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8CB" w:rsidRDefault="008F18CB" w:rsidP="008F18C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ВИЛЯЙСКОГО СЕЛЬСОВЕТА НАРОВЧАТСКОГО РАЙОНА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28.11.2022 № 53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 Виляйки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Виляйского сельсовета Наровчатского 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от 01.11.2019 № 58</w:t>
        </w:r>
      </w:hyperlink>
      <w:r>
        <w:rPr>
          <w:rFonts w:ascii="Arial" w:hAnsi="Arial" w:cs="Arial"/>
          <w:color w:val="000000"/>
        </w:rPr>
        <w:t> «О разработке и утверждении административных регламентов предоставления муниципальных услуг Администрацией Виляйского сельсовета Наровчатского района Пензенской области»,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от 26.06.2020 № 43</w:t>
        </w:r>
      </w:hyperlink>
      <w:r>
        <w:rPr>
          <w:rFonts w:ascii="Arial" w:hAnsi="Arial" w:cs="Arial"/>
          <w:color w:val="000000"/>
        </w:rPr>
        <w:t> «Об утверждении Реестра муниципальных услуг Виляйского сельсовета Наровчатского района Пензенской области»,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Уставом Виляйского сельсовета Наровчатского 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Виляйского сельсовета Наровчатского района Пензенской области постановляет: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Утвердить Административный регламент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аренду», согласно приложению.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Опубликовать настоящее постановление в информационном бюллетене «</w:t>
      </w:r>
      <w:proofErr w:type="spellStart"/>
      <w:r>
        <w:rPr>
          <w:rFonts w:ascii="Arial" w:hAnsi="Arial" w:cs="Arial"/>
          <w:color w:val="000000"/>
        </w:rPr>
        <w:t>Виляйские</w:t>
      </w:r>
      <w:proofErr w:type="spellEnd"/>
      <w:r>
        <w:rPr>
          <w:rFonts w:ascii="Arial" w:hAnsi="Arial" w:cs="Arial"/>
          <w:color w:val="000000"/>
        </w:rPr>
        <w:t xml:space="preserve"> ведомости» и разместить на официальном сайте Администрации Виляйского сельсовета Наровчатского района Пензенской области в информационно-телекоммуникационной сети «Интернет».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Настоящее постановление вступает в силу после его официального опубликования.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Контроль исполнения настоящего постановления возложить на главу администрации Виляйского сельсовета Наровчатского района Пензенской области.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Виляйского сельсовета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Л.А.Свищева</w:t>
      </w:r>
      <w:proofErr w:type="spellEnd"/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Утвержден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постановлением Администрации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Виляйского сельсовета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 района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28.11.2022 № 53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Административный регламент предоставления муниципальной услуги 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1. Общие положения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 Предмет регулирования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Административный регламент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 (далее - Административный регламент) устанавливает порядок и стандарт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 (далее - муниципальная услуга), определяет сроки и последовательность административных процедур (действий) Администрации Виляйского сельсовета Наровчатского района Пензенской области (далее - Администрация) при предоставлении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Круг заявителей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Заявителями на предоставление муниципальной услуги являются физические и юридические лица.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с запросом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 Требования к порядку информирования о предоставлении муниципальной услуги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 Информирование заявителя о предоставлении муниципальной услуги осуществляется: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лично;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1.3.2. Требования к информационным стендам Администрации установлены пунктом 2.12 Административного регламента.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1.3.3. Посредством использования телефонной, почтовой связи, а также электронной почты;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1.3.4. Посредством размещения информации на официальном сайте Администрации Наровчатского района Пензенской области в информационно-телекоммуникационной сети «Интернет» https://narovchat.pnzreg.ru/authority/outhorities/organy-vlasti/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портал);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1.3.5. В многофункциональном центре предоставления государственных и муниципальных услуг Наровчатского района Пензенской области 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личном обращении заявителя;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по телефону.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 Информация по вопросам предоставления муниципальной услуги включает в себя следующие сведения: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круг заявителей, которым предоставляется муниципальная услуга;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3) перечень </w:t>
      </w:r>
      <w:proofErr w:type="gramStart"/>
      <w:r>
        <w:rPr>
          <w:rFonts w:ascii="Arial" w:hAnsi="Arial" w:cs="Arial"/>
          <w:color w:val="000000"/>
        </w:rPr>
        <w:t>документов</w:t>
      </w:r>
      <w:proofErr w:type="gramEnd"/>
      <w:r>
        <w:rPr>
          <w:rFonts w:ascii="Arial" w:hAnsi="Arial" w:cs="Arial"/>
          <w:color w:val="000000"/>
        </w:rP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срок предоставления муниципальной услуги;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5) порядок и способы подачи документов, представляемых заявителем для получения муниципальной услуги;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Виляйского сельсовета Наровчатского района Пензенской области;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 Информация по вопросам предоставления муниципальной услуги предоставляется заявителю бесплатно.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>
        <w:rPr>
          <w:rFonts w:ascii="Arial" w:hAnsi="Arial" w:cs="Arial"/>
          <w:color w:val="000000"/>
        </w:rPr>
        <w:t>заявителя</w:t>
      </w:r>
      <w:proofErr w:type="gramEnd"/>
      <w:r>
        <w:rPr>
          <w:rFonts w:ascii="Arial" w:hAnsi="Arial" w:cs="Arial"/>
          <w:color w:val="000000"/>
        </w:rPr>
        <w:t xml:space="preserve"> или предоставление им персональных данных.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1.9. Порядок, форма, место размещения и способы получения справочной информации.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справочной информации относится следующая информация: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МФЦ установлены пунктом 2.12 Административного регламента.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2. Стандарт предоставления муниципальной услуги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Наименование муниципальной услуги.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не предусмотрено.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Наименование органа местного самоуправления, предоставляющего муниципальную услугу.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осуществляет Администрация.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 предоставления муниципальной услуги.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предоставления муниципальной услуги является: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предоставление информации об объектах недвижимого имущества, находящихся в муниципальной собственности и предназначенных для сдачи в аренду;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отказ в предоставлении муниципальной услуги.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 Срок предоставления муниципальной услуги.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2.4.1. Срок предоставления муниципальной услуги не должен превышать 10 календарных дней со дня поступления запроса о предоставлении муниципальной услуги в Администрацию.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2.4.2. Срок принятия решения об отказе в муниципальной услуге не должен превышать 10 календарных дней со дня поступления запроса о предоставлении муниципальной услуги в администрацию.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Правовые основания для предоставления муниципальной услуги.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</w:t>
      </w:r>
      <w:r>
        <w:rPr>
          <w:rFonts w:ascii="Arial" w:hAnsi="Arial" w:cs="Arial"/>
          <w:color w:val="000000"/>
        </w:rPr>
        <w:lastRenderedPageBreak/>
        <w:t>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запрос о предоставлении информации об объектах недвижимого имущества, находящихся в муниципальной собственности и предназначенных для сдачи в аренду, оформленное в произвольной форме (Приложение к Административному регламенту);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2.6.2. Заявитель или его представитель может подать запрос для предоставления муниципальной услуги следующими способами: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лично на бумажном носителе в Администрацию;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посредством почтовой связи по адресу Администрации,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на бумажном носителе через МФЦ.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2.6.3.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отказа в предоставлении муниципальной услуги является: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отсутствие имущества, предназначенного для сдачи в аренду;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отсутствие документа, удостоверяющего личность заявителя либо законного представителя, полномочия которого удостоверены в законном порядке, при выдаче информации об объекте (объектах), предназначенном (предназначенных) для сдачи в аренду, на руки.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Основания для приостановления предоставления муниципальной услуги отсутствуют.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Муниципальная услуга предоставляется бесплатно.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Срок регистрации запросов заявителя.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Регистрация запроса заявителя о предоставлении муниципальной услуги осуществляется в порядке, установленном инструкцией по делопроизводству Администрации для регистрации поступающих документов в день его получения.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2.12.1. 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Администрации и МФЦ должны соответствовать санитарно-эпидемиологическим правилам и нормативам СП 2.2.3670-20 "Санитарно-эпидемиологические требования к условиям труда".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2.12.2. 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2.12.3. Предоставление муниципальной услуги осуществляется в специально выделенных для этой цели помещениях.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2.12.4. Помещения, в которых осуществляется предоставление муниципальной услуги, оборудуются: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информационными стендами, содержащими визуальную и текстовую информацию;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стульями и столами для возможности оформления документов.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2.12.5. Количество мест ожидания определяется исходя из фактической нагрузки и возможностей для их размещения в здании.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2.12.6. Места для заполнения документов оборудуются стульями, столами (стойками) и обеспечиваются бланками запросов и образцами их заполнения.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2.12.7. Кабинеты приема заявителей должны иметь информационные таблички (вывески) с указанием: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номера кабинета;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>
        <w:rPr>
          <w:rFonts w:ascii="Arial" w:hAnsi="Arial" w:cs="Arial"/>
          <w:color w:val="000000"/>
        </w:rPr>
        <w:t>брелками</w:t>
      </w:r>
      <w:proofErr w:type="spellEnd"/>
      <w:r>
        <w:rPr>
          <w:rFonts w:ascii="Arial" w:hAnsi="Arial" w:cs="Arial"/>
          <w:color w:val="000000"/>
        </w:rPr>
        <w:t>-коммуникаторами).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 и МФЦ обеспечиваются личными нагрудными карточками (</w:t>
      </w:r>
      <w:proofErr w:type="spellStart"/>
      <w:r>
        <w:rPr>
          <w:rFonts w:ascii="Arial" w:hAnsi="Arial" w:cs="Arial"/>
          <w:color w:val="000000"/>
        </w:rPr>
        <w:t>бейджами</w:t>
      </w:r>
      <w:proofErr w:type="spellEnd"/>
      <w:r>
        <w:rPr>
          <w:rFonts w:ascii="Arial" w:hAnsi="Arial" w:cs="Arial"/>
          <w:color w:val="000000"/>
        </w:rPr>
        <w:t>) с указанием фамилии, имени, отчества (при его наличии) и должности.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2.12.8. 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2.12.9.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2.12.10. 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2.12.11. 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2.12.12. 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2.12.13. 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Arial" w:hAnsi="Arial" w:cs="Arial"/>
          <w:color w:val="000000"/>
        </w:rPr>
        <w:t>сурдопереводчика</w:t>
      </w:r>
      <w:proofErr w:type="spellEnd"/>
      <w:r>
        <w:rPr>
          <w:rFonts w:ascii="Arial" w:hAnsi="Arial" w:cs="Arial"/>
          <w:color w:val="000000"/>
        </w:rPr>
        <w:t xml:space="preserve"> и </w:t>
      </w:r>
      <w:proofErr w:type="spellStart"/>
      <w:r>
        <w:rPr>
          <w:rFonts w:ascii="Arial" w:hAnsi="Arial" w:cs="Arial"/>
          <w:color w:val="000000"/>
        </w:rPr>
        <w:t>тифлосурдопереводчика</w:t>
      </w:r>
      <w:proofErr w:type="spellEnd"/>
      <w:r>
        <w:rPr>
          <w:rFonts w:ascii="Arial" w:hAnsi="Arial" w:cs="Arial"/>
          <w:color w:val="000000"/>
        </w:rPr>
        <w:t>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Показатели доступности и качества предоставления муниципальной услуги.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2.13.1. Показателями доступности предоставления муниципальной услуги являются: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транспортная доступность к месту предоставления муниципальной услуги;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в средствах массовой информации;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возможность получения муниципальной услуги через МФЦ;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2.13.2. Показателями качества предоставления муниципальной услуги являются отсутствие: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очередей при приеме и выдаче документов заявителям;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нарушений сроков предоставления муниципальной услуги;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2.14.1. 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2.14.2.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получение информации о порядке и сроках предоставления услуги;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Исчерпывающий перечень административных процедур: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3.1.1. прием, регистрация запроса и документов, их рассмотрение и передача специалисту, ответственному за предоставление услуги;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3.1.2. подготовка и оформление ответа на запрос либо отказа в предоставлении муниципальной услуги;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Прием, регистрация запроса и документов, рассмотрение и передача специалисту, ответственному за предоставление услуги.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3.2.1. При личном обращении заявителя специалист Администрации, ответственный за прием документов, принимает запрос и документы, присваивает регистрационный номер и вносит в журнал регистрации входящей корреспонденции.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3.2.2. При поступлении документов по почте специалист Администрации, ответственный за прием и регистрацию запросов, вскрывает конверт и регистрирует запрос и документы в журнале регистрации входящей корреспонденции.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3.2.3. При поступлении запроса и документов от курьера МФЦ специалист Администрации, ответственный за прием документов, принимает запрос и документы по описи, проверяет их соответствие и комплектность и регистрирует запрос в журнале регистрации входящей корреспонденции.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по приему и регистрации запроса является присвоение запросу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запроса в Администрацию.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3.2.4. После регистрации в журнале входящей документации специалист, ответственный за прием и регистрацию документов, направляет запрос и документы специалисту, ответственному за предоставление муниципальной услуги.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передача зарегистрированного запроса и прилагаемых к нему документов специалисту, ответственному за предоставление муниципальной услуги.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- 1 (один) день, со дня регистрации запроса и документов в журнале регистрации входящей корреспонденции Администрации.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приему, регистрации запроса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запроса и документов в Администрацию.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Подготовка и оформление ответа на запрос либо отказа в предоставлении муниципальной услуги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3.3.1. Основанием для начала административной процедуры по подготовке и оформлению ответа на запрос является поступление зарегистрированного документов специалисту, ответственному за предоставление муниципальной услуги.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3.3.2. Специалист, ответственный за предоставление муниципальной услуги, рассматривает поступившее запрос в течение 1 (одного) дня.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3.3.3. При установлении оснований для отказа в предоставлении муниципальной услуги, предусмотренных пунктом 2.8 раздела 2 Административного регламента, специалист, ответственный за предоставление </w:t>
      </w:r>
      <w:r>
        <w:rPr>
          <w:rFonts w:ascii="Arial" w:hAnsi="Arial" w:cs="Arial"/>
          <w:color w:val="000000"/>
        </w:rPr>
        <w:lastRenderedPageBreak/>
        <w:t>муниципальной услуги, готовит ответ заявителю и передает его специалисту Администрации, ответственному за прием и регистрацию документов.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3 (три) дня, с момента поступления запроса специалисту, ответственному за предоставление муниципальной услуги.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ответственный за прием и регистрацию документов, передает подготовленный ответ на подпись главе Администрации в день его получения.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подписывает ответ и передает специалисту Администрации, ответственному за прием и регистрацию документов.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рабочих дня с момента передачи специалистом, ответственным за предоставление муниципальной услуги подготовленного ответа специалисту Администрации, ответственному за прием и регистрацию документов.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его специалисту, ответственному за предоставление муниципальной услуги.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ответственный за предоставление муниципальной услуги, в день получения подписанного главой Администрации ответа направляет его заявителю.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административной процедуры по подготовке и оформлению ответа об отказе в предоставлении муниципальной услуги 7 (семь) дней.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3.3.4. При отсутствии оснований для отказа в предоставлении услуги специалист, ответственный за предоставление муниципальной услуги, готовит ответ </w:t>
      </w:r>
      <w:proofErr w:type="gramStart"/>
      <w:r>
        <w:rPr>
          <w:rFonts w:ascii="Arial" w:hAnsi="Arial" w:cs="Arial"/>
          <w:color w:val="000000"/>
        </w:rPr>
        <w:t>заявителю</w:t>
      </w:r>
      <w:proofErr w:type="gramEnd"/>
      <w:r>
        <w:rPr>
          <w:rFonts w:ascii="Arial" w:hAnsi="Arial" w:cs="Arial"/>
          <w:color w:val="000000"/>
        </w:rPr>
        <w:t xml:space="preserve"> содержащий информацию об объектах недвижимого имущества, находящихся в муниципальной собственности и предназначенных для сдачи в аренду, и передает специалисту администрации, ответственному за прием и регистрацию документов.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подготовленный ответ на запрос.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- 4 (четыре) дня с момента поступления запроса специалисту, ответственному за прием и регистрацию документов.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3.3.5. Специалист Администрации, ответственный за прием и регистрацию документов, передает подготовленный и завизированный ответ на подпись главе Администрации в день его получения.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3.3.6. Глава Администрации подписывает ответ и передает специалисту Администрации, ответственному за прием и регистрацию документов.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 момента передачи подготовленного ответа специалистом, ответственным за предоставление муниципальной услуги.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3.3.7. Специалист Администрации,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специалисту, ответственному за предоставление муниципальной услуги.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ответственный за предоставление муниципальной услуги, в день получения подписанного главой ответа направляет его заявителю.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Результатом административной процедуры по подготовке и оформлению ответа на запрос является оформленный и направленный ответ заявителю.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подготовке и оформлению ответа на запрос либо отказа в предоставлении муниципальной услуги - 7 (семь) дней с момента поступления зарегистрированного запроса и документов специалисту, ответственному за предоставление услуги.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ответа на запрос извещает по телефону МФЦ о готовности к выдаче результата предоставления муниципальной услуги.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- 2 (два) дня со дня выполнения административной процедуры по подготовке и оформлению ответа на запрос либо отказа в предоставлении муниципальной услуги.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Особенности предоставление муниципальной услуги в МФЦ.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3.5.1. Специалист МФЦ принимает от заявителя запрос и (или) документы, указанные в пункте 2.6. Административного регламента и регистрирует их. При приеме запроса и документов специалист: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-проверяет правильность заполнения запроса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выдает заявителю расписку о принятии запроса с описью представленных документов и указанием срока получения результата предоставления муниципальной услуги.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выполнения административного действия не более 30 минут.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 обязан оперативно давать все необходимые разъяснения специалисту МФЦ.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3.5.3. Передача и доставка документов заявителя из МФЦ в Администрацию.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Передачу принятых от заявителя запроса и документов, указанных в пункте 2.6 Административного регламента из МФЦ в Администрацию осуществляет специалист МФЦ – курьер (далее курьер) не позднее одного рабочего дня, следующего за днем регистрации запроса и документов в МФЦ.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ответственный за прием и регистрацию запросов Администрации проверяет соответствие описи и регистрирует запрос и (или) документы в установленном порядке в день передачи курьером запроса и (или) документов заявителя из МФЦ в администрацию. После проверки второй экземпляр сопроводительной ведомости возвращает курьеру МФЦ с отметкой о получении запроса и (или) документов по описи с указанием даты, подписи, расшифровки подписи.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Общий срок выполнения административной процедуры по приему запроса в МФЦ и передаче его в Администрацию составляет 2 дня.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3.5.4. 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</w:t>
      </w:r>
      <w:r>
        <w:rPr>
          <w:rFonts w:ascii="Arial" w:hAnsi="Arial" w:cs="Arial"/>
          <w:color w:val="000000"/>
        </w:rPr>
        <w:lastRenderedPageBreak/>
        <w:t>муниципальной услуги, под роспись в сопроводительной ведомости ответ на запрос.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3.5.5. 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3.5.6.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Порядок исправления допущенных опечаток и ошибок в выданных в результате предоставления муниципальной услуги документах.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запроса об исправлении технической ошибки.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3.6.2. При обращении об исправлении технической ошибки заявитель представляет: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запрос об исправлении технической ошибки;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Запрос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3.6.3. Запрос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3.6.4. Специалист, ответственный за предоставление муниципальной услуги, проверяет поступившее запрос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ответа на запрос.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3.6.8. Специалист, ответственный за предоставление муниципальной услуги передает подготовленный ответ на запрос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3.6.9. Глава Администрации подписывает ответ на запрос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запроса об исправлении технической ошибки в Администрации.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3.6.11. 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– ответ на запрос;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3.6.12. 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"Информация об объектах недвижимого имущества, находящихся в муниципальной собственности и предназначенных для сдачи в аренду":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– информации об объектах недвижимого имущества, находящихся в муниципальной собственности и предназначенных для сдачи в аренду;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4. Формы контроля за предоставлением муниципальной услуги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</w:t>
      </w:r>
      <w:proofErr w:type="gramStart"/>
      <w:r>
        <w:rPr>
          <w:rFonts w:ascii="Arial" w:hAnsi="Arial" w:cs="Arial"/>
          <w:color w:val="000000"/>
        </w:rPr>
        <w:t>муниципальной услуги</w:t>
      </w:r>
      <w:proofErr w:type="gramEnd"/>
      <w:r>
        <w:rPr>
          <w:rFonts w:ascii="Arial" w:hAnsi="Arial" w:cs="Arial"/>
          <w:color w:val="000000"/>
        </w:rPr>
        <w:t xml:space="preserve"> осуществляется постоянно главой Администрации.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Периодичность осуществления проверок определяется главой Администрации.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 Ответственные исполнители несут персональную ответственность за: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 Соблюдение сроков выполнения административных процедур при предоставлении муниципальной услуги.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 (далее - ФЗ № 210-ФЗ), и в порядке, предусмотренном главой 2.1 ФЗ № 210-ФЗ.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(бездействие) главы Администрации подается главе Администрации.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5.9. 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ФЗ № 210-ФЗ;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Администрации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от 19.09.2018 № 40</w:t>
        </w:r>
      </w:hyperlink>
      <w:r>
        <w:rPr>
          <w:rFonts w:ascii="Arial" w:hAnsi="Arial" w:cs="Arial"/>
          <w:color w:val="000000"/>
        </w:rPr>
        <w:t> «Об утверждении Порядка подачи и рассмотрения жалоб на решения и действия (бездействие) администрации Виляйского сельсовета Наровчатского района Пензенской области, должностных лиц, муниципальных служащих администрации Виляйского сельсовета Наровчатского района Пензенской области при предоставлении муниципальных услуг».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информации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 объектах недвижимого имущества,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находящихся в муниципальной собственности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предназначенных для сдачи в аренду»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Виляйского сельсовета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 района Пензенской области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от_________________________________________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заявителя,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фамилия имя отчество (при наличии) физического лица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электронной почты: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информацию об объектах недвижимого имущества, находящихся в муниципальной собственности и предназначенных для сдачи в аренду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____________________________________________________________________________________________________________________________________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(подпись) МП (при наличии)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8F18CB" w:rsidRDefault="008F18CB" w:rsidP="008F18C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Примечание: Для юридических лиц заявление заполняется на бланке организации.</w:t>
      </w:r>
    </w:p>
    <w:p w:rsidR="001628F1" w:rsidRDefault="001628F1">
      <w:bookmarkStart w:id="0" w:name="_GoBack"/>
      <w:bookmarkEnd w:id="0"/>
    </w:p>
    <w:sectPr w:rsidR="00162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6CF"/>
    <w:rsid w:val="000226CF"/>
    <w:rsid w:val="001628F1"/>
    <w:rsid w:val="008F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B6B77-3F36-489D-8DEF-7B71E6A6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8F1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8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4CE01A72-CEDC-4B14-9D3E-8A408E33408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91D1DAE-A4B2-4590-AC82-84EBEDC34E33" TargetMode="External"/><Relationship Id="rId5" Type="http://schemas.openxmlformats.org/officeDocument/2006/relationships/hyperlink" Target="https://pravo-search.minjust.ru/bigs/showDocument.html?id=C28997C4-8587-42ED-AC46-D6CF0BB26608" TargetMode="External"/><Relationship Id="rId4" Type="http://schemas.openxmlformats.org/officeDocument/2006/relationships/hyperlink" Target="https://pravo-search.minjust.ru/bigs/showDocument.html?id=F57B9E2E-C91F-4393-B672-F715A73C55C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7096</Words>
  <Characters>40452</Characters>
  <Application>Microsoft Office Word</Application>
  <DocSecurity>0</DocSecurity>
  <Lines>337</Lines>
  <Paragraphs>94</Paragraphs>
  <ScaleCrop>false</ScaleCrop>
  <Company/>
  <LinksUpToDate>false</LinksUpToDate>
  <CharactersWithSpaces>47454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2023-01-20T08:34:00Z</dcterms:created>
  <dcterms:modified xsi:type="dcterms:W3CDTF">2023-01-20T08:34:00Z</dcterms:modified>
</cp:coreProperties>
</file>