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82A" w:rsidRPr="003D182A" w:rsidRDefault="003D182A" w:rsidP="003D182A">
      <w:pPr>
        <w:spacing w:after="0"/>
        <w:jc w:val="center"/>
        <w:rPr>
          <w:rFonts w:ascii="Times New Roman" w:hAnsi="Times New Roman" w:cs="Times New Roman"/>
          <w:b/>
          <w:sz w:val="24"/>
          <w:szCs w:val="24"/>
          <w:u w:val="single"/>
        </w:rPr>
      </w:pPr>
      <w:bookmarkStart w:id="0" w:name="_GoBack"/>
      <w:bookmarkEnd w:id="0"/>
      <w:r w:rsidRPr="003D182A">
        <w:rPr>
          <w:rFonts w:ascii="Times New Roman" w:hAnsi="Times New Roman" w:cs="Times New Roman"/>
          <w:noProof/>
          <w:szCs w:val="28"/>
          <w:lang w:eastAsia="ru-RU"/>
        </w:rPr>
        <w:drawing>
          <wp:inline distT="0" distB="0" distL="0" distR="0" wp14:anchorId="4F44C22E" wp14:editId="1BDA503B">
            <wp:extent cx="723900" cy="952500"/>
            <wp:effectExtent l="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p>
    <w:p w:rsidR="003D182A" w:rsidRPr="003D182A" w:rsidRDefault="003D182A" w:rsidP="003D182A">
      <w:pPr>
        <w:spacing w:after="0"/>
        <w:jc w:val="center"/>
        <w:rPr>
          <w:rFonts w:ascii="Times New Roman" w:hAnsi="Times New Roman" w:cs="Times New Roman"/>
          <w:sz w:val="20"/>
          <w:szCs w:val="20"/>
        </w:rPr>
      </w:pPr>
    </w:p>
    <w:p w:rsidR="003D182A" w:rsidRPr="003D182A" w:rsidRDefault="003D182A" w:rsidP="003D182A">
      <w:pPr>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3D182A" w:rsidRPr="00DB1F9A" w:rsidTr="003D182A">
        <w:tc>
          <w:tcPr>
            <w:tcW w:w="9571" w:type="dxa"/>
            <w:tcBorders>
              <w:top w:val="nil"/>
              <w:left w:val="nil"/>
              <w:bottom w:val="nil"/>
              <w:right w:val="nil"/>
            </w:tcBorders>
            <w:hideMark/>
          </w:tcPr>
          <w:p w:rsidR="003D182A" w:rsidRPr="00DB1F9A" w:rsidRDefault="003D182A" w:rsidP="003D182A">
            <w:pPr>
              <w:widowControl w:val="0"/>
              <w:suppressAutoHyphens/>
              <w:spacing w:after="0"/>
              <w:jc w:val="center"/>
              <w:rPr>
                <w:rFonts w:ascii="Times New Roman" w:hAnsi="Times New Roman" w:cs="Times New Roman"/>
                <w:b/>
                <w:color w:val="000000"/>
                <w:sz w:val="36"/>
                <w:szCs w:val="36"/>
                <w:lang w:eastAsia="ar-SA"/>
              </w:rPr>
            </w:pPr>
            <w:r w:rsidRPr="00DB1F9A">
              <w:rPr>
                <w:rFonts w:ascii="Times New Roman" w:hAnsi="Times New Roman" w:cs="Times New Roman"/>
                <w:b/>
                <w:sz w:val="36"/>
                <w:szCs w:val="36"/>
              </w:rPr>
              <w:t>АДМИНИСТРАЦИЯ</w:t>
            </w:r>
          </w:p>
        </w:tc>
      </w:tr>
      <w:tr w:rsidR="003D182A" w:rsidRPr="00DB1F9A" w:rsidTr="003D182A">
        <w:tc>
          <w:tcPr>
            <w:tcW w:w="9571" w:type="dxa"/>
            <w:tcBorders>
              <w:top w:val="nil"/>
              <w:left w:val="nil"/>
              <w:bottom w:val="nil"/>
              <w:right w:val="nil"/>
            </w:tcBorders>
            <w:hideMark/>
          </w:tcPr>
          <w:p w:rsidR="003D182A" w:rsidRPr="00DB1F9A" w:rsidRDefault="003D182A" w:rsidP="003D182A">
            <w:pPr>
              <w:widowControl w:val="0"/>
              <w:suppressAutoHyphens/>
              <w:spacing w:after="0"/>
              <w:jc w:val="center"/>
              <w:rPr>
                <w:rFonts w:ascii="Times New Roman" w:hAnsi="Times New Roman" w:cs="Times New Roman"/>
                <w:color w:val="000000"/>
                <w:sz w:val="36"/>
                <w:szCs w:val="36"/>
                <w:lang w:eastAsia="ar-SA"/>
              </w:rPr>
            </w:pPr>
            <w:r w:rsidRPr="00DB1F9A">
              <w:rPr>
                <w:rFonts w:ascii="Times New Roman" w:hAnsi="Times New Roman" w:cs="Times New Roman"/>
                <w:b/>
                <w:sz w:val="36"/>
                <w:szCs w:val="36"/>
              </w:rPr>
              <w:t>КАМЫНИНСКОГО СЕЛЬСОВЕТА</w:t>
            </w:r>
            <w:r w:rsidRPr="00DB1F9A">
              <w:rPr>
                <w:rFonts w:ascii="Times New Roman" w:hAnsi="Times New Roman" w:cs="Times New Roman"/>
                <w:b/>
                <w:sz w:val="36"/>
                <w:szCs w:val="36"/>
              </w:rPr>
              <w:br/>
              <w:t>БЕЛИНСКОГО РАЙОНА ПЕНЗЕНСКОЙ ОБЛАСТИ</w:t>
            </w:r>
          </w:p>
        </w:tc>
      </w:tr>
      <w:tr w:rsidR="003D182A" w:rsidRPr="003D182A" w:rsidTr="003D182A">
        <w:tc>
          <w:tcPr>
            <w:tcW w:w="9571" w:type="dxa"/>
            <w:tcBorders>
              <w:top w:val="nil"/>
              <w:left w:val="nil"/>
              <w:bottom w:val="nil"/>
              <w:right w:val="nil"/>
            </w:tcBorders>
          </w:tcPr>
          <w:p w:rsidR="003D182A" w:rsidRPr="003D182A" w:rsidRDefault="003D182A" w:rsidP="003D182A">
            <w:pPr>
              <w:spacing w:after="0"/>
              <w:jc w:val="center"/>
              <w:rPr>
                <w:rFonts w:ascii="Times New Roman" w:hAnsi="Times New Roman" w:cs="Times New Roman"/>
                <w:b/>
                <w:color w:val="000000"/>
                <w:sz w:val="28"/>
                <w:szCs w:val="28"/>
                <w:lang w:eastAsia="ar-SA"/>
              </w:rPr>
            </w:pPr>
          </w:p>
          <w:p w:rsidR="003D182A" w:rsidRPr="003D182A" w:rsidRDefault="003D182A" w:rsidP="003D182A">
            <w:pPr>
              <w:widowControl w:val="0"/>
              <w:suppressAutoHyphens/>
              <w:spacing w:after="0"/>
              <w:jc w:val="center"/>
              <w:rPr>
                <w:rFonts w:ascii="Times New Roman" w:hAnsi="Times New Roman" w:cs="Times New Roman"/>
                <w:b/>
                <w:color w:val="000000"/>
                <w:sz w:val="28"/>
                <w:szCs w:val="28"/>
                <w:lang w:eastAsia="ar-SA"/>
              </w:rPr>
            </w:pPr>
            <w:r w:rsidRPr="003D182A">
              <w:rPr>
                <w:rFonts w:ascii="Times New Roman" w:hAnsi="Times New Roman" w:cs="Times New Roman"/>
                <w:b/>
                <w:sz w:val="28"/>
                <w:szCs w:val="28"/>
              </w:rPr>
              <w:t>ПОСТАНОВЛЕНИЕ</w:t>
            </w:r>
          </w:p>
        </w:tc>
      </w:tr>
    </w:tbl>
    <w:p w:rsidR="003D182A" w:rsidRPr="003D182A" w:rsidRDefault="003D182A" w:rsidP="003D182A">
      <w:pPr>
        <w:spacing w:after="0"/>
        <w:jc w:val="center"/>
        <w:rPr>
          <w:rFonts w:ascii="Times New Roman" w:hAnsi="Times New Roman" w:cs="Times New Roman"/>
          <w:color w:val="000000"/>
          <w:sz w:val="20"/>
          <w:szCs w:val="20"/>
          <w:lang w:eastAsia="ar-SA"/>
        </w:rPr>
      </w:pPr>
    </w:p>
    <w:p w:rsidR="003D182A" w:rsidRPr="003D182A" w:rsidRDefault="003D182A" w:rsidP="003D182A">
      <w:pPr>
        <w:spacing w:after="0"/>
        <w:jc w:val="center"/>
        <w:rPr>
          <w:rFonts w:ascii="Times New Roman" w:hAnsi="Times New Roman" w:cs="Times New Roman"/>
        </w:rPr>
      </w:pP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240"/>
        <w:gridCol w:w="565"/>
        <w:gridCol w:w="1175"/>
      </w:tblGrid>
      <w:tr w:rsidR="003D182A" w:rsidRPr="003D182A" w:rsidTr="003D182A">
        <w:tc>
          <w:tcPr>
            <w:tcW w:w="540" w:type="dxa"/>
            <w:tcBorders>
              <w:top w:val="nil"/>
              <w:left w:val="nil"/>
              <w:bottom w:val="nil"/>
              <w:right w:val="nil"/>
            </w:tcBorders>
            <w:hideMark/>
          </w:tcPr>
          <w:p w:rsidR="003D182A" w:rsidRPr="003D182A" w:rsidRDefault="003D182A" w:rsidP="003D182A">
            <w:pPr>
              <w:widowControl w:val="0"/>
              <w:suppressAutoHyphens/>
              <w:spacing w:after="0"/>
              <w:jc w:val="both"/>
              <w:rPr>
                <w:rFonts w:ascii="Times New Roman" w:hAnsi="Times New Roman" w:cs="Times New Roman"/>
                <w:color w:val="000000"/>
                <w:lang w:eastAsia="ar-SA"/>
              </w:rPr>
            </w:pPr>
            <w:r w:rsidRPr="003D182A">
              <w:rPr>
                <w:rFonts w:ascii="Times New Roman" w:hAnsi="Times New Roman" w:cs="Times New Roman"/>
              </w:rPr>
              <w:t>от</w:t>
            </w:r>
          </w:p>
        </w:tc>
        <w:tc>
          <w:tcPr>
            <w:tcW w:w="3240" w:type="dxa"/>
            <w:tcBorders>
              <w:top w:val="nil"/>
              <w:left w:val="nil"/>
              <w:bottom w:val="single" w:sz="4" w:space="0" w:color="auto"/>
              <w:right w:val="nil"/>
            </w:tcBorders>
            <w:hideMark/>
          </w:tcPr>
          <w:p w:rsidR="003D182A" w:rsidRPr="003D182A" w:rsidRDefault="00572EAF" w:rsidP="003D182A">
            <w:pPr>
              <w:widowControl w:val="0"/>
              <w:suppressAutoHyphens/>
              <w:spacing w:after="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09.04.2019</w:t>
            </w:r>
          </w:p>
        </w:tc>
        <w:tc>
          <w:tcPr>
            <w:tcW w:w="565" w:type="dxa"/>
            <w:tcBorders>
              <w:top w:val="nil"/>
              <w:left w:val="nil"/>
              <w:bottom w:val="nil"/>
              <w:right w:val="nil"/>
            </w:tcBorders>
            <w:hideMark/>
          </w:tcPr>
          <w:p w:rsidR="003D182A" w:rsidRPr="003D182A" w:rsidRDefault="003D182A" w:rsidP="003D182A">
            <w:pPr>
              <w:widowControl w:val="0"/>
              <w:suppressAutoHyphens/>
              <w:spacing w:after="0"/>
              <w:jc w:val="both"/>
              <w:rPr>
                <w:rFonts w:ascii="Times New Roman" w:hAnsi="Times New Roman" w:cs="Times New Roman"/>
                <w:color w:val="000000"/>
                <w:lang w:eastAsia="ar-SA"/>
              </w:rPr>
            </w:pPr>
            <w:r w:rsidRPr="003D182A">
              <w:rPr>
                <w:rFonts w:ascii="Times New Roman" w:hAnsi="Times New Roman" w:cs="Times New Roman"/>
              </w:rPr>
              <w:t>№</w:t>
            </w:r>
          </w:p>
        </w:tc>
        <w:tc>
          <w:tcPr>
            <w:tcW w:w="1175" w:type="dxa"/>
            <w:tcBorders>
              <w:top w:val="nil"/>
              <w:left w:val="nil"/>
              <w:bottom w:val="single" w:sz="4" w:space="0" w:color="auto"/>
              <w:right w:val="nil"/>
            </w:tcBorders>
            <w:hideMark/>
          </w:tcPr>
          <w:p w:rsidR="003D182A" w:rsidRPr="003D182A" w:rsidRDefault="00572EAF" w:rsidP="003D182A">
            <w:pPr>
              <w:widowControl w:val="0"/>
              <w:suppressAutoHyphens/>
              <w:spacing w:after="0"/>
              <w:jc w:val="both"/>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24</w:t>
            </w:r>
          </w:p>
        </w:tc>
      </w:tr>
      <w:tr w:rsidR="003D182A" w:rsidRPr="003D182A" w:rsidTr="003D182A">
        <w:tc>
          <w:tcPr>
            <w:tcW w:w="5520" w:type="dxa"/>
            <w:gridSpan w:val="4"/>
            <w:tcBorders>
              <w:top w:val="nil"/>
              <w:left w:val="nil"/>
              <w:bottom w:val="nil"/>
              <w:right w:val="nil"/>
            </w:tcBorders>
            <w:hideMark/>
          </w:tcPr>
          <w:p w:rsidR="003D182A" w:rsidRPr="003D182A" w:rsidRDefault="003D182A" w:rsidP="003D182A">
            <w:pPr>
              <w:widowControl w:val="0"/>
              <w:suppressAutoHyphens/>
              <w:spacing w:after="0"/>
              <w:jc w:val="center"/>
              <w:rPr>
                <w:rFonts w:ascii="Times New Roman" w:hAnsi="Times New Roman" w:cs="Times New Roman"/>
                <w:color w:val="000000"/>
                <w:lang w:eastAsia="ar-SA"/>
              </w:rPr>
            </w:pPr>
            <w:r w:rsidRPr="003D182A">
              <w:rPr>
                <w:rFonts w:ascii="Times New Roman" w:hAnsi="Times New Roman" w:cs="Times New Roman"/>
              </w:rPr>
              <w:t>с.Камынино</w:t>
            </w:r>
          </w:p>
        </w:tc>
      </w:tr>
    </w:tbl>
    <w:p w:rsidR="005D7A97" w:rsidRPr="00541A7A" w:rsidRDefault="005D7A97" w:rsidP="005D7A97">
      <w:pPr>
        <w:spacing w:before="240" w:after="60" w:line="240" w:lineRule="auto"/>
        <w:ind w:firstLine="567"/>
        <w:jc w:val="center"/>
        <w:rPr>
          <w:rFonts w:ascii="Times New Roman" w:eastAsia="Times New Roman" w:hAnsi="Times New Roman" w:cs="Times New Roman"/>
          <w:b/>
          <w:bCs/>
          <w:color w:val="000000"/>
          <w:sz w:val="28"/>
          <w:szCs w:val="28"/>
          <w:lang w:eastAsia="ru-RU"/>
        </w:rPr>
      </w:pPr>
      <w:r w:rsidRPr="00541A7A">
        <w:rPr>
          <w:rFonts w:ascii="Times New Roman" w:eastAsia="Times New Roman" w:hAnsi="Times New Roman" w:cs="Times New Roman"/>
          <w:b/>
          <w:bCs/>
          <w:color w:val="000000"/>
          <w:sz w:val="28"/>
          <w:szCs w:val="28"/>
          <w:lang w:eastAsia="ru-RU"/>
        </w:rPr>
        <w:t>Об утверждении административного регламента по предоставлению муниципальной услуги «Предоставление муниципального имущества в безвозмездное пользование»</w:t>
      </w:r>
    </w:p>
    <w:p w:rsidR="005D7A97" w:rsidRPr="003D182A" w:rsidRDefault="005D7A97" w:rsidP="005D7A97">
      <w:pPr>
        <w:spacing w:after="0" w:line="240" w:lineRule="auto"/>
        <w:ind w:firstLine="567"/>
        <w:jc w:val="both"/>
        <w:rPr>
          <w:rFonts w:ascii="Times New Roman" w:eastAsia="Times New Roman" w:hAnsi="Times New Roman" w:cs="Times New Roman"/>
          <w:color w:val="000000"/>
          <w:sz w:val="28"/>
          <w:szCs w:val="28"/>
          <w:lang w:eastAsia="ru-RU"/>
        </w:rPr>
      </w:pPr>
      <w:r w:rsidRPr="003D182A">
        <w:rPr>
          <w:rFonts w:ascii="Times New Roman" w:eastAsia="Times New Roman" w:hAnsi="Times New Roman" w:cs="Times New Roman"/>
          <w:color w:val="000000"/>
          <w:sz w:val="28"/>
          <w:szCs w:val="28"/>
          <w:lang w:eastAsia="ru-RU"/>
        </w:rPr>
        <w:t> </w:t>
      </w:r>
    </w:p>
    <w:p w:rsidR="003D182A" w:rsidRPr="00541A7A" w:rsidRDefault="003D182A" w:rsidP="003D182A">
      <w:pPr>
        <w:widowControl w:val="0"/>
        <w:autoSpaceDE w:val="0"/>
        <w:autoSpaceDN w:val="0"/>
        <w:spacing w:after="0" w:line="240" w:lineRule="auto"/>
        <w:ind w:firstLine="540"/>
        <w:jc w:val="both"/>
        <w:rPr>
          <w:rFonts w:ascii="Times New Roman" w:eastAsia="Times New Roman" w:hAnsi="Times New Roman" w:cs="Times New Roman"/>
          <w:b/>
          <w:sz w:val="24"/>
          <w:szCs w:val="24"/>
          <w:lang w:eastAsia="ru-RU"/>
        </w:rPr>
      </w:pPr>
      <w:r w:rsidRPr="00541A7A">
        <w:rPr>
          <w:rFonts w:ascii="Times New Roman" w:eastAsia="Times New Roman" w:hAnsi="Times New Roman" w:cs="Times New Roman"/>
          <w:sz w:val="24"/>
          <w:szCs w:val="24"/>
          <w:lang w:eastAsia="ru-RU"/>
        </w:rPr>
        <w:t xml:space="preserve">В соответствии с Федеральным </w:t>
      </w:r>
      <w:hyperlink r:id="rId6" w:history="1">
        <w:r w:rsidRPr="00541A7A">
          <w:rPr>
            <w:rFonts w:ascii="Times New Roman" w:eastAsia="Times New Roman" w:hAnsi="Times New Roman" w:cs="Times New Roman"/>
            <w:sz w:val="24"/>
            <w:szCs w:val="24"/>
            <w:lang w:eastAsia="ru-RU"/>
          </w:rPr>
          <w:t>законом</w:t>
        </w:r>
      </w:hyperlink>
      <w:r w:rsidRPr="00541A7A">
        <w:rPr>
          <w:rFonts w:ascii="Times New Roman" w:eastAsia="Times New Roman" w:hAnsi="Times New Roman" w:cs="Times New Roman"/>
          <w:sz w:val="24"/>
          <w:szCs w:val="24"/>
          <w:lang w:eastAsia="ru-RU"/>
        </w:rPr>
        <w:t xml:space="preserve"> от 27.07.2010 № 210-ФЗ «Об организации предоставления государственных и муниципальных услуг» (с последующими изменениями),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 руководствуясь постановлениями администрации Камынинского сельсовета Белинского района </w:t>
      </w:r>
      <w:r w:rsidRPr="00541A7A">
        <w:rPr>
          <w:rFonts w:ascii="Times New Roman" w:eastAsia="Times New Roman" w:hAnsi="Times New Roman" w:cs="Times New Roman"/>
          <w:sz w:val="24"/>
          <w:szCs w:val="24"/>
        </w:rPr>
        <w:t>от 06.04.2015 №1</w:t>
      </w:r>
      <w:r w:rsidRPr="00541A7A">
        <w:rPr>
          <w:rFonts w:ascii="Times New Roman" w:eastAsia="Times New Roman" w:hAnsi="Times New Roman" w:cs="Times New Roman"/>
          <w:sz w:val="24"/>
          <w:szCs w:val="24"/>
          <w:lang w:eastAsia="ru-RU"/>
        </w:rPr>
        <w:t>9 «Об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Камынинского сельсовета Белинского района Пензенской области</w:t>
      </w:r>
      <w:r w:rsidRPr="00541A7A">
        <w:rPr>
          <w:rFonts w:ascii="Times New Roman" w:eastAsia="Times New Roman" w:hAnsi="Times New Roman" w:cs="Times New Roman"/>
          <w:i/>
          <w:sz w:val="24"/>
          <w:szCs w:val="24"/>
          <w:lang w:eastAsia="ru-RU"/>
        </w:rPr>
        <w:t xml:space="preserve">, </w:t>
      </w:r>
      <w:r w:rsidRPr="00541A7A">
        <w:rPr>
          <w:rFonts w:ascii="Times New Roman" w:hAnsi="Times New Roman" w:cs="Times New Roman"/>
          <w:sz w:val="24"/>
          <w:szCs w:val="24"/>
        </w:rPr>
        <w:t>от 19.12.2013 № 90</w:t>
      </w:r>
      <w:r w:rsidRPr="00541A7A">
        <w:rPr>
          <w:sz w:val="24"/>
          <w:szCs w:val="24"/>
        </w:rPr>
        <w:t xml:space="preserve"> </w:t>
      </w:r>
      <w:r w:rsidRPr="00541A7A">
        <w:rPr>
          <w:rFonts w:ascii="Times New Roman" w:eastAsia="Times New Roman" w:hAnsi="Times New Roman" w:cs="Times New Roman"/>
          <w:sz w:val="24"/>
          <w:szCs w:val="24"/>
          <w:lang w:eastAsia="ru-RU"/>
        </w:rPr>
        <w:t>«Об утверждении Реестра муниципальных услуг</w:t>
      </w:r>
      <w:r w:rsidRPr="00541A7A">
        <w:rPr>
          <w:rFonts w:ascii="Times New Roman" w:eastAsia="Times New Roman" w:hAnsi="Times New Roman" w:cs="Times New Roman"/>
          <w:i/>
          <w:sz w:val="24"/>
          <w:szCs w:val="24"/>
          <w:lang w:eastAsia="ru-RU"/>
        </w:rPr>
        <w:t xml:space="preserve"> </w:t>
      </w:r>
      <w:r w:rsidRPr="00541A7A">
        <w:rPr>
          <w:rFonts w:ascii="Times New Roman" w:eastAsia="Times New Roman" w:hAnsi="Times New Roman" w:cs="Times New Roman"/>
          <w:sz w:val="24"/>
          <w:szCs w:val="24"/>
          <w:lang w:eastAsia="ru-RU"/>
        </w:rPr>
        <w:t>Камынинского сельсовета Белинского района Пензенской области» (с последующими изменениями), статьей 23 Устава Камынинского сельсовета Белинского района Пензенской области</w:t>
      </w:r>
      <w:r w:rsidRPr="00541A7A">
        <w:rPr>
          <w:rFonts w:ascii="Times New Roman" w:eastAsia="Times New Roman" w:hAnsi="Times New Roman" w:cs="Times New Roman"/>
          <w:i/>
          <w:sz w:val="24"/>
          <w:szCs w:val="24"/>
          <w:lang w:eastAsia="ru-RU"/>
        </w:rPr>
        <w:t xml:space="preserve">, </w:t>
      </w:r>
      <w:r w:rsidRPr="00541A7A">
        <w:rPr>
          <w:rFonts w:ascii="Times New Roman" w:eastAsia="Times New Roman" w:hAnsi="Times New Roman" w:cs="Times New Roman"/>
          <w:b/>
          <w:sz w:val="24"/>
          <w:szCs w:val="24"/>
          <w:lang w:eastAsia="ru-RU"/>
        </w:rPr>
        <w:t>администрация Камынинского сельсовета Белинского района Пензенской области постановляет:</w:t>
      </w:r>
    </w:p>
    <w:p w:rsidR="005D7A97" w:rsidRPr="00541A7A" w:rsidRDefault="005D7A97" w:rsidP="003D182A">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1. Утвердить административный регламент по предоставлению муниципальной услуги «Предоставление муниципального имущества в безвозмездное пользование» согласно приложению.</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 Настоящее постановление разместить на официальном сайте</w:t>
      </w:r>
      <w:r w:rsidR="003D182A" w:rsidRPr="00541A7A">
        <w:rPr>
          <w:rFonts w:ascii="Times New Roman" w:eastAsia="Times New Roman" w:hAnsi="Times New Roman" w:cs="Times New Roman"/>
          <w:color w:val="000000"/>
          <w:sz w:val="24"/>
          <w:szCs w:val="24"/>
          <w:lang w:eastAsia="ru-RU"/>
        </w:rPr>
        <w:t xml:space="preserve"> администрации Камынинского сельсовета </w:t>
      </w:r>
      <w:r w:rsidRPr="00541A7A">
        <w:rPr>
          <w:rFonts w:ascii="Times New Roman" w:eastAsia="Times New Roman" w:hAnsi="Times New Roman" w:cs="Times New Roman"/>
          <w:color w:val="000000"/>
          <w:sz w:val="24"/>
          <w:szCs w:val="24"/>
          <w:lang w:eastAsia="ru-RU"/>
        </w:rPr>
        <w:t> Белинского района Пензенской области в информационно-телекоммуникационной сети «Интернет».</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3. Настоящее постановление вступает в силу после его официального опубликования.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4. Контроль за исполнением настоящего постановления возложить на главу</w:t>
      </w:r>
      <w:r w:rsidR="003D182A" w:rsidRPr="00541A7A">
        <w:rPr>
          <w:rFonts w:ascii="Times New Roman" w:eastAsia="Times New Roman" w:hAnsi="Times New Roman" w:cs="Times New Roman"/>
          <w:color w:val="000000"/>
          <w:sz w:val="24"/>
          <w:szCs w:val="24"/>
          <w:lang w:eastAsia="ru-RU"/>
        </w:rPr>
        <w:t xml:space="preserve"> администрации Камынинского сельсовета</w:t>
      </w:r>
      <w:r w:rsidRPr="00541A7A">
        <w:rPr>
          <w:rFonts w:ascii="Times New Roman" w:eastAsia="Times New Roman" w:hAnsi="Times New Roman" w:cs="Times New Roman"/>
          <w:color w:val="000000"/>
          <w:sz w:val="24"/>
          <w:szCs w:val="24"/>
          <w:lang w:eastAsia="ru-RU"/>
        </w:rPr>
        <w:t>.</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5D7A97" w:rsidP="003D182A">
      <w:pPr>
        <w:spacing w:after="0" w:line="240" w:lineRule="auto"/>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Глава администрации</w:t>
      </w:r>
      <w:r w:rsidR="003D182A" w:rsidRPr="00541A7A">
        <w:rPr>
          <w:rFonts w:ascii="Times New Roman" w:eastAsia="Times New Roman" w:hAnsi="Times New Roman" w:cs="Times New Roman"/>
          <w:color w:val="000000"/>
          <w:sz w:val="24"/>
          <w:szCs w:val="24"/>
          <w:lang w:eastAsia="ru-RU"/>
        </w:rPr>
        <w:t xml:space="preserve">                                                                       С.С.Балакирев</w:t>
      </w:r>
    </w:p>
    <w:p w:rsidR="005D7A97" w:rsidRPr="00541A7A" w:rsidRDefault="005D7A97" w:rsidP="005D7A97">
      <w:pPr>
        <w:shd w:val="clear" w:color="auto" w:fill="FFFFFF"/>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3D182A" w:rsidRPr="00541A7A" w:rsidRDefault="003D182A">
      <w:pPr>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lastRenderedPageBreak/>
        <w:br w:type="page"/>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lastRenderedPageBreak/>
        <w:t>Приложение</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УТВЕРЖДЕН</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постановлением администрации</w:t>
      </w:r>
    </w:p>
    <w:p w:rsidR="005D7A97" w:rsidRPr="00541A7A" w:rsidRDefault="003D182A"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Камынинского сельсовета </w:t>
      </w:r>
      <w:r w:rsidR="005D7A97" w:rsidRPr="00541A7A">
        <w:rPr>
          <w:rFonts w:ascii="Times New Roman" w:eastAsia="Times New Roman" w:hAnsi="Times New Roman" w:cs="Times New Roman"/>
          <w:color w:val="000000"/>
          <w:sz w:val="24"/>
          <w:szCs w:val="24"/>
          <w:lang w:eastAsia="ru-RU"/>
        </w:rPr>
        <w:t>Белинского района</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Пензенской области</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от </w:t>
      </w:r>
      <w:r w:rsidR="00572EAF">
        <w:rPr>
          <w:rFonts w:ascii="Times New Roman" w:eastAsia="Times New Roman" w:hAnsi="Times New Roman" w:cs="Times New Roman"/>
          <w:color w:val="000000"/>
          <w:sz w:val="24"/>
          <w:szCs w:val="24"/>
          <w:lang w:eastAsia="ru-RU"/>
        </w:rPr>
        <w:t xml:space="preserve">09.04.2019 </w:t>
      </w:r>
      <w:r w:rsidRPr="00541A7A">
        <w:rPr>
          <w:rFonts w:ascii="Times New Roman" w:eastAsia="Times New Roman" w:hAnsi="Times New Roman" w:cs="Times New Roman"/>
          <w:color w:val="000000"/>
          <w:sz w:val="24"/>
          <w:szCs w:val="24"/>
          <w:lang w:eastAsia="ru-RU"/>
        </w:rPr>
        <w:t>№</w:t>
      </w:r>
      <w:r w:rsidR="00572EAF">
        <w:rPr>
          <w:rFonts w:ascii="Times New Roman" w:eastAsia="Times New Roman" w:hAnsi="Times New Roman" w:cs="Times New Roman"/>
          <w:color w:val="000000"/>
          <w:sz w:val="24"/>
          <w:szCs w:val="24"/>
          <w:lang w:eastAsia="ru-RU"/>
        </w:rPr>
        <w:t>24</w:t>
      </w:r>
      <w:r w:rsidRPr="00541A7A">
        <w:rPr>
          <w:rFonts w:ascii="Times New Roman" w:eastAsia="Times New Roman" w:hAnsi="Times New Roman" w:cs="Times New Roman"/>
          <w:color w:val="000000"/>
          <w:sz w:val="24"/>
          <w:szCs w:val="24"/>
          <w:lang w:eastAsia="ru-RU"/>
        </w:rPr>
        <w:t xml:space="preserve"> </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5D7A97" w:rsidP="005D7A97">
      <w:pPr>
        <w:spacing w:after="0" w:line="240" w:lineRule="auto"/>
        <w:ind w:firstLine="567"/>
        <w:jc w:val="center"/>
        <w:outlineLvl w:val="1"/>
        <w:rPr>
          <w:rFonts w:ascii="Times New Roman" w:eastAsia="Times New Roman" w:hAnsi="Times New Roman" w:cs="Times New Roman"/>
          <w:b/>
          <w:bCs/>
          <w:color w:val="000000"/>
          <w:sz w:val="24"/>
          <w:szCs w:val="24"/>
          <w:lang w:eastAsia="ru-RU"/>
        </w:rPr>
      </w:pPr>
      <w:r w:rsidRPr="00541A7A">
        <w:rPr>
          <w:rFonts w:ascii="Times New Roman" w:eastAsia="Times New Roman" w:hAnsi="Times New Roman" w:cs="Times New Roman"/>
          <w:b/>
          <w:bCs/>
          <w:color w:val="000000"/>
          <w:sz w:val="24"/>
          <w:szCs w:val="24"/>
          <w:lang w:eastAsia="ru-RU"/>
        </w:rPr>
        <w:t>АДМИНИСТРАТИВНЫЙ РЕГЛАМЕНТ</w:t>
      </w:r>
    </w:p>
    <w:p w:rsidR="005D7A97" w:rsidRPr="00541A7A" w:rsidRDefault="005D7A97" w:rsidP="005D7A97">
      <w:pPr>
        <w:spacing w:after="0" w:line="240" w:lineRule="auto"/>
        <w:ind w:firstLine="567"/>
        <w:jc w:val="center"/>
        <w:outlineLvl w:val="1"/>
        <w:rPr>
          <w:rFonts w:ascii="Times New Roman" w:eastAsia="Times New Roman" w:hAnsi="Times New Roman" w:cs="Times New Roman"/>
          <w:b/>
          <w:bCs/>
          <w:color w:val="000000"/>
          <w:sz w:val="24"/>
          <w:szCs w:val="24"/>
          <w:lang w:eastAsia="ru-RU"/>
        </w:rPr>
      </w:pPr>
      <w:r w:rsidRPr="00541A7A">
        <w:rPr>
          <w:rFonts w:ascii="Times New Roman" w:eastAsia="Times New Roman" w:hAnsi="Times New Roman" w:cs="Times New Roman"/>
          <w:b/>
          <w:bCs/>
          <w:color w:val="000000"/>
          <w:sz w:val="24"/>
          <w:szCs w:val="24"/>
          <w:lang w:eastAsia="ru-RU"/>
        </w:rPr>
        <w:t>по предоставлению муниципальной услуги «Предоставление муниципального имущества в безвозмездное пользование»</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b/>
          <w:bCs/>
          <w:color w:val="000000"/>
          <w:sz w:val="24"/>
          <w:szCs w:val="24"/>
          <w:lang w:eastAsia="ru-RU"/>
        </w:rPr>
        <w:t> </w:t>
      </w:r>
    </w:p>
    <w:p w:rsidR="005D7A97" w:rsidRPr="00541A7A" w:rsidRDefault="005D7A97" w:rsidP="005D7A97">
      <w:pPr>
        <w:spacing w:after="0" w:line="240" w:lineRule="auto"/>
        <w:ind w:firstLine="567"/>
        <w:jc w:val="center"/>
        <w:outlineLvl w:val="1"/>
        <w:rPr>
          <w:rFonts w:ascii="Times New Roman" w:eastAsia="Times New Roman" w:hAnsi="Times New Roman" w:cs="Times New Roman"/>
          <w:b/>
          <w:bCs/>
          <w:color w:val="000000"/>
          <w:sz w:val="24"/>
          <w:szCs w:val="24"/>
          <w:lang w:eastAsia="ru-RU"/>
        </w:rPr>
      </w:pPr>
      <w:r w:rsidRPr="00541A7A">
        <w:rPr>
          <w:rFonts w:ascii="Times New Roman" w:eastAsia="Times New Roman" w:hAnsi="Times New Roman" w:cs="Times New Roman"/>
          <w:b/>
          <w:bCs/>
          <w:color w:val="000000"/>
          <w:sz w:val="24"/>
          <w:szCs w:val="24"/>
          <w:lang w:eastAsia="ru-RU"/>
        </w:rPr>
        <w:t>1. Общие положения</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b/>
          <w:bCs/>
          <w:color w:val="000000"/>
          <w:sz w:val="24"/>
          <w:szCs w:val="24"/>
          <w:lang w:eastAsia="ru-RU"/>
        </w:rPr>
        <w:t> </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1. Предметом регулирования административного регламента «Предоставление муниципального имущества в безвозмездное пользование» (далее – регламент) является порядок и стандарт предоставления муниципальной услуги «Предоставление муниципального имущества в безвозмездное пользование» (далее – муниципальная услуга), определяет сроки и последовательность административных процедур (действий)</w:t>
      </w:r>
      <w:r w:rsidR="003D182A" w:rsidRPr="00541A7A">
        <w:rPr>
          <w:rFonts w:ascii="Times New Roman" w:eastAsia="Times New Roman" w:hAnsi="Times New Roman" w:cs="Times New Roman"/>
          <w:color w:val="000000"/>
          <w:sz w:val="24"/>
          <w:szCs w:val="24"/>
          <w:lang w:eastAsia="ru-RU"/>
        </w:rPr>
        <w:t xml:space="preserve"> администрации Камынинского сельсовета </w:t>
      </w:r>
      <w:r w:rsidRPr="00541A7A">
        <w:rPr>
          <w:rFonts w:ascii="Times New Roman" w:eastAsia="Times New Roman" w:hAnsi="Times New Roman" w:cs="Times New Roman"/>
          <w:color w:val="000000"/>
          <w:sz w:val="24"/>
          <w:szCs w:val="24"/>
          <w:lang w:eastAsia="ru-RU"/>
        </w:rPr>
        <w:t xml:space="preserve"> Белинского района Пензенской области (далее - администрация) при предоставлении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 Заявителями являются физические и юридические лица, либо их уполномоченные лица.</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3. Требования к порядку информирования о предоставлении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3.1.Информация о муниципальной услуге предоставляется непосредственно в здании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Посредством использования телефонной, почтовой связи, а также электронной почты;</w:t>
      </w:r>
    </w:p>
    <w:p w:rsidR="003D182A" w:rsidRPr="00541A7A" w:rsidRDefault="005D7A97" w:rsidP="003D182A">
      <w:pPr>
        <w:spacing w:after="0" w:line="240" w:lineRule="auto"/>
        <w:ind w:firstLine="567"/>
        <w:jc w:val="both"/>
        <w:rPr>
          <w:rFonts w:ascii="Times New Roman" w:hAnsi="Times New Roman"/>
          <w:sz w:val="24"/>
          <w:szCs w:val="24"/>
        </w:rPr>
      </w:pPr>
      <w:r w:rsidRPr="00541A7A">
        <w:rPr>
          <w:rFonts w:ascii="Times New Roman" w:eastAsia="Times New Roman" w:hAnsi="Times New Roman" w:cs="Times New Roman"/>
          <w:color w:val="000000"/>
          <w:sz w:val="24"/>
          <w:szCs w:val="24"/>
          <w:lang w:eastAsia="ru-RU"/>
        </w:rPr>
        <w:t>Посредством размещения информации на официальном сайте</w:t>
      </w:r>
      <w:r w:rsidR="003D182A" w:rsidRPr="00541A7A">
        <w:rPr>
          <w:rFonts w:ascii="Times New Roman" w:eastAsia="Times New Roman" w:hAnsi="Times New Roman" w:cs="Times New Roman"/>
          <w:color w:val="000000"/>
          <w:sz w:val="24"/>
          <w:szCs w:val="24"/>
          <w:lang w:eastAsia="ru-RU"/>
        </w:rPr>
        <w:t xml:space="preserve"> администрации Камынинского сельсовета </w:t>
      </w:r>
      <w:r w:rsidRPr="00541A7A">
        <w:rPr>
          <w:rFonts w:ascii="Times New Roman" w:eastAsia="Times New Roman" w:hAnsi="Times New Roman" w:cs="Times New Roman"/>
          <w:color w:val="000000"/>
          <w:sz w:val="24"/>
          <w:szCs w:val="24"/>
          <w:lang w:eastAsia="ru-RU"/>
        </w:rPr>
        <w:t xml:space="preserve"> </w:t>
      </w:r>
      <w:r w:rsidR="003D182A" w:rsidRPr="00541A7A">
        <w:rPr>
          <w:rFonts w:ascii="Times New Roman" w:hAnsi="Times New Roman"/>
          <w:sz w:val="24"/>
          <w:szCs w:val="24"/>
        </w:rPr>
        <w:t xml:space="preserve">в информационно-телекоммуникационной сети «Интернет» </w:t>
      </w:r>
      <w:r w:rsidR="003D182A" w:rsidRPr="00541A7A">
        <w:rPr>
          <w:rFonts w:ascii="Times New Roman" w:hAnsi="Times New Roman" w:cs="Times New Roman"/>
          <w:color w:val="000000"/>
          <w:sz w:val="24"/>
          <w:szCs w:val="24"/>
        </w:rPr>
        <w:t>http://kamynino.belinskij.pnzreg.ru/</w:t>
      </w:r>
      <w:r w:rsidR="003D182A" w:rsidRPr="00541A7A">
        <w:rPr>
          <w:rFonts w:ascii="Times New Roman" w:hAnsi="Times New Roman" w:cs="Times New Roman"/>
          <w:sz w:val="24"/>
          <w:szCs w:val="24"/>
        </w:rPr>
        <w:t xml:space="preserve">  </w:t>
      </w:r>
      <w:r w:rsidR="003D182A" w:rsidRPr="00541A7A">
        <w:rPr>
          <w:rFonts w:ascii="Times New Roman" w:hAnsi="Times New Roman"/>
          <w:sz w:val="24"/>
          <w:szCs w:val="24"/>
        </w:rPr>
        <w:t xml:space="preserve">(далее – официальный сайт), в федеральной государственной информационной системе «Единый портал государственных и муниципальных услуг (функций)» </w:t>
      </w:r>
      <w:r w:rsidR="003D182A" w:rsidRPr="00541A7A">
        <w:rPr>
          <w:rFonts w:ascii="Times New Roman" w:eastAsia="Times New Roman" w:hAnsi="Times New Roman" w:cs="Times New Roman"/>
          <w:sz w:val="24"/>
          <w:szCs w:val="24"/>
          <w:lang w:eastAsia="ru-RU"/>
        </w:rPr>
        <w:t>(</w:t>
      </w:r>
      <w:r w:rsidR="003D182A" w:rsidRPr="00541A7A">
        <w:rPr>
          <w:rFonts w:ascii="Times New Roman" w:hAnsi="Times New Roman" w:cs="Times New Roman"/>
          <w:sz w:val="24"/>
          <w:szCs w:val="24"/>
          <w:lang w:val="en-US"/>
        </w:rPr>
        <w:t>https</w:t>
      </w:r>
      <w:r w:rsidR="003D182A" w:rsidRPr="00541A7A">
        <w:rPr>
          <w:rFonts w:ascii="Times New Roman" w:hAnsi="Times New Roman" w:cs="Times New Roman"/>
          <w:sz w:val="24"/>
          <w:szCs w:val="24"/>
        </w:rPr>
        <w:t>://</w:t>
      </w:r>
      <w:r w:rsidR="003D182A" w:rsidRPr="00541A7A">
        <w:rPr>
          <w:rFonts w:ascii="Times New Roman" w:hAnsi="Times New Roman" w:cs="Times New Roman"/>
          <w:sz w:val="24"/>
          <w:szCs w:val="24"/>
          <w:lang w:val="en-US"/>
        </w:rPr>
        <w:t>gos</w:t>
      </w:r>
      <w:r w:rsidR="003D182A" w:rsidRPr="00541A7A">
        <w:rPr>
          <w:rFonts w:ascii="Times New Roman" w:hAnsi="Times New Roman" w:cs="Times New Roman"/>
          <w:sz w:val="24"/>
          <w:szCs w:val="24"/>
        </w:rPr>
        <w:t>uslugi.ru)</w:t>
      </w:r>
      <w:r w:rsidR="003D182A" w:rsidRPr="00541A7A">
        <w:rPr>
          <w:rFonts w:ascii="Times New Roman" w:hAnsi="Times New Roman"/>
          <w:sz w:val="24"/>
          <w:szCs w:val="24"/>
        </w:rPr>
        <w:t xml:space="preserve">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r w:rsidR="003D182A" w:rsidRPr="00541A7A">
        <w:rPr>
          <w:rFonts w:ascii="Times New Roman" w:eastAsia="Times New Roman" w:hAnsi="Times New Roman" w:cs="Times New Roman"/>
          <w:sz w:val="24"/>
          <w:szCs w:val="24"/>
          <w:lang w:eastAsia="ru-RU"/>
        </w:rPr>
        <w:t>(</w:t>
      </w:r>
      <w:r w:rsidR="003D182A" w:rsidRPr="00541A7A">
        <w:rPr>
          <w:rFonts w:ascii="Times New Roman" w:hAnsi="Times New Roman" w:cs="Times New Roman"/>
          <w:sz w:val="24"/>
          <w:szCs w:val="24"/>
          <w:lang w:val="en-US"/>
        </w:rPr>
        <w:t>https</w:t>
      </w:r>
      <w:r w:rsidR="003D182A" w:rsidRPr="00541A7A">
        <w:rPr>
          <w:rFonts w:ascii="Times New Roman" w:hAnsi="Times New Roman" w:cs="Times New Roman"/>
          <w:sz w:val="24"/>
          <w:szCs w:val="24"/>
        </w:rPr>
        <w:t>://</w:t>
      </w:r>
      <w:r w:rsidR="003D182A" w:rsidRPr="00541A7A">
        <w:rPr>
          <w:rFonts w:ascii="Times New Roman" w:hAnsi="Times New Roman" w:cs="Times New Roman"/>
          <w:sz w:val="24"/>
          <w:szCs w:val="24"/>
          <w:lang w:val="en-US"/>
        </w:rPr>
        <w:t>gos</w:t>
      </w:r>
      <w:r w:rsidR="003D182A" w:rsidRPr="00541A7A">
        <w:rPr>
          <w:rFonts w:ascii="Times New Roman" w:hAnsi="Times New Roman" w:cs="Times New Roman"/>
          <w:sz w:val="24"/>
          <w:szCs w:val="24"/>
        </w:rPr>
        <w:t>uslugi.pnzreg.ru</w:t>
      </w:r>
      <w:r w:rsidR="003D182A" w:rsidRPr="00541A7A">
        <w:rPr>
          <w:rFonts w:ascii="Times New Roman" w:eastAsia="Times New Roman" w:hAnsi="Times New Roman" w:cs="Times New Roman"/>
          <w:sz w:val="24"/>
          <w:szCs w:val="24"/>
          <w:lang w:eastAsia="ru-RU"/>
        </w:rPr>
        <w:t>)</w:t>
      </w:r>
      <w:r w:rsidR="003D182A" w:rsidRPr="00541A7A">
        <w:rPr>
          <w:rFonts w:ascii="Times New Roman" w:hAnsi="Times New Roman"/>
          <w:sz w:val="24"/>
          <w:szCs w:val="24"/>
        </w:rPr>
        <w:t xml:space="preserve"> (далее – Региональный портал).</w:t>
      </w:r>
    </w:p>
    <w:p w:rsidR="005D7A97" w:rsidRPr="00541A7A" w:rsidRDefault="005D7A97" w:rsidP="003D182A">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3.2. Сведения о месте нахождения</w:t>
      </w:r>
      <w:r w:rsidR="003D182A" w:rsidRPr="00541A7A">
        <w:rPr>
          <w:rFonts w:ascii="Times New Roman" w:eastAsia="Times New Roman" w:hAnsi="Times New Roman" w:cs="Times New Roman"/>
          <w:color w:val="000000"/>
          <w:sz w:val="24"/>
          <w:szCs w:val="24"/>
          <w:lang w:eastAsia="ru-RU"/>
        </w:rPr>
        <w:t xml:space="preserve"> администрации Камынинского сельсовета </w:t>
      </w:r>
      <w:r w:rsidRPr="00541A7A">
        <w:rPr>
          <w:rFonts w:ascii="Times New Roman" w:eastAsia="Times New Roman" w:hAnsi="Times New Roman" w:cs="Times New Roman"/>
          <w:color w:val="000000"/>
          <w:sz w:val="24"/>
          <w:szCs w:val="24"/>
          <w:lang w:eastAsia="ru-RU"/>
        </w:rPr>
        <w:t> Белинского района Пензенской области, содержатся в Приложении № 1</w:t>
      </w:r>
      <w:r w:rsidRPr="00541A7A">
        <w:rPr>
          <w:rFonts w:ascii="Times New Roman" w:eastAsia="Times New Roman" w:hAnsi="Times New Roman" w:cs="Times New Roman"/>
          <w:color w:val="FF0000"/>
          <w:sz w:val="24"/>
          <w:szCs w:val="24"/>
          <w:lang w:eastAsia="ru-RU"/>
        </w:rPr>
        <w:t> </w:t>
      </w:r>
      <w:r w:rsidRPr="00541A7A">
        <w:rPr>
          <w:rFonts w:ascii="Times New Roman" w:eastAsia="Times New Roman" w:hAnsi="Times New Roman" w:cs="Times New Roman"/>
          <w:color w:val="000000"/>
          <w:sz w:val="24"/>
          <w:szCs w:val="24"/>
          <w:lang w:eastAsia="ru-RU"/>
        </w:rPr>
        <w:t>к административному регламенту.</w:t>
      </w:r>
    </w:p>
    <w:p w:rsidR="005D7A97" w:rsidRPr="00541A7A" w:rsidRDefault="005D7A97" w:rsidP="005D7A97">
      <w:pPr>
        <w:shd w:val="clear" w:color="auto" w:fill="FFFFFF"/>
        <w:spacing w:after="0" w:line="240" w:lineRule="auto"/>
        <w:ind w:right="14"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3.3. Карта-схема месторасположения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содержится на официальном сайте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4.4. Сведения о номерах телефонов для справок, адресе официального сайта и электронной почты, графике (режиме) работы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в предоставлении муниципальной услуги, размещаются на официальном сайте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lastRenderedPageBreak/>
        <w:t>4.5. Стенды (вывески), содержащие информацию о графике (режиме) работы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участвующего в предоставлении муниципальной услуги, размещаются в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на первом этаже.</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4.6. Информация о правилах предоставления муниципальной услуги сообщается, в том числе в электронной форме, при личном или письменном обращении заявителей, включая обращение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 телефону.</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5. Информация о правилах предоставления муниципальной услуги размещается на официальном сайте, в средствах массовой информации, на информационных стендах в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и в раздаточных информационных материалах (например, брошюрах, буклетах и т.п.).</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Информация о правилах предоставления муниципальной услуги предоставляется бесплатно.</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5.1. Информирование о правилах предоставления муниципальной услуги осуществляется специалистом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участвующего в предоставлении муниципальной услуги (при личном обращении, по телефону или письменно, в том числе в электронной форме).</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5.2. При ответах на телефонные звонки и устные обращения, специалист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w:t>
      </w:r>
      <w:r w:rsidR="003D182A" w:rsidRPr="00541A7A">
        <w:rPr>
          <w:rFonts w:ascii="Times New Roman" w:eastAsia="Times New Roman" w:hAnsi="Times New Roman" w:cs="Times New Roman"/>
          <w:color w:val="000000"/>
          <w:sz w:val="24"/>
          <w:szCs w:val="24"/>
          <w:lang w:eastAsia="ru-RU"/>
        </w:rPr>
        <w:t xml:space="preserve"> </w:t>
      </w:r>
      <w:r w:rsidRPr="00541A7A">
        <w:rPr>
          <w:rFonts w:ascii="Times New Roman" w:eastAsia="Times New Roman" w:hAnsi="Times New Roman" w:cs="Times New Roman"/>
          <w:color w:val="000000"/>
          <w:sz w:val="24"/>
          <w:szCs w:val="24"/>
          <w:lang w:eastAsia="ru-RU"/>
        </w:rPr>
        <w:t>участвующего в предоставлении муниципальной услуги, подробно и в вежливой форме информируют обратившихся по интересующим их вопросам. Ответ на телефонный звонок должен содержать информацию о наименовании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в который позвонил гражданин, фамилии, имени, отчестве (последнее - при наличии) и должности специалиста, принявшего телефонный звонок. Время разговора не должно превышать 10 минут.</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5.3 Специалист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участвующий в предоставлении муниципальной услуги, информирует при личном обращении, письменном обращении, заявителей о порядке заполнения документа, который является основанием для предоставления заявителю муниципальной услуги, форма которого предусмотрена </w:t>
      </w:r>
      <w:r w:rsidR="00D00711">
        <w:rPr>
          <w:rFonts w:ascii="Times New Roman" w:eastAsia="Times New Roman" w:hAnsi="Times New Roman" w:cs="Times New Roman"/>
          <w:color w:val="000000"/>
          <w:sz w:val="24"/>
          <w:szCs w:val="24"/>
          <w:lang w:eastAsia="ru-RU"/>
        </w:rPr>
        <w:t xml:space="preserve"> </w:t>
      </w:r>
      <w:r w:rsidR="00D00711">
        <w:rPr>
          <w:rFonts w:ascii="Times New Roman" w:eastAsia="Times New Roman" w:hAnsi="Times New Roman" w:cs="Times New Roman"/>
          <w:color w:val="000000"/>
          <w:sz w:val="24"/>
          <w:szCs w:val="24"/>
          <w:u w:val="single"/>
          <w:lang w:eastAsia="ru-RU"/>
        </w:rPr>
        <w:t>Приложение №</w:t>
      </w:r>
      <w:r w:rsidRPr="00541A7A">
        <w:rPr>
          <w:rFonts w:ascii="Times New Roman" w:eastAsia="Times New Roman" w:hAnsi="Times New Roman" w:cs="Times New Roman"/>
          <w:color w:val="000000"/>
          <w:sz w:val="24"/>
          <w:szCs w:val="24"/>
          <w:u w:val="single"/>
          <w:lang w:eastAsia="ru-RU"/>
        </w:rPr>
        <w:t>2</w:t>
      </w:r>
      <w:r w:rsidR="00D00711">
        <w:rPr>
          <w:rFonts w:ascii="Times New Roman" w:eastAsia="Times New Roman" w:hAnsi="Times New Roman" w:cs="Times New Roman"/>
          <w:color w:val="000000"/>
          <w:sz w:val="24"/>
          <w:szCs w:val="24"/>
          <w:lang w:eastAsia="ru-RU"/>
        </w:rPr>
        <w:t xml:space="preserve"> </w:t>
      </w:r>
      <w:r w:rsidRPr="00541A7A">
        <w:rPr>
          <w:rFonts w:ascii="Times New Roman" w:eastAsia="Times New Roman" w:hAnsi="Times New Roman" w:cs="Times New Roman"/>
          <w:color w:val="000000"/>
          <w:sz w:val="24"/>
          <w:szCs w:val="24"/>
          <w:lang w:eastAsia="ru-RU"/>
        </w:rPr>
        <w:t>(согласно порядку) к административному регламенту.</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5.4. На официальном сайте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содержится следующая информация:</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месторасположение, схема проезда, график (режим) работы, номера телефонов, адреса Интернет-сайтов и электронной почты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структурных подразделений, участвующей в предоставлении муниципальной услуги;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процедура предоставления муниципальной услуги в текстовом виде или в виде блок-схемы;</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порядок обжалования действий (бездействия) и решений, принятых (осуществляемых) в ходе предоставления муниципальной услуги;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порядок рассмотрения обращений заявителей;</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перечень документов, необходимых для получения муниципальной услуги;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форма документа, который является основанием для предоставления заявителю муниципальной услуги;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извлечения из законодательных и нормативных правовых актов, содержащих нормы, регулирующие деятельность по предоставлению муниципальной услуги.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5.6. На информационных стендах, размещаемых в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содержится следующая информация:</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lastRenderedPageBreak/>
        <w:t>месторасположение, график (режим) работы, номера телефонов, адреса Интернет-сайта и электронной почты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участвующей в предоставлении муниципальной услуги;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перечень документов, необходимых для получения муниципальной услуги;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краткое изложение процедуры предоставления муниципальной услуги в текстовом виде или в виде блок-схемы (приложение № 3 к административному регламенту).</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5.7. На Едином портале, Региональном портале государственных и муниципальных услуг (функций), официальном сайте размещается следующая информация: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 круг заявителей;</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3) срок предоставления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7) формы заявлений (уведомлений, сообщений), используемые при предоставлении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5D7A97" w:rsidP="005D7A97">
      <w:pPr>
        <w:spacing w:after="0" w:line="240" w:lineRule="auto"/>
        <w:ind w:firstLine="567"/>
        <w:jc w:val="center"/>
        <w:outlineLvl w:val="1"/>
        <w:rPr>
          <w:rFonts w:ascii="Times New Roman" w:eastAsia="Times New Roman" w:hAnsi="Times New Roman" w:cs="Times New Roman"/>
          <w:b/>
          <w:bCs/>
          <w:color w:val="000000"/>
          <w:sz w:val="24"/>
          <w:szCs w:val="24"/>
          <w:lang w:eastAsia="ru-RU"/>
        </w:rPr>
      </w:pPr>
      <w:r w:rsidRPr="00541A7A">
        <w:rPr>
          <w:rFonts w:ascii="Times New Roman" w:eastAsia="Times New Roman" w:hAnsi="Times New Roman" w:cs="Times New Roman"/>
          <w:b/>
          <w:bCs/>
          <w:color w:val="000000"/>
          <w:sz w:val="24"/>
          <w:szCs w:val="24"/>
          <w:lang w:eastAsia="ru-RU"/>
        </w:rPr>
        <w:t>2. Стандарт предоставления муниципальной услуги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b/>
          <w:bCs/>
          <w:color w:val="000000"/>
          <w:sz w:val="24"/>
          <w:szCs w:val="24"/>
          <w:lang w:eastAsia="ru-RU"/>
        </w:rPr>
        <w:t> </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6. Наименование муниципальной услуги: «Предоставление муниципального имущества в безвозмездное пользование» (далее - Реестр).</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7. Муниципальную услугу предоставляет администрация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Пензенской области (далее – администрация).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8. Результат предоставления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заключение договора безвозмездного пользования муниципального имущества;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отказ в заключении договора безвозмездного пользования муниципального имущества.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9. Срок предоставления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- 3 месяца со дня регистрации письменного заявления по договору безвозмездного пользования муниципальным недвижимым имуществом, заключение которого может быть осуществлено только по результатам проведения конкурса или аукциона на право заключения этого договора, согласно действующему законодательству;</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- 30 календарных дней со дня регистрации письменного заявления по договору безвозмездного пользования муниципальным недвижимым имуществом, заключение которого может быть осуществлено без проведения конкурса или аукциона на право заключения этого договора, согласно действующему законодательству. 10. Правовые основания для предоставления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lastRenderedPageBreak/>
        <w:t> </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Муниципальная услуга предоставляется в соответствии с:</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Конституцией РФ;</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Гражданским кодексом РФ (часть вторая) от 26.01.1996 № 14-ФЗ;</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Федеральным законом от 06.10.2003 № 131-ФЗ «Об общих принципах организации местного самоуправления в Российской Федерации»;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Федеральным законом от 06.04.2011 №63-ФЗ «Об электронной подписи»;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Постановлением Правительства Российской Федерации от 25.01.2013 №33 «Об использовании простой электронной подписи при оказании государственных и муниципальных услуг»;</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 постановлением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Белинского района Пензенской области </w:t>
      </w:r>
      <w:hyperlink r:id="rId7" w:tgtFrame="_blank" w:history="1">
        <w:r w:rsidRPr="00541A7A">
          <w:rPr>
            <w:rFonts w:ascii="Times New Roman" w:eastAsia="Times New Roman" w:hAnsi="Times New Roman" w:cs="Times New Roman"/>
            <w:color w:val="0000FF"/>
            <w:sz w:val="24"/>
            <w:szCs w:val="24"/>
            <w:lang w:eastAsia="ru-RU"/>
          </w:rPr>
          <w:t>от 10.09.2012 № 148</w:t>
        </w:r>
      </w:hyperlink>
      <w:r w:rsidRPr="00541A7A">
        <w:rPr>
          <w:rFonts w:ascii="Times New Roman" w:eastAsia="Times New Roman" w:hAnsi="Times New Roman" w:cs="Times New Roman"/>
          <w:color w:val="000000"/>
          <w:sz w:val="24"/>
          <w:szCs w:val="24"/>
          <w:lang w:eastAsia="ru-RU"/>
        </w:rPr>
        <w:t xml:space="preserve"> «Об утверждении Реестра муниципальных услуг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Белинского района Пензенской области».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11.1. Перечень документов, необходимых для предоставления муниципальной услуги, которые заявитель должен представить:</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заявление о предоставлении муниципального имущества муниципального образования </w:t>
      </w:r>
      <w:r w:rsidR="003D182A" w:rsidRPr="00541A7A">
        <w:rPr>
          <w:rFonts w:ascii="Times New Roman" w:eastAsia="Times New Roman" w:hAnsi="Times New Roman" w:cs="Times New Roman"/>
          <w:color w:val="000000"/>
          <w:sz w:val="24"/>
          <w:szCs w:val="24"/>
          <w:lang w:eastAsia="ru-RU"/>
        </w:rPr>
        <w:t xml:space="preserve">Камынинский сельсовет </w:t>
      </w:r>
      <w:r w:rsidRPr="00541A7A">
        <w:rPr>
          <w:rFonts w:ascii="Times New Roman" w:eastAsia="Times New Roman" w:hAnsi="Times New Roman" w:cs="Times New Roman"/>
          <w:color w:val="000000"/>
          <w:sz w:val="24"/>
          <w:szCs w:val="24"/>
          <w:lang w:eastAsia="ru-RU"/>
        </w:rPr>
        <w:t>Белинского района Пензенской области в безвозмездное пользование по установленной форме (приложение 2 к настоящему регламенту);</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копии учредительных документов (для юридических лиц);</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копия паспорта гражданина РФ, а для иностранных граждан и лиц без гражданства - документы, удостоверяющие их личность:</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 разрешение на временное проживание,</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3) вид на жительство,</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4) другие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Если от имени заявителя действует иное лицо, заявка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Доверенность, оформленная в соответствии со статьей 185 Гражданского кодекса РФ, подтверждающая полномочия представителя физического лица, при подаче заявки представителем физического лица;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lastRenderedPageBreak/>
        <w:t>- решение об одобрении или о совершении крупной сделки либо копия такого решения,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11.2. Для предоставления услуги заявитель должен представить заявление о предоставлении информации об объектах, включенных в Реестр муниципальной собственности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на бумажном носителе или в форме электронного документа, заверенного электронной подписью заявителя в соответствии с требованиями Федерального закона от 06.04.2011 №63-ФЗ «Об электронной подписи» (с последующими изменениями), постановления Правительства Российской Федерации от 25.01.2013 №33 «Об использовании простой электронной подписи при оказании государственных и муниципальных услуг» (с последующими изменениями) и требованиями Федерального закона от 27.07.2010 №210-ФЗ «Об организации предоставления государственных и муниципальных услуг» (с последующими изменениями).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К заявлению устанавливаются следующие требования: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в заявлении от физических лиц обязательно должны быть указаны, фамилия, имя, отчество заявителя, обратный адрес, контактный телефон, данные, позволяющие идентифицировать объект, информация о котором запрашивается, и которые находятся в распоряжении заявителя (например: адрес, технические характеристики, назначение, площадь, наименование), дата и подпись;</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заявления от юридических лиц принимаются на фирменном бланке с указанием реквизитов. При отсутствии фирменного бланка заявление заверяется печатью юридического лица. В заявлении должны быть указаны: фамилия, имя, отчество представителя заявителя, обратный адрес, контактный телефон, данные, позволяющие идентифицировать объект, информация о котором запрашивается, и которые находятся в распоряжении заявителя (например: адрес, технические характеристики, назначение, площадь, наименование), дата и подпись;</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заявление должно быть подписано заявителем либо лицом, уполномоченным на совершение данных действий (представителем по доверенности);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текст заявления должен поддаваться прочтению;</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использование корректирующих средств для исправления в заявлении не допускается.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Настоящий регламент запрещает требовать от заявителя: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lastRenderedPageBreak/>
        <w:t>-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12. При формировании заявления обеспечивается: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б) возможность печати па бумажном носителе копии электронной формы заявления;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11.3.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представить, включает в себя: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-выписка из Единого государственного реестра юридических лиц или выписка из Единого государственного реестра индивидуальных предпринимателей в отношении юридических лиц и индивидуальных предпринимателей;</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копия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выписка из Единого государственного реестра недвижимости об основных характеристиках и зарегистрированных правах на объект недвижимости или уведомление об отсутствии в Едином государственном реестре недвижимости запрашиваемых сведений;</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Указанные документы запрашиваются администрацией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Белинского района Пензенской области самостоятельно по каналам межведомственного информационного взаимодействия, если заявитель не представил документы по собственной инициативе.</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13. Исчерпывающий перечень оснований для отказа в приеме документов, необходимых для предоставления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при несоблюдении требований, установленных настоящим регламента.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14. Исчерпывающий перечень оснований для отказа в предоставлении муниципальной услуги: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в случае наличия противоречий по форме или содержанию в представленных документах;</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отсутствуют основания для заключения договора безвозмездного пользования муниципального недвижимого имущества.</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17. Муниципальная услуга предоставляется бесплатно.</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18. Максимальное время ожидания в очереди при подаче заявления и получении результата предоставления муниципальной услуги не должно превышать 15 минут.</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19. Срок регистрации заявления о предоставлении муниципальной услуги составляет три дня после приема заявления.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20. Требования к помещениям, в которых предоставляются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20.1. Вход в здание оборудуется табличкой с наименованием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непосредственно предоставляющей данную услугу.</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lastRenderedPageBreak/>
        <w:t>20.2. Прием заявителей осуществляется в кабинете специалиста, ответственного за выполнение действий.</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20.3. Помещения, в которых осуществляется предоставление муниципальной услуги, оборудуются: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стульями и столами для возможности оформления документов, а также перечнем документов и образцами оформления запросов (заполнения бланков).</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20.4. Количество мест ожидания определяется исходя из фактической нагрузки и возможностей для их размещения в здании. Места ожидания должны соответствовать комфортным условиям для заявителей и оптимальным условиям работы сотрудников.</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20.5. Кабинет, в котором производится прием заявителей, оборудуется </w:t>
      </w:r>
      <w:r w:rsidR="003D182A" w:rsidRPr="00541A7A">
        <w:rPr>
          <w:rFonts w:ascii="Times New Roman" w:eastAsia="Times New Roman" w:hAnsi="Times New Roman" w:cs="Times New Roman"/>
          <w:color w:val="000000"/>
          <w:sz w:val="24"/>
          <w:szCs w:val="24"/>
          <w:lang w:eastAsia="ru-RU"/>
        </w:rPr>
        <w:t>и</w:t>
      </w:r>
      <w:r w:rsidRPr="00541A7A">
        <w:rPr>
          <w:rFonts w:ascii="Times New Roman" w:eastAsia="Times New Roman" w:hAnsi="Times New Roman" w:cs="Times New Roman"/>
          <w:color w:val="000000"/>
          <w:sz w:val="24"/>
          <w:szCs w:val="24"/>
          <w:lang w:eastAsia="ru-RU"/>
        </w:rPr>
        <w:t>нформационными табличками (вывесками) с указанием:</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номера кабинета;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фамилий и инициалов специалистов, осуществляющих прием.</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 При организации рабочих мест следует предусмотреть возможность беспрепятственного входа (выхода) сотрудников из помещения.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20.6. Место для приема заявителя снабжается стулом, писчей бумагой и канцелярскими принадлежностями.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20.7. Одним специалистом одновременно ведется прием только одного посетителя.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20.8.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 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На территории, прилегающей к месторасположению органа местного самоуправления,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органа местного самоуправления.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Сотрудники органа местного самоуправления, предоставляющего услуги оказывают помощь инвалидам в преодолении барьеров, мешающих получению ими услуг наравне с другими лицами.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 Рабочее место сотрудника органа местного самоуправления оснащается настенной вывеской или настольной табличкой с указанием фамилии, имени, отчества и </w:t>
      </w:r>
      <w:r w:rsidRPr="00541A7A">
        <w:rPr>
          <w:rFonts w:ascii="Times New Roman" w:eastAsia="Times New Roman" w:hAnsi="Times New Roman" w:cs="Times New Roman"/>
          <w:color w:val="000000"/>
          <w:sz w:val="24"/>
          <w:szCs w:val="24"/>
          <w:lang w:eastAsia="ru-RU"/>
        </w:rPr>
        <w:lastRenderedPageBreak/>
        <w:t>должности. Места предоставления муниципальной услуги оборудуются с учетом стандарта комфортности предоставления муниципальных услуг.</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21. Показатели доступности и качества муниципальной услуги: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21.1. Показатели доступности муниципальной услуги: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обеспечение беспрепятственного доступа лиц с ограниченными возможностями передвижения в помещения, в которых предоставляется муниципальные услуги;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 наличие информации о порядке предоставления муниципальной услуги в информационной сети «Интернет» и на официальном сайте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Белинского района Пензенской области и на Порталах, в средствах массовой информации.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организация предоставления муниципальной услуги на базе Многофункционального центра предоставления государственных и муниципальных услуг.</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21.2. Качество муниципальной услуги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количество обращений заявителей МФЦ и в администрацию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для получения муниципальной услуги;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доля времени, потраченного на ожидание приема в очереди, для подачи заявления (в соответствии с административным регламентом);</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время, потраченное на получение муниципальной услуги (в соответствии с административным регламентом);</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качество консультирования муниципальным служащим предоставляющего муниципальную услугу;</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комфортность условий;</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количество заявителей получивших муниципальную услугу;</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количество удовлетворенных качеством предоставления муниципальной услуги заявителей, в численности получивших муниципальную услугу, определяемое путем их опроса.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22. Особенности предоставления муниципальной услуги в электронной форме.</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22.1. Особенности предоставления муниципальной услуги в многофункциональном центре.</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22.1.1. Заявитель вправе обратиться за получением муниципальной услуги в МАУ «Многофункциональный центр предоставления государственных и муниципальных услуг Белинского района» (далее - МФЦ).</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22.1.2. Получение муниципальной услуги в МФЦ осуществляется в соответствии с настоящим административным регламентом на основании соглашения о взаимодействии, заключенным между администрацией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и МФЦ.</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22.1.3. Документы, представленные заявителем через МФЦ, соответствуют требованием пункта 11 главы 2 «Стандарт предоставления муниципальной услуги» настоящего регламента.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22.1.4. Специалист МФЦ принимает от заявителя заявление и документы, регистрирует в автоматизированной информационной системе «ДОКА».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При приеме заявления и документов специалист:</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проверяет заполнение заявления и комплектность документов в соответствии с требованиями, установленными в пункте 11 главы 2 «Стандарт предоставления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сверяет копии документов с оригиналами, заверяет их согласно регламенту работы МФЦ, возвращает подлинные документы;</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предоставляет расписку о получении документов.</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22.1.5. При необходимости специалист МФЦ имеет право обратиться за разъяснениями к сотрудникам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Белинского </w:t>
      </w:r>
      <w:r w:rsidRPr="00541A7A">
        <w:rPr>
          <w:rFonts w:ascii="Times New Roman" w:eastAsia="Times New Roman" w:hAnsi="Times New Roman" w:cs="Times New Roman"/>
          <w:color w:val="000000"/>
          <w:sz w:val="24"/>
          <w:szCs w:val="24"/>
          <w:lang w:eastAsia="ru-RU"/>
        </w:rPr>
        <w:lastRenderedPageBreak/>
        <w:t>района с использованием средств телефонной, факсимильной, электронной и иных видов связи.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Сотрудники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обязаны оперативно давать все необходимые разъяснениями специалисту МФЦ.</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22.1.6. Передача и доставка документов в администрацию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Передача принятых от заявителя заявления и документов МФЦ в администрацию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осуществляется не позднее 1 рабочего дня, следующего за днем регистрации в МФЦ.</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Документы курьером МФЦ передаются специалисту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22.1.7. Действие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по предоставлению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Непосредственно оказание услуги осуществляется в соответствии с главой 3, а также особенностью предоставления услуги МФЦ настоящего регламента.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Максимальный срок выполнения административной процедуры по приему заявления и документов по «Предоставление выписки из реестра муниципального имущества»</w:t>
      </w:r>
      <w:r w:rsidRPr="00541A7A">
        <w:rPr>
          <w:rFonts w:ascii="Times New Roman" w:eastAsia="Times New Roman" w:hAnsi="Times New Roman" w:cs="Times New Roman"/>
          <w:b/>
          <w:bCs/>
          <w:color w:val="000000"/>
          <w:sz w:val="24"/>
          <w:szCs w:val="24"/>
          <w:lang w:eastAsia="ru-RU"/>
        </w:rPr>
        <w:t> </w:t>
      </w:r>
      <w:r w:rsidRPr="00541A7A">
        <w:rPr>
          <w:rFonts w:ascii="Times New Roman" w:eastAsia="Times New Roman" w:hAnsi="Times New Roman" w:cs="Times New Roman"/>
          <w:color w:val="000000"/>
          <w:sz w:val="24"/>
          <w:szCs w:val="24"/>
          <w:lang w:eastAsia="ru-RU"/>
        </w:rPr>
        <w:t>и передачи их в администрацию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через МФЦ составляет 2 дня с момента приема документов специалистом МФЦ от заявителя.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22.2. Особенности предоставления муниципальной услуги в электронном виде.</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При предоставлении услуги в электронной форме заявителю обеспечивается: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а) получение информации о порядке и сроках предоставления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б) досудебное (внесудебное) обжалование решений и действий (бездействий)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Белинского района, должностного лица, ответственного за предоставление муниципальной услуги. Данные мероприятия обеспечиваются посредством федеральной государственной информационной системы «Единый портал государственных и муниципальных услуг (функций)» (далее – единый портал), портала государственных и муниципальных услуг Пензенской области (далее - портал услуг),</w:t>
      </w:r>
      <w:r w:rsidRPr="00541A7A">
        <w:rPr>
          <w:rFonts w:ascii="Times New Roman" w:eastAsia="Times New Roman" w:hAnsi="Times New Roman" w:cs="Times New Roman"/>
          <w:color w:val="FF0000"/>
          <w:sz w:val="24"/>
          <w:szCs w:val="24"/>
          <w:lang w:eastAsia="ru-RU"/>
        </w:rPr>
        <w:t> </w:t>
      </w:r>
      <w:r w:rsidRPr="00541A7A">
        <w:rPr>
          <w:rFonts w:ascii="Times New Roman" w:eastAsia="Times New Roman" w:hAnsi="Times New Roman" w:cs="Times New Roman"/>
          <w:color w:val="000000"/>
          <w:sz w:val="24"/>
          <w:szCs w:val="24"/>
          <w:lang w:eastAsia="ru-RU"/>
        </w:rPr>
        <w:t xml:space="preserve">официального сайта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Белинского района Пензенской области в информационно-телекоммуникационной сети «Интернет» (далее – официальный сайт).</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При обращении за предоставлением муниципальной услуги в электронном виде заявитель должен пользоваться простой электронной подписью, которая посредством использования кодов, паролей или иных средств подтверждает факт, формирования электронной подписи заявителя в соответствии с Федеральным законом от 06.04.2011 №63-ФЗ «Об электронной подписи».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Информация о порядке и сроках предоставления услуги, основанная на сведениях об услугах, содержащихся в федеральной государственной информационной системе «Федеральный реестр государственных и муниципальных (функций)», размещенная на едином портале, портале услуг и официальном сайте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Белинского района Пензенской области в информационно-телекоммуникационной сети «Интернет», предоставляется заявителю бесплатно.</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портале услуг и официальном сайте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Белинского района в информационно-телекоммуникационной сети «Интернет».</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При осуществлении записи на прием администрация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Белинского района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указание цели </w:t>
      </w:r>
      <w:r w:rsidRPr="00541A7A">
        <w:rPr>
          <w:rFonts w:ascii="Times New Roman" w:eastAsia="Times New Roman" w:hAnsi="Times New Roman" w:cs="Times New Roman"/>
          <w:color w:val="000000"/>
          <w:sz w:val="24"/>
          <w:szCs w:val="24"/>
          <w:lang w:eastAsia="ru-RU"/>
        </w:rPr>
        <w:lastRenderedPageBreak/>
        <w:t>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Заявителю при организации записи на прием в администрацию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Белинского района или многофункциональный центр обеспечивается возможность:</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 ознакомления с расписанием работы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Белинского района или многофункционального центра либо уполномоченного сотрудника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Белинского района или многофункционального центра, а также с доступом для записи на прием датами и интервалами времени;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 записи в любые свободные для приема дату и время в пределах установленного в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Белинского района или многофункциональном центре графика приема заявителя.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Возможность получения результата предоставления услуги в на бумажном носителе обеспечивается заявителю в течение срока действия результата предоставления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Заявителю обеспечивается возможность направления жалобы на решения, действия или бездействие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Белинского района, должностного лица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Белинского района либо муниципального служащего в соответствии со статьей 11.2 Федерального закона «Об организации предоставления государственных и муниципальных услуг» и в порядке, установленного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b/>
          <w:bCs/>
          <w:color w:val="000000"/>
          <w:sz w:val="24"/>
          <w:szCs w:val="24"/>
          <w:lang w:eastAsia="ru-RU"/>
        </w:rPr>
        <w:t> </w:t>
      </w:r>
    </w:p>
    <w:p w:rsidR="005D7A97" w:rsidRPr="00541A7A" w:rsidRDefault="005D7A97" w:rsidP="005D7A97">
      <w:pPr>
        <w:spacing w:after="0" w:line="240" w:lineRule="auto"/>
        <w:ind w:firstLine="567"/>
        <w:jc w:val="center"/>
        <w:outlineLvl w:val="1"/>
        <w:rPr>
          <w:rFonts w:ascii="Times New Roman" w:eastAsia="Times New Roman" w:hAnsi="Times New Roman" w:cs="Times New Roman"/>
          <w:b/>
          <w:bCs/>
          <w:color w:val="000000"/>
          <w:sz w:val="24"/>
          <w:szCs w:val="24"/>
          <w:lang w:eastAsia="ru-RU"/>
        </w:rPr>
      </w:pPr>
      <w:r w:rsidRPr="00541A7A">
        <w:rPr>
          <w:rFonts w:ascii="Times New Roman" w:eastAsia="Times New Roman" w:hAnsi="Times New Roman" w:cs="Times New Roman"/>
          <w:b/>
          <w:bCs/>
          <w:color w:val="000000"/>
          <w:sz w:val="24"/>
          <w:szCs w:val="24"/>
          <w:lang w:eastAsia="ru-RU"/>
        </w:rPr>
        <w:t>3. Состав, последовательность и сроки</w:t>
      </w:r>
    </w:p>
    <w:p w:rsidR="005D7A97" w:rsidRPr="00541A7A" w:rsidRDefault="005D7A97" w:rsidP="005D7A97">
      <w:pPr>
        <w:spacing w:after="0" w:line="240" w:lineRule="auto"/>
        <w:ind w:firstLine="567"/>
        <w:jc w:val="center"/>
        <w:outlineLvl w:val="1"/>
        <w:rPr>
          <w:rFonts w:ascii="Times New Roman" w:eastAsia="Times New Roman" w:hAnsi="Times New Roman" w:cs="Times New Roman"/>
          <w:b/>
          <w:bCs/>
          <w:color w:val="000000"/>
          <w:sz w:val="24"/>
          <w:szCs w:val="24"/>
          <w:lang w:eastAsia="ru-RU"/>
        </w:rPr>
      </w:pPr>
      <w:r w:rsidRPr="00541A7A">
        <w:rPr>
          <w:rFonts w:ascii="Times New Roman" w:eastAsia="Times New Roman" w:hAnsi="Times New Roman" w:cs="Times New Roman"/>
          <w:b/>
          <w:bCs/>
          <w:color w:val="000000"/>
          <w:sz w:val="24"/>
          <w:szCs w:val="24"/>
          <w:lang w:eastAsia="ru-RU"/>
        </w:rPr>
        <w:t>выполнения административных процедур, требования к их порядку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5D7A97" w:rsidRPr="00541A7A" w:rsidRDefault="005D7A97" w:rsidP="005D7A97">
      <w:pPr>
        <w:spacing w:after="0" w:line="240" w:lineRule="auto"/>
        <w:ind w:firstLine="567"/>
        <w:jc w:val="center"/>
        <w:outlineLvl w:val="1"/>
        <w:rPr>
          <w:rFonts w:ascii="Times New Roman" w:eastAsia="Times New Roman" w:hAnsi="Times New Roman" w:cs="Times New Roman"/>
          <w:b/>
          <w:bCs/>
          <w:color w:val="000000"/>
          <w:sz w:val="24"/>
          <w:szCs w:val="24"/>
          <w:lang w:eastAsia="ru-RU"/>
        </w:rPr>
      </w:pPr>
      <w:r w:rsidRPr="00541A7A">
        <w:rPr>
          <w:rFonts w:ascii="Times New Roman" w:eastAsia="Times New Roman" w:hAnsi="Times New Roman" w:cs="Times New Roman"/>
          <w:b/>
          <w:bCs/>
          <w:color w:val="000000"/>
          <w:sz w:val="24"/>
          <w:szCs w:val="24"/>
          <w:lang w:eastAsia="ru-RU"/>
        </w:rPr>
        <w:t> </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23. Исчерпывающий перечень административных процедур:</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23.1. Перечень административных процедур в электронном виде:</w:t>
      </w:r>
    </w:p>
    <w:p w:rsidR="005D7A97" w:rsidRPr="00541A7A" w:rsidRDefault="005D7A97" w:rsidP="005D7A97">
      <w:pPr>
        <w:spacing w:after="0" w:line="240" w:lineRule="auto"/>
        <w:ind w:left="696"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приём заявления и регистрация электронных документов;</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направление уведомления;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предоставление результата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24.2. Перечень административных процедур при личном обращении: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прием, регистрация заявления и документов, предоставленных заявителем или курьером МФЦ, их рассмотрение и передача в отдел;</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проведение экспертизы представленных документов;</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предоставление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25. Администрация</w:t>
      </w:r>
      <w:r w:rsidR="003D182A" w:rsidRPr="00541A7A">
        <w:rPr>
          <w:rFonts w:ascii="Times New Roman" w:eastAsia="Times New Roman" w:hAnsi="Times New Roman" w:cs="Times New Roman"/>
          <w:color w:val="000000"/>
          <w:sz w:val="24"/>
          <w:szCs w:val="24"/>
          <w:lang w:eastAsia="ru-RU"/>
        </w:rPr>
        <w:t xml:space="preserve"> </w:t>
      </w:r>
      <w:r w:rsidRPr="00541A7A">
        <w:rPr>
          <w:rFonts w:ascii="Times New Roman" w:eastAsia="Times New Roman" w:hAnsi="Times New Roman" w:cs="Times New Roman"/>
          <w:color w:val="000000"/>
          <w:sz w:val="24"/>
          <w:szCs w:val="24"/>
          <w:lang w:eastAsia="ru-RU"/>
        </w:rPr>
        <w:t>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обеспечивает прием документов, необходимых для предоставления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Пензенской области и принимаемыми в соответствии с ними нормативными правовыми актами Пензенской области. Предоставление услуги начинается с момента приема и регистрации специалистом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электронных документов, необходимых для предоставления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26. При предоставлении услуги в электронной форме заявителю направляется: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lastRenderedPageBreak/>
        <w:t>-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27. При поступлении и регистрации заявления в электронной форме проводится проверка действительности усиленной квалифицированной подписи.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поступившие заявление от заявителя в администрацию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Ответственный за предоставление муниципальной услуги принимает заявление в письменном виде лично или по почте, а также в электронной форме. Принятое заявление регистрируется.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ответственный за предоставление муниципальной в течение одного дня с момента его получения направляет заявителю электронное сообщение, подтверждающее поступление заявления, информирует об адресе и графике работы администрации</w:t>
      </w:r>
      <w:r w:rsidR="003D182A" w:rsidRPr="00541A7A">
        <w:rPr>
          <w:rFonts w:ascii="Times New Roman" w:eastAsia="Times New Roman" w:hAnsi="Times New Roman" w:cs="Times New Roman"/>
          <w:color w:val="000000"/>
          <w:sz w:val="24"/>
          <w:szCs w:val="24"/>
          <w:lang w:eastAsia="ru-RU"/>
        </w:rPr>
        <w:t xml:space="preserve"> Камынинского сельсовета</w:t>
      </w:r>
      <w:r w:rsidRPr="00541A7A">
        <w:rPr>
          <w:rFonts w:ascii="Times New Roman" w:eastAsia="Times New Roman" w:hAnsi="Times New Roman" w:cs="Times New Roman"/>
          <w:color w:val="000000"/>
          <w:sz w:val="24"/>
          <w:szCs w:val="24"/>
          <w:lang w:eastAsia="ru-RU"/>
        </w:rPr>
        <w:t> Белинского района, а также номер телефона, по которому заявитель может узнать о ходе рассмотрения его заявления.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28. При поступлении заявления, подписанного усиленной квалифицированной электронной подписью, проводится процедура проверки усиленной электронной подписи, с использованием которой подписано заявление.</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В рамках проверки усиленной квалифицированной электронной подписи соблюдаются следующие условия: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28.1. При личном обращении заявителя специалист, ответственный за прием и регистрацию документов, принимает заявление и документы, присваивает регистрационной номер и вносит в журнал регистрации входящей документации.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28.2. При поступлении заявления и документов по почте специалист, ответственный за прием и регистрацию документов, вскрывает конверт и регистрирует заявление и документы в журнале входящей документации.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28.3. При поступлении заявления и документов от курьера МФЦ поступают специалисту, ответственному за прием и регистрацию документов, который принимает заявление и документы по описи, проверяет их соответствие и комплектность и регистрирует заявление в журнале входящей документации.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Результатом административных действий по приему и регистрации заявления и документов является присвоение заявлению порядкового регистрационного номера в журнале регистрации входящей к</w:t>
      </w:r>
      <w:r w:rsidR="003D182A" w:rsidRPr="00541A7A">
        <w:rPr>
          <w:rFonts w:ascii="Times New Roman" w:eastAsia="Times New Roman" w:hAnsi="Times New Roman" w:cs="Times New Roman"/>
          <w:color w:val="000000"/>
          <w:sz w:val="24"/>
          <w:szCs w:val="24"/>
          <w:lang w:eastAsia="ru-RU"/>
        </w:rPr>
        <w:t xml:space="preserve">орреспонденции </w:t>
      </w:r>
      <w:r w:rsidRPr="00541A7A">
        <w:rPr>
          <w:rFonts w:ascii="Times New Roman" w:eastAsia="Times New Roman" w:hAnsi="Times New Roman" w:cs="Times New Roman"/>
          <w:color w:val="000000"/>
          <w:sz w:val="24"/>
          <w:szCs w:val="24"/>
          <w:lang w:eastAsia="ru-RU"/>
        </w:rPr>
        <w:t>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Максимальный срок административных действий 1 день дня поступления заявления.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28.5.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Результатом административных действий является передача зарегистрированного заявления и прилагаемых к нему документов в администрацию </w:t>
      </w:r>
      <w:r w:rsidR="00BB6201" w:rsidRPr="00541A7A">
        <w:rPr>
          <w:rFonts w:ascii="Times New Roman" w:eastAsia="Times New Roman" w:hAnsi="Times New Roman" w:cs="Times New Roman"/>
          <w:color w:val="000000"/>
          <w:sz w:val="24"/>
          <w:szCs w:val="24"/>
          <w:lang w:eastAsia="ru-RU"/>
        </w:rPr>
        <w:t xml:space="preserve">Камынинского </w:t>
      </w:r>
      <w:r w:rsidR="003D182A" w:rsidRPr="00541A7A">
        <w:rPr>
          <w:rFonts w:ascii="Times New Roman" w:eastAsia="Times New Roman" w:hAnsi="Times New Roman" w:cs="Times New Roman"/>
          <w:color w:val="000000"/>
          <w:sz w:val="24"/>
          <w:szCs w:val="24"/>
          <w:lang w:eastAsia="ru-RU"/>
        </w:rPr>
        <w:t>сельсовета</w:t>
      </w:r>
      <w:r w:rsidRPr="00541A7A">
        <w:rPr>
          <w:rFonts w:ascii="Times New Roman" w:eastAsia="Times New Roman" w:hAnsi="Times New Roman" w:cs="Times New Roman"/>
          <w:color w:val="000000"/>
          <w:sz w:val="24"/>
          <w:szCs w:val="24"/>
          <w:lang w:eastAsia="ru-RU"/>
        </w:rPr>
        <w:t> Белинского района. Максимальный срок административных действий 1 день, следующий за днем регистрации заявления и документов.</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28.6. При предоставлении муниципальной услуги в порядке предоставления муниципальной преференции выполняются следующие административные процедуры:</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lastRenderedPageBreak/>
        <w:t>- прием и регистрация заявления;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рассмотрение заявления;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 подготовка проекта постановления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Белинского района Пензенской области о предоставлении в безвозмездное пользование муниципального недвижимого имущества и направление ходатайства в Управление Федеральной антимонопольной службы по Пензенской области;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 издание постановления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xml:space="preserve"> Белинского района Пензенской области о предоставлении в безвозмездное пользование недвижимого имущества после получения согласия Управления Федеральной антимонопольной службы по Пензенской области на предоставление муниципальной преференции;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подготовка проекта договора;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заключение договора.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28.7. При предоставлении муниципальной услуги в порядке проведения торгов (аукциона) выполняются следующие административные процедуры:</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прием и регистрация заявления;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рассмотрение заявления;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принятие решения о предоставлении объектов недвижимости по результатам торгов (аукциона);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направление заявителю уведомления о проведении торгов и предложение заявителю принять участие в торгах;</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издание постановления о проведении торгов (аукциона);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подготовка и размещение информационного сообщения о проведении торгов (аукциона);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прием заявок;</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рассмотрение заявок и определение перечня участников торгов (аукциона);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проведение торгов (аукциона);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определения победителя торгов (аукциона);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заключение договора.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28.8. При предоставлении муниципальной услуги без проведения торгов (аукциона) выполняются следующие административные процедуры:</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прием и регистрация заявления;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рассмотрение заявления;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издание постанов</w:t>
      </w:r>
      <w:r w:rsidR="00BB6201" w:rsidRPr="00541A7A">
        <w:rPr>
          <w:rFonts w:ascii="Times New Roman" w:eastAsia="Times New Roman" w:hAnsi="Times New Roman" w:cs="Times New Roman"/>
          <w:color w:val="000000"/>
          <w:sz w:val="24"/>
          <w:szCs w:val="24"/>
          <w:lang w:eastAsia="ru-RU"/>
        </w:rPr>
        <w:t xml:space="preserve">ления администрации Камынинского сельсовета Белинского </w:t>
      </w:r>
      <w:r w:rsidRPr="00541A7A">
        <w:rPr>
          <w:rFonts w:ascii="Times New Roman" w:eastAsia="Times New Roman" w:hAnsi="Times New Roman" w:cs="Times New Roman"/>
          <w:color w:val="000000"/>
          <w:sz w:val="24"/>
          <w:szCs w:val="24"/>
          <w:lang w:eastAsia="ru-RU"/>
        </w:rPr>
        <w:t xml:space="preserve"> района Пензенской области - о предоставлении в безвозмездное пользование муниципального недвижимого имущества;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подготовка проекта договора и его заключение.</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29. Проведение экспертизы представленных документов.</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Проводится проверка представленных документов на соответствие установленным требованиям (в течение 1 дня).</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b/>
          <w:bCs/>
          <w:color w:val="000000"/>
          <w:sz w:val="24"/>
          <w:szCs w:val="24"/>
          <w:lang w:eastAsia="ru-RU"/>
        </w:rPr>
        <w:t> </w:t>
      </w:r>
    </w:p>
    <w:p w:rsidR="005D7A97" w:rsidRPr="00541A7A" w:rsidRDefault="005D7A97" w:rsidP="005D7A97">
      <w:pPr>
        <w:spacing w:after="0" w:line="240" w:lineRule="auto"/>
        <w:ind w:firstLine="567"/>
        <w:jc w:val="center"/>
        <w:outlineLvl w:val="1"/>
        <w:rPr>
          <w:rFonts w:ascii="Times New Roman" w:eastAsia="Times New Roman" w:hAnsi="Times New Roman" w:cs="Times New Roman"/>
          <w:b/>
          <w:bCs/>
          <w:color w:val="000000"/>
          <w:sz w:val="24"/>
          <w:szCs w:val="24"/>
          <w:lang w:eastAsia="ru-RU"/>
        </w:rPr>
      </w:pPr>
      <w:r w:rsidRPr="00541A7A">
        <w:rPr>
          <w:rFonts w:ascii="Times New Roman" w:eastAsia="Times New Roman" w:hAnsi="Times New Roman" w:cs="Times New Roman"/>
          <w:b/>
          <w:bCs/>
          <w:color w:val="000000"/>
          <w:sz w:val="24"/>
          <w:szCs w:val="24"/>
          <w:lang w:eastAsia="ru-RU"/>
        </w:rPr>
        <w:t>4. Формы контроля за исполнением административного регламента</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30. Текущий контроль за соблюдением последовательности действий, определенных административными процедурами по предоставлению муниципальной услуги, и подготовкой конечного результата по оказанию муниципальной услуги и исполнением административного регламента осуществляется главой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31. Текущий контроль за предоставлением муниципальной услуги осуществляется путем проведения главой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проверок соблюдения и исполнения муниципальным служащим положений административного регламента.</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5D7A97" w:rsidP="005D7A97">
      <w:pPr>
        <w:spacing w:after="0" w:line="240" w:lineRule="auto"/>
        <w:ind w:firstLine="567"/>
        <w:jc w:val="center"/>
        <w:outlineLvl w:val="1"/>
        <w:rPr>
          <w:rFonts w:ascii="Times New Roman" w:eastAsia="Times New Roman" w:hAnsi="Times New Roman" w:cs="Times New Roman"/>
          <w:b/>
          <w:bCs/>
          <w:color w:val="000000"/>
          <w:sz w:val="24"/>
          <w:szCs w:val="24"/>
          <w:lang w:eastAsia="ru-RU"/>
        </w:rPr>
      </w:pPr>
      <w:r w:rsidRPr="00541A7A">
        <w:rPr>
          <w:rFonts w:ascii="Times New Roman" w:eastAsia="Times New Roman" w:hAnsi="Times New Roman" w:cs="Times New Roman"/>
          <w:b/>
          <w:bCs/>
          <w:color w:val="000000"/>
          <w:sz w:val="24"/>
          <w:szCs w:val="24"/>
          <w:lang w:eastAsia="ru-RU"/>
        </w:rPr>
        <w:lastRenderedPageBreak/>
        <w:t>5. Досудебный (внесудебный) порядок обжалования решений</w:t>
      </w:r>
    </w:p>
    <w:p w:rsidR="005D7A97" w:rsidRPr="00541A7A" w:rsidRDefault="005D7A97" w:rsidP="005D7A97">
      <w:pPr>
        <w:spacing w:after="0" w:line="240" w:lineRule="auto"/>
        <w:ind w:firstLine="567"/>
        <w:jc w:val="center"/>
        <w:outlineLvl w:val="1"/>
        <w:rPr>
          <w:rFonts w:ascii="Times New Roman" w:eastAsia="Times New Roman" w:hAnsi="Times New Roman" w:cs="Times New Roman"/>
          <w:b/>
          <w:bCs/>
          <w:color w:val="000000"/>
          <w:sz w:val="24"/>
          <w:szCs w:val="24"/>
          <w:lang w:eastAsia="ru-RU"/>
        </w:rPr>
      </w:pPr>
      <w:r w:rsidRPr="00541A7A">
        <w:rPr>
          <w:rFonts w:ascii="Times New Roman" w:eastAsia="Times New Roman" w:hAnsi="Times New Roman" w:cs="Times New Roman"/>
          <w:b/>
          <w:bCs/>
          <w:color w:val="000000"/>
          <w:sz w:val="24"/>
          <w:szCs w:val="24"/>
          <w:lang w:eastAsia="ru-RU"/>
        </w:rPr>
        <w:t>и действий (бездействия) администрации </w:t>
      </w:r>
      <w:r w:rsidR="003D182A" w:rsidRPr="00541A7A">
        <w:rPr>
          <w:rFonts w:ascii="Times New Roman" w:eastAsia="Times New Roman" w:hAnsi="Times New Roman" w:cs="Times New Roman"/>
          <w:b/>
          <w:bCs/>
          <w:color w:val="000000"/>
          <w:sz w:val="24"/>
          <w:szCs w:val="24"/>
          <w:lang w:eastAsia="ru-RU"/>
        </w:rPr>
        <w:t>Камынинского сельсовета</w:t>
      </w:r>
      <w:r w:rsidRPr="00541A7A">
        <w:rPr>
          <w:rFonts w:ascii="Times New Roman" w:eastAsia="Times New Roman" w:hAnsi="Times New Roman" w:cs="Times New Roman"/>
          <w:b/>
          <w:bCs/>
          <w:color w:val="000000"/>
          <w:sz w:val="24"/>
          <w:szCs w:val="24"/>
          <w:lang w:eastAsia="ru-RU"/>
        </w:rPr>
        <w:t> Белинского района, а также ее должностных лиц, участвующих в предоставлении муниципальной услуги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32. Заявители имеют право на обжалование действий (бездействия) и решений, принятых в ходе предоставления муниципальной услуги администрацией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и должностными лицами - в досудебном порядке.</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33. Заявитель может обратиться с жалобой, в том числе в следующих случаях:</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1) нарушение срока регистрации запроса заявителя о предоставлении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 нарушение срока предоставления муниципальной услуги.</w:t>
      </w:r>
      <w:r w:rsidRPr="00541A7A">
        <w:rPr>
          <w:rFonts w:ascii="Times New Roman" w:eastAsia="Times New Roman" w:hAnsi="Times New Roman" w:cs="Times New Roman"/>
          <w:b/>
          <w:bCs/>
          <w:color w:val="000000"/>
          <w:sz w:val="24"/>
          <w:szCs w:val="24"/>
          <w:lang w:eastAsia="ru-RU"/>
        </w:rPr>
        <w:t> </w:t>
      </w:r>
      <w:r w:rsidRPr="00541A7A">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органов местного самоуправления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для предоставления муниципальной услуги, у заявителя;</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29.12.2017 N 479-ФЗ «О внесении изменений в Федеральный закон «Об организации предоставления государственных и муниципальных услуг»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6) за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w:t>
      </w:r>
      <w:r w:rsidRPr="00541A7A">
        <w:rPr>
          <w:rFonts w:ascii="Times New Roman" w:eastAsia="Times New Roman" w:hAnsi="Times New Roman" w:cs="Times New Roman"/>
          <w:color w:val="000000"/>
          <w:sz w:val="24"/>
          <w:szCs w:val="24"/>
          <w:lang w:eastAsia="ru-RU"/>
        </w:rPr>
        <w:lastRenderedPageBreak/>
        <w:t>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государственной или муниципальной услуги;</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w:t>
      </w:r>
      <w:r w:rsidR="00D00711">
        <w:rPr>
          <w:rFonts w:ascii="Times New Roman" w:eastAsia="Times New Roman" w:hAnsi="Times New Roman" w:cs="Times New Roman"/>
          <w:color w:val="000000"/>
          <w:sz w:val="24"/>
          <w:szCs w:val="24"/>
          <w:lang w:eastAsia="ru-RU"/>
        </w:rPr>
        <w:t xml:space="preserve"> </w:t>
      </w:r>
      <w:r w:rsidRPr="00541A7A">
        <w:rPr>
          <w:rFonts w:ascii="Times New Roman" w:eastAsia="Times New Roman" w:hAnsi="Times New Roman" w:cs="Times New Roman"/>
          <w:color w:val="000000"/>
          <w:sz w:val="24"/>
          <w:szCs w:val="24"/>
          <w:lang w:eastAsia="ru-RU"/>
        </w:rPr>
        <w:t>4 части 1 статьи 7</w:t>
      </w:r>
      <w:r w:rsidR="00BB6201" w:rsidRPr="00541A7A">
        <w:rPr>
          <w:rFonts w:ascii="Times New Roman" w:eastAsia="Times New Roman" w:hAnsi="Times New Roman" w:cs="Times New Roman"/>
          <w:color w:val="000000"/>
          <w:sz w:val="24"/>
          <w:szCs w:val="24"/>
          <w:lang w:eastAsia="ru-RU"/>
        </w:rPr>
        <w:t xml:space="preserve"> </w:t>
      </w:r>
      <w:r w:rsidRPr="00541A7A">
        <w:rPr>
          <w:rFonts w:ascii="Times New Roman" w:eastAsia="Times New Roman" w:hAnsi="Times New Roman" w:cs="Times New Roman"/>
          <w:color w:val="000000"/>
          <w:sz w:val="24"/>
          <w:szCs w:val="24"/>
          <w:lang w:eastAsia="ru-RU"/>
        </w:rPr>
        <w:t>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34. Жалоба подается в письменной форме на бумажном носителе, в электронной форме в администрацию</w:t>
      </w:r>
      <w:r w:rsidR="00BB6201" w:rsidRPr="00541A7A">
        <w:rPr>
          <w:rFonts w:ascii="Times New Roman" w:eastAsia="Times New Roman" w:hAnsi="Times New Roman" w:cs="Times New Roman"/>
          <w:color w:val="000000"/>
          <w:sz w:val="24"/>
          <w:szCs w:val="24"/>
          <w:lang w:eastAsia="ru-RU"/>
        </w:rPr>
        <w:t xml:space="preserve">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Жалобы на решения, принятые главой администрации, предоставляющего муниципальную услугу, рассматривается непосредственно руководителем органа, предоставляющего муниципальную услугу.</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35. Жалоба может быть направлена по почте, через МФЦ, с использованием информационно-телекоммуникационной сети «Интернет», официального сайта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36. Жалоба должна содержать:</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lastRenderedPageBreak/>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(бездействия) которых обжалуются;</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3) сведения об обжалуемых решениях и действиях (бездействиях)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37. Жалоба, поступившая в администрацию </w:t>
      </w:r>
      <w:r w:rsidR="00BB6201" w:rsidRPr="00541A7A">
        <w:rPr>
          <w:rFonts w:ascii="Times New Roman" w:eastAsia="Times New Roman" w:hAnsi="Times New Roman" w:cs="Times New Roman"/>
          <w:color w:val="000000"/>
          <w:sz w:val="24"/>
          <w:szCs w:val="24"/>
          <w:lang w:eastAsia="ru-RU"/>
        </w:rPr>
        <w:t xml:space="preserve">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w:t>
      </w:r>
      <w:r w:rsidR="00BB6201" w:rsidRPr="00541A7A">
        <w:rPr>
          <w:rFonts w:ascii="Times New Roman" w:eastAsia="Times New Roman" w:hAnsi="Times New Roman" w:cs="Times New Roman"/>
          <w:color w:val="000000"/>
          <w:sz w:val="24"/>
          <w:szCs w:val="24"/>
          <w:lang w:eastAsia="ru-RU"/>
        </w:rPr>
        <w:t xml:space="preserve"> </w:t>
      </w:r>
      <w:r w:rsidRPr="00541A7A">
        <w:rPr>
          <w:rFonts w:ascii="Times New Roman" w:eastAsia="Times New Roman" w:hAnsi="Times New Roman" w:cs="Times New Roman"/>
          <w:color w:val="000000"/>
          <w:sz w:val="24"/>
          <w:szCs w:val="24"/>
          <w:lang w:eastAsia="ru-RU"/>
        </w:rPr>
        <w:t>Белинского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администрацией</w:t>
      </w:r>
      <w:r w:rsidR="00D00711">
        <w:rPr>
          <w:rFonts w:ascii="Times New Roman" w:eastAsia="Times New Roman" w:hAnsi="Times New Roman" w:cs="Times New Roman"/>
          <w:color w:val="000000"/>
          <w:sz w:val="24"/>
          <w:szCs w:val="24"/>
          <w:lang w:eastAsia="ru-RU"/>
        </w:rPr>
        <w:t xml:space="preserve">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должностного лица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38. Администрация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по результатам рассмотрения жалобы, принимает одно из следующих решений:</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1) удовлетворяет жалобу, в том числе в форме отмены принятого решения, исправления допущенных администрацией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органов местного самоуправления </w:t>
      </w:r>
      <w:r w:rsidR="003D182A" w:rsidRPr="00541A7A">
        <w:rPr>
          <w:rFonts w:ascii="Times New Roman" w:eastAsia="Times New Roman" w:hAnsi="Times New Roman" w:cs="Times New Roman"/>
          <w:color w:val="000000"/>
          <w:sz w:val="24"/>
          <w:szCs w:val="24"/>
          <w:lang w:eastAsia="ru-RU"/>
        </w:rPr>
        <w:t>Камынинского сельсовета</w:t>
      </w:r>
      <w:r w:rsidRPr="00541A7A">
        <w:rPr>
          <w:rFonts w:ascii="Times New Roman" w:eastAsia="Times New Roman" w:hAnsi="Times New Roman" w:cs="Times New Roman"/>
          <w:color w:val="000000"/>
          <w:sz w:val="24"/>
          <w:szCs w:val="24"/>
          <w:lang w:eastAsia="ru-RU"/>
        </w:rPr>
        <w:t> Белинского района, а также в иных формах.</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19.07.2018 № 204-ФЗ «О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2) отказ в удовлетворении жалобы.</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xml:space="preserve">39. Не позднее дня, следующего за днем принятия решения, указанного в пункте 35 настоящего раздела, заявителю в письменной форме и по желанию заявителя в </w:t>
      </w:r>
      <w:r w:rsidRPr="00541A7A">
        <w:rPr>
          <w:rFonts w:ascii="Times New Roman" w:eastAsia="Times New Roman" w:hAnsi="Times New Roman" w:cs="Times New Roman"/>
          <w:color w:val="000000"/>
          <w:sz w:val="24"/>
          <w:szCs w:val="24"/>
          <w:lang w:eastAsia="ru-RU"/>
        </w:rPr>
        <w:lastRenderedPageBreak/>
        <w:t>электронной форме направляется мотивированный ответ о результатах рассмотрения жалобы.</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40. В случае установления в ходе или по результатам рассмотрения жалобы признаков состава административного правонарушения, или преступления должностного лица, наделенного полномочиями по рассмотрению жалоб в соответствии с пунктом 31 настоящего раздела, незамедлительно направляет имеющиеся материалы в прокуратуру Белинского района Пензенской области.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41. Положение настоящего раздела, устанавливающее порядок рассмотрения жалоб на нарушение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5D7A97" w:rsidRPr="00541A7A"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800000"/>
          <w:sz w:val="24"/>
          <w:szCs w:val="24"/>
          <w:lang w:eastAsia="ru-RU"/>
        </w:rPr>
        <w:t> </w:t>
      </w:r>
    </w:p>
    <w:p w:rsidR="00BB6201" w:rsidRPr="00541A7A" w:rsidRDefault="00BB6201">
      <w:pPr>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br w:type="page"/>
      </w:r>
    </w:p>
    <w:p w:rsidR="005D7A97" w:rsidRPr="00541A7A" w:rsidRDefault="005D7A97" w:rsidP="005D7A97">
      <w:pPr>
        <w:shd w:val="clear" w:color="auto" w:fill="FFFFFF"/>
        <w:spacing w:after="0" w:line="240" w:lineRule="auto"/>
        <w:ind w:left="5040"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lastRenderedPageBreak/>
        <w:t>Приложение № 1</w:t>
      </w:r>
    </w:p>
    <w:p w:rsidR="005D7A97" w:rsidRPr="00541A7A" w:rsidRDefault="005D7A97" w:rsidP="005D7A97">
      <w:pPr>
        <w:shd w:val="clear" w:color="auto" w:fill="FFFFFF"/>
        <w:spacing w:after="0" w:line="240" w:lineRule="auto"/>
        <w:ind w:left="5040"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к Административному регламенту</w:t>
      </w:r>
    </w:p>
    <w:p w:rsidR="005D7A97" w:rsidRPr="00541A7A" w:rsidRDefault="005D7A97" w:rsidP="005D7A97">
      <w:pPr>
        <w:shd w:val="clear" w:color="auto" w:fill="FFFFFF"/>
        <w:spacing w:after="0" w:line="240" w:lineRule="auto"/>
        <w:ind w:left="5040" w:firstLine="567"/>
        <w:jc w:val="center"/>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5D7A97" w:rsidP="005D7A97">
      <w:pPr>
        <w:spacing w:after="0" w:line="240" w:lineRule="auto"/>
        <w:ind w:firstLine="567"/>
        <w:jc w:val="center"/>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Сведения</w:t>
      </w:r>
    </w:p>
    <w:p w:rsidR="005D7A97" w:rsidRPr="00541A7A" w:rsidRDefault="005D7A97" w:rsidP="005D7A97">
      <w:pPr>
        <w:spacing w:after="0" w:line="240" w:lineRule="auto"/>
        <w:ind w:firstLine="567"/>
        <w:jc w:val="center"/>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о местонахождении, контактных телефонах, графике работы,</w:t>
      </w:r>
    </w:p>
    <w:p w:rsidR="005D7A97" w:rsidRPr="00541A7A" w:rsidRDefault="005D7A97" w:rsidP="00541A7A">
      <w:pPr>
        <w:spacing w:after="0" w:line="240" w:lineRule="auto"/>
        <w:ind w:firstLine="567"/>
        <w:jc w:val="center"/>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интернет-адресе, адресе электронной почты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r w:rsidR="00541A7A">
        <w:rPr>
          <w:rFonts w:ascii="Times New Roman" w:eastAsia="Times New Roman" w:hAnsi="Times New Roman" w:cs="Times New Roman"/>
          <w:color w:val="000000"/>
          <w:sz w:val="24"/>
          <w:szCs w:val="24"/>
          <w:lang w:eastAsia="ru-RU"/>
        </w:rPr>
        <w:t xml:space="preserve"> </w:t>
      </w:r>
      <w:r w:rsidRPr="00541A7A">
        <w:rPr>
          <w:rFonts w:ascii="Times New Roman" w:eastAsia="Times New Roman" w:hAnsi="Times New Roman" w:cs="Times New Roman"/>
          <w:color w:val="000000"/>
          <w:sz w:val="24"/>
          <w:szCs w:val="24"/>
          <w:lang w:eastAsia="ru-RU"/>
        </w:rPr>
        <w:t>Белинского района</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BB6201"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Адрес: 442254, Пензенская область, Белинский район, с.Камынино, ул.Мира, 3</w:t>
      </w:r>
    </w:p>
    <w:p w:rsidR="005D7A97" w:rsidRPr="00541A7A" w:rsidRDefault="00BB6201"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Телефон: (8-8453)3-63-07</w:t>
      </w:r>
    </w:p>
    <w:p w:rsidR="005D7A97" w:rsidRPr="00541A7A" w:rsidRDefault="00BB6201"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Факс: (8-8453)3-63-07</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Адрес элект</w:t>
      </w:r>
      <w:r w:rsidR="00BB6201" w:rsidRPr="00541A7A">
        <w:rPr>
          <w:rFonts w:ascii="Times New Roman" w:eastAsia="Times New Roman" w:hAnsi="Times New Roman" w:cs="Times New Roman"/>
          <w:color w:val="000000"/>
          <w:sz w:val="24"/>
          <w:szCs w:val="24"/>
          <w:lang w:eastAsia="ru-RU"/>
        </w:rPr>
        <w:t>ронной почты: </w:t>
      </w:r>
      <w:r w:rsidR="00BB6201" w:rsidRPr="00541A7A">
        <w:rPr>
          <w:rFonts w:ascii="Times New Roman" w:eastAsia="Times New Roman" w:hAnsi="Times New Roman" w:cs="Times New Roman"/>
          <w:color w:val="000000"/>
          <w:sz w:val="24"/>
          <w:szCs w:val="24"/>
          <w:lang w:val="en-US" w:eastAsia="ru-RU"/>
        </w:rPr>
        <w:t>evgenij</w:t>
      </w:r>
      <w:r w:rsidR="00BB6201" w:rsidRPr="00541A7A">
        <w:rPr>
          <w:rFonts w:ascii="Times New Roman" w:eastAsia="Times New Roman" w:hAnsi="Times New Roman" w:cs="Times New Roman"/>
          <w:color w:val="000000"/>
          <w:sz w:val="24"/>
          <w:szCs w:val="24"/>
          <w:lang w:eastAsia="ru-RU"/>
        </w:rPr>
        <w:t>456@</w:t>
      </w:r>
      <w:r w:rsidR="00BB6201" w:rsidRPr="00541A7A">
        <w:rPr>
          <w:rFonts w:ascii="Times New Roman" w:eastAsia="Times New Roman" w:hAnsi="Times New Roman" w:cs="Times New Roman"/>
          <w:color w:val="000000"/>
          <w:sz w:val="24"/>
          <w:szCs w:val="24"/>
          <w:lang w:val="en-US" w:eastAsia="ru-RU"/>
        </w:rPr>
        <w:t>yandex</w:t>
      </w:r>
      <w:r w:rsidR="00BB6201" w:rsidRPr="00541A7A">
        <w:rPr>
          <w:rFonts w:ascii="Times New Roman" w:eastAsia="Times New Roman" w:hAnsi="Times New Roman" w:cs="Times New Roman"/>
          <w:color w:val="000000"/>
          <w:sz w:val="24"/>
          <w:szCs w:val="24"/>
          <w:lang w:eastAsia="ru-RU"/>
        </w:rPr>
        <w:t>.</w:t>
      </w:r>
      <w:r w:rsidR="00BB6201" w:rsidRPr="00541A7A">
        <w:rPr>
          <w:rFonts w:ascii="Times New Roman" w:eastAsia="Times New Roman" w:hAnsi="Times New Roman" w:cs="Times New Roman"/>
          <w:color w:val="000000"/>
          <w:sz w:val="24"/>
          <w:szCs w:val="24"/>
          <w:lang w:val="en-US" w:eastAsia="ru-RU"/>
        </w:rPr>
        <w:t>ru</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Адрес сайта: </w:t>
      </w:r>
      <w:r w:rsidR="00BB6201" w:rsidRPr="00541A7A">
        <w:rPr>
          <w:rFonts w:ascii="Times New Roman" w:hAnsi="Times New Roman" w:cs="Times New Roman"/>
          <w:color w:val="000000"/>
          <w:sz w:val="24"/>
          <w:szCs w:val="24"/>
        </w:rPr>
        <w:t>http://kamynino.belinskij.pnzreg.ru</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tbl>
      <w:tblPr>
        <w:tblW w:w="9518" w:type="dxa"/>
        <w:jc w:val="center"/>
        <w:tblCellMar>
          <w:left w:w="0" w:type="dxa"/>
          <w:right w:w="0" w:type="dxa"/>
        </w:tblCellMar>
        <w:tblLook w:val="04A0" w:firstRow="1" w:lastRow="0" w:firstColumn="1" w:lastColumn="0" w:noHBand="0" w:noVBand="1"/>
      </w:tblPr>
      <w:tblGrid>
        <w:gridCol w:w="3534"/>
        <w:gridCol w:w="1838"/>
        <w:gridCol w:w="4146"/>
      </w:tblGrid>
      <w:tr w:rsidR="005D7A97" w:rsidRPr="00541A7A" w:rsidTr="00BB6201">
        <w:trPr>
          <w:trHeight w:val="330"/>
          <w:jc w:val="center"/>
        </w:trPr>
        <w:tc>
          <w:tcPr>
            <w:tcW w:w="3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541A7A" w:rsidRDefault="005D7A97"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День недели</w:t>
            </w:r>
          </w:p>
        </w:tc>
        <w:tc>
          <w:tcPr>
            <w:tcW w:w="18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541A7A" w:rsidRDefault="005D7A97"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Время работы</w:t>
            </w:r>
          </w:p>
        </w:tc>
        <w:tc>
          <w:tcPr>
            <w:tcW w:w="4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541A7A" w:rsidRDefault="005D7A97"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Перерыв на обед</w:t>
            </w:r>
          </w:p>
        </w:tc>
      </w:tr>
      <w:tr w:rsidR="005D7A97" w:rsidRPr="00541A7A" w:rsidTr="00BB6201">
        <w:trPr>
          <w:trHeight w:val="315"/>
          <w:jc w:val="center"/>
        </w:trPr>
        <w:tc>
          <w:tcPr>
            <w:tcW w:w="3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541A7A" w:rsidRDefault="005D7A97"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Понедельник</w:t>
            </w:r>
          </w:p>
        </w:tc>
        <w:tc>
          <w:tcPr>
            <w:tcW w:w="18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541A7A" w:rsidRDefault="00BB6201"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8.00 - 1</w:t>
            </w:r>
            <w:r w:rsidRPr="00541A7A">
              <w:rPr>
                <w:rFonts w:ascii="Times New Roman" w:eastAsia="Times New Roman" w:hAnsi="Times New Roman" w:cs="Times New Roman"/>
                <w:sz w:val="24"/>
                <w:szCs w:val="24"/>
                <w:lang w:val="en-US" w:eastAsia="ru-RU"/>
              </w:rPr>
              <w:t>6</w:t>
            </w:r>
            <w:r w:rsidR="005D7A97" w:rsidRPr="00541A7A">
              <w:rPr>
                <w:rFonts w:ascii="Times New Roman" w:eastAsia="Times New Roman" w:hAnsi="Times New Roman" w:cs="Times New Roman"/>
                <w:sz w:val="24"/>
                <w:szCs w:val="24"/>
                <w:lang w:eastAsia="ru-RU"/>
              </w:rPr>
              <w:t>.00</w:t>
            </w:r>
          </w:p>
        </w:tc>
        <w:tc>
          <w:tcPr>
            <w:tcW w:w="4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541A7A" w:rsidRDefault="005D7A97"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12.00 - 13.00</w:t>
            </w:r>
          </w:p>
        </w:tc>
      </w:tr>
      <w:tr w:rsidR="00BB6201" w:rsidRPr="00541A7A" w:rsidTr="00BB6201">
        <w:trPr>
          <w:trHeight w:val="315"/>
          <w:jc w:val="center"/>
        </w:trPr>
        <w:tc>
          <w:tcPr>
            <w:tcW w:w="3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201" w:rsidRPr="00541A7A" w:rsidRDefault="00BB6201"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Вторник</w:t>
            </w:r>
          </w:p>
        </w:tc>
        <w:tc>
          <w:tcPr>
            <w:tcW w:w="18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201" w:rsidRPr="00541A7A" w:rsidRDefault="00BB6201" w:rsidP="00F47FCD">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8.00 - 1</w:t>
            </w:r>
            <w:r w:rsidRPr="00541A7A">
              <w:rPr>
                <w:rFonts w:ascii="Times New Roman" w:eastAsia="Times New Roman" w:hAnsi="Times New Roman" w:cs="Times New Roman"/>
                <w:sz w:val="24"/>
                <w:szCs w:val="24"/>
                <w:lang w:val="en-US" w:eastAsia="ru-RU"/>
              </w:rPr>
              <w:t>6</w:t>
            </w:r>
            <w:r w:rsidRPr="00541A7A">
              <w:rPr>
                <w:rFonts w:ascii="Times New Roman" w:eastAsia="Times New Roman" w:hAnsi="Times New Roman" w:cs="Times New Roman"/>
                <w:sz w:val="24"/>
                <w:szCs w:val="24"/>
                <w:lang w:eastAsia="ru-RU"/>
              </w:rPr>
              <w:t>.00</w:t>
            </w:r>
          </w:p>
        </w:tc>
        <w:tc>
          <w:tcPr>
            <w:tcW w:w="4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201" w:rsidRPr="00541A7A" w:rsidRDefault="00BB6201"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12.00 - 13.00</w:t>
            </w:r>
          </w:p>
        </w:tc>
      </w:tr>
      <w:tr w:rsidR="00BB6201" w:rsidRPr="00541A7A" w:rsidTr="00BB6201">
        <w:trPr>
          <w:trHeight w:val="330"/>
          <w:jc w:val="center"/>
        </w:trPr>
        <w:tc>
          <w:tcPr>
            <w:tcW w:w="3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201" w:rsidRPr="00541A7A" w:rsidRDefault="00BB6201"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Среда</w:t>
            </w:r>
          </w:p>
        </w:tc>
        <w:tc>
          <w:tcPr>
            <w:tcW w:w="18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201" w:rsidRPr="00541A7A" w:rsidRDefault="00BB6201" w:rsidP="00F47FCD">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8.00 - 1</w:t>
            </w:r>
            <w:r w:rsidRPr="00541A7A">
              <w:rPr>
                <w:rFonts w:ascii="Times New Roman" w:eastAsia="Times New Roman" w:hAnsi="Times New Roman" w:cs="Times New Roman"/>
                <w:sz w:val="24"/>
                <w:szCs w:val="24"/>
                <w:lang w:val="en-US" w:eastAsia="ru-RU"/>
              </w:rPr>
              <w:t>6</w:t>
            </w:r>
            <w:r w:rsidRPr="00541A7A">
              <w:rPr>
                <w:rFonts w:ascii="Times New Roman" w:eastAsia="Times New Roman" w:hAnsi="Times New Roman" w:cs="Times New Roman"/>
                <w:sz w:val="24"/>
                <w:szCs w:val="24"/>
                <w:lang w:eastAsia="ru-RU"/>
              </w:rPr>
              <w:t>.00</w:t>
            </w:r>
          </w:p>
        </w:tc>
        <w:tc>
          <w:tcPr>
            <w:tcW w:w="4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201" w:rsidRPr="00541A7A" w:rsidRDefault="00BB6201"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12.00 - 13.00</w:t>
            </w:r>
          </w:p>
        </w:tc>
      </w:tr>
      <w:tr w:rsidR="00BB6201" w:rsidRPr="00541A7A" w:rsidTr="00BB6201">
        <w:trPr>
          <w:trHeight w:val="315"/>
          <w:jc w:val="center"/>
        </w:trPr>
        <w:tc>
          <w:tcPr>
            <w:tcW w:w="3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201" w:rsidRPr="00541A7A" w:rsidRDefault="00BB6201"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Четверг</w:t>
            </w:r>
          </w:p>
        </w:tc>
        <w:tc>
          <w:tcPr>
            <w:tcW w:w="18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201" w:rsidRPr="00541A7A" w:rsidRDefault="00BB6201" w:rsidP="00F47FCD">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8.00 - 1</w:t>
            </w:r>
            <w:r w:rsidRPr="00541A7A">
              <w:rPr>
                <w:rFonts w:ascii="Times New Roman" w:eastAsia="Times New Roman" w:hAnsi="Times New Roman" w:cs="Times New Roman"/>
                <w:sz w:val="24"/>
                <w:szCs w:val="24"/>
                <w:lang w:val="en-US" w:eastAsia="ru-RU"/>
              </w:rPr>
              <w:t>6</w:t>
            </w:r>
            <w:r w:rsidRPr="00541A7A">
              <w:rPr>
                <w:rFonts w:ascii="Times New Roman" w:eastAsia="Times New Roman" w:hAnsi="Times New Roman" w:cs="Times New Roman"/>
                <w:sz w:val="24"/>
                <w:szCs w:val="24"/>
                <w:lang w:eastAsia="ru-RU"/>
              </w:rPr>
              <w:t>.00</w:t>
            </w:r>
          </w:p>
        </w:tc>
        <w:tc>
          <w:tcPr>
            <w:tcW w:w="4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201" w:rsidRPr="00541A7A" w:rsidRDefault="00BB6201"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12.00 - 13.00</w:t>
            </w:r>
          </w:p>
        </w:tc>
      </w:tr>
      <w:tr w:rsidR="00BB6201" w:rsidRPr="00541A7A" w:rsidTr="00BB6201">
        <w:trPr>
          <w:trHeight w:val="330"/>
          <w:jc w:val="center"/>
        </w:trPr>
        <w:tc>
          <w:tcPr>
            <w:tcW w:w="3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201" w:rsidRPr="00541A7A" w:rsidRDefault="00BB6201"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Пятница</w:t>
            </w:r>
          </w:p>
        </w:tc>
        <w:tc>
          <w:tcPr>
            <w:tcW w:w="18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201" w:rsidRPr="00541A7A" w:rsidRDefault="00BB6201" w:rsidP="00F47FCD">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8.00 - 1</w:t>
            </w:r>
            <w:r w:rsidRPr="00541A7A">
              <w:rPr>
                <w:rFonts w:ascii="Times New Roman" w:eastAsia="Times New Roman" w:hAnsi="Times New Roman" w:cs="Times New Roman"/>
                <w:sz w:val="24"/>
                <w:szCs w:val="24"/>
                <w:lang w:val="en-US" w:eastAsia="ru-RU"/>
              </w:rPr>
              <w:t>6</w:t>
            </w:r>
            <w:r w:rsidRPr="00541A7A">
              <w:rPr>
                <w:rFonts w:ascii="Times New Roman" w:eastAsia="Times New Roman" w:hAnsi="Times New Roman" w:cs="Times New Roman"/>
                <w:sz w:val="24"/>
                <w:szCs w:val="24"/>
                <w:lang w:eastAsia="ru-RU"/>
              </w:rPr>
              <w:t>.00</w:t>
            </w:r>
          </w:p>
        </w:tc>
        <w:tc>
          <w:tcPr>
            <w:tcW w:w="4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B6201" w:rsidRPr="00541A7A" w:rsidRDefault="00BB6201"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12.00 - 13.00</w:t>
            </w:r>
          </w:p>
        </w:tc>
      </w:tr>
      <w:tr w:rsidR="005D7A97" w:rsidRPr="00541A7A" w:rsidTr="00BB6201">
        <w:trPr>
          <w:trHeight w:val="315"/>
          <w:jc w:val="center"/>
        </w:trPr>
        <w:tc>
          <w:tcPr>
            <w:tcW w:w="3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541A7A" w:rsidRDefault="005D7A97"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Суббота</w:t>
            </w:r>
          </w:p>
        </w:tc>
        <w:tc>
          <w:tcPr>
            <w:tcW w:w="18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541A7A" w:rsidRDefault="005D7A97"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выходной</w:t>
            </w:r>
          </w:p>
        </w:tc>
        <w:tc>
          <w:tcPr>
            <w:tcW w:w="4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541A7A" w:rsidRDefault="005D7A97"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w:t>
            </w:r>
          </w:p>
        </w:tc>
      </w:tr>
      <w:tr w:rsidR="005D7A97" w:rsidRPr="00541A7A" w:rsidTr="00BB6201">
        <w:trPr>
          <w:trHeight w:val="330"/>
          <w:jc w:val="center"/>
        </w:trPr>
        <w:tc>
          <w:tcPr>
            <w:tcW w:w="3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541A7A" w:rsidRDefault="005D7A97"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Воскресенье</w:t>
            </w:r>
          </w:p>
        </w:tc>
        <w:tc>
          <w:tcPr>
            <w:tcW w:w="18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541A7A" w:rsidRDefault="005D7A97"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выходной</w:t>
            </w:r>
          </w:p>
        </w:tc>
        <w:tc>
          <w:tcPr>
            <w:tcW w:w="4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541A7A" w:rsidRDefault="005D7A97" w:rsidP="005D7A97">
            <w:pPr>
              <w:spacing w:after="0" w:line="240" w:lineRule="auto"/>
              <w:jc w:val="both"/>
              <w:rPr>
                <w:rFonts w:ascii="Times New Roman" w:eastAsia="Times New Roman" w:hAnsi="Times New Roman" w:cs="Times New Roman"/>
                <w:sz w:val="24"/>
                <w:szCs w:val="24"/>
                <w:lang w:eastAsia="ru-RU"/>
              </w:rPr>
            </w:pPr>
            <w:r w:rsidRPr="00541A7A">
              <w:rPr>
                <w:rFonts w:ascii="Times New Roman" w:eastAsia="Times New Roman" w:hAnsi="Times New Roman" w:cs="Times New Roman"/>
                <w:sz w:val="24"/>
                <w:szCs w:val="24"/>
                <w:lang w:eastAsia="ru-RU"/>
              </w:rPr>
              <w:t>-</w:t>
            </w:r>
          </w:p>
        </w:tc>
      </w:tr>
    </w:tbl>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BB6201" w:rsidRPr="00541A7A" w:rsidRDefault="005D7A97" w:rsidP="00BB6201">
      <w:pPr>
        <w:spacing w:after="0" w:line="240" w:lineRule="auto"/>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br w:type="textWrapping" w:clear="all"/>
      </w:r>
    </w:p>
    <w:p w:rsidR="00BB6201" w:rsidRPr="00541A7A" w:rsidRDefault="00BB6201">
      <w:pPr>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br w:type="page"/>
      </w:r>
    </w:p>
    <w:p w:rsidR="005D7A97" w:rsidRPr="00541A7A" w:rsidRDefault="005D7A97" w:rsidP="005D7A97">
      <w:pPr>
        <w:shd w:val="clear" w:color="auto" w:fill="FFFFFF"/>
        <w:spacing w:after="0" w:line="240" w:lineRule="auto"/>
        <w:ind w:left="5040"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lastRenderedPageBreak/>
        <w:t>Приложение № 2</w:t>
      </w:r>
    </w:p>
    <w:p w:rsidR="005D7A97" w:rsidRPr="00541A7A" w:rsidRDefault="005D7A97" w:rsidP="005D7A97">
      <w:pPr>
        <w:shd w:val="clear" w:color="auto" w:fill="FFFFFF"/>
        <w:spacing w:after="0" w:line="240" w:lineRule="auto"/>
        <w:ind w:left="5040"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к Административному регламенту</w:t>
      </w:r>
    </w:p>
    <w:p w:rsidR="005D7A97" w:rsidRPr="00541A7A" w:rsidRDefault="005D7A97" w:rsidP="005D7A97">
      <w:pPr>
        <w:shd w:val="clear" w:color="auto" w:fill="FFFFFF"/>
        <w:spacing w:after="0" w:line="240" w:lineRule="auto"/>
        <w:ind w:left="5040"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Главе администрации </w:t>
      </w:r>
      <w:r w:rsidR="003D182A" w:rsidRPr="00541A7A">
        <w:rPr>
          <w:rFonts w:ascii="Times New Roman" w:eastAsia="Times New Roman" w:hAnsi="Times New Roman" w:cs="Times New Roman"/>
          <w:color w:val="000000"/>
          <w:sz w:val="24"/>
          <w:szCs w:val="24"/>
          <w:lang w:eastAsia="ru-RU"/>
        </w:rPr>
        <w:t>Камынинского сельсовета</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от _________________________________________</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(полное наименование юридического лица,</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индивидуального предпринимателя,</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ФИО физического лица)</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___________________________________________</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Свидетельство ОГРН: серия__________________</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№____________________ от__________________,</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выдано____________________________________</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___________________________________________</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ИНН ______________________________________</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КПП ______________________________________</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адрес: _____________________________________</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___________________________________________</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Тел. _______________________________________</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5D7A97" w:rsidP="005D7A97">
      <w:pPr>
        <w:spacing w:after="0" w:line="240" w:lineRule="auto"/>
        <w:ind w:firstLine="567"/>
        <w:jc w:val="center"/>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b/>
          <w:bCs/>
          <w:color w:val="000000"/>
          <w:sz w:val="24"/>
          <w:szCs w:val="24"/>
          <w:lang w:eastAsia="ru-RU"/>
        </w:rPr>
        <w:t>Заявление</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Прошу заключить договор безвозмездного пользования муниципального недвижимого имущества,</w:t>
      </w:r>
      <w:r w:rsidR="00B825DE" w:rsidRPr="00541A7A">
        <w:rPr>
          <w:rFonts w:ascii="Times New Roman" w:eastAsia="Times New Roman" w:hAnsi="Times New Roman" w:cs="Times New Roman"/>
          <w:color w:val="000000"/>
          <w:sz w:val="24"/>
          <w:szCs w:val="24"/>
          <w:lang w:eastAsia="ru-RU"/>
        </w:rPr>
        <w:t xml:space="preserve"> </w:t>
      </w:r>
      <w:r w:rsidRPr="00541A7A">
        <w:rPr>
          <w:rFonts w:ascii="Times New Roman" w:eastAsia="Times New Roman" w:hAnsi="Times New Roman" w:cs="Times New Roman"/>
          <w:color w:val="000000"/>
          <w:sz w:val="24"/>
          <w:szCs w:val="24"/>
          <w:lang w:eastAsia="ru-RU"/>
        </w:rPr>
        <w:t>расположенного по адресу: ______________________________________</w:t>
      </w:r>
      <w:r w:rsidR="00BB6201" w:rsidRPr="00541A7A">
        <w:rPr>
          <w:rFonts w:ascii="Times New Roman" w:eastAsia="Times New Roman" w:hAnsi="Times New Roman" w:cs="Times New Roman"/>
          <w:color w:val="000000"/>
          <w:sz w:val="24"/>
          <w:szCs w:val="24"/>
          <w:lang w:eastAsia="ru-RU"/>
        </w:rPr>
        <w:t>_______________</w:t>
      </w:r>
      <w:r w:rsidRPr="00541A7A">
        <w:rPr>
          <w:rFonts w:ascii="Times New Roman" w:eastAsia="Times New Roman" w:hAnsi="Times New Roman" w:cs="Times New Roman"/>
          <w:color w:val="000000"/>
          <w:sz w:val="24"/>
          <w:szCs w:val="24"/>
          <w:lang w:eastAsia="ru-RU"/>
        </w:rPr>
        <w:t>___________________________</w:t>
      </w:r>
      <w:r w:rsidR="00BB6201" w:rsidRPr="00541A7A">
        <w:rPr>
          <w:rFonts w:ascii="Times New Roman" w:eastAsia="Times New Roman" w:hAnsi="Times New Roman" w:cs="Times New Roman"/>
          <w:color w:val="000000"/>
          <w:sz w:val="24"/>
          <w:szCs w:val="24"/>
          <w:lang w:eastAsia="ru-RU"/>
        </w:rPr>
        <w:t>__________________________</w:t>
      </w:r>
      <w:r w:rsidRPr="00541A7A">
        <w:rPr>
          <w:rFonts w:ascii="Times New Roman" w:eastAsia="Times New Roman" w:hAnsi="Times New Roman" w:cs="Times New Roman"/>
          <w:color w:val="000000"/>
          <w:sz w:val="24"/>
          <w:szCs w:val="24"/>
          <w:lang w:eastAsia="ru-RU"/>
        </w:rPr>
        <w:t xml:space="preserve"> площадью______ (кв.м), для ____________________________________________________________________________________________________</w:t>
      </w:r>
      <w:r w:rsidR="00BB6201" w:rsidRPr="00541A7A">
        <w:rPr>
          <w:rFonts w:ascii="Times New Roman" w:eastAsia="Times New Roman" w:hAnsi="Times New Roman" w:cs="Times New Roman"/>
          <w:color w:val="000000"/>
          <w:sz w:val="24"/>
          <w:szCs w:val="24"/>
          <w:lang w:eastAsia="ru-RU"/>
        </w:rPr>
        <w:t>__________________________</w:t>
      </w:r>
      <w:r w:rsidRPr="00541A7A">
        <w:rPr>
          <w:rFonts w:ascii="Times New Roman" w:eastAsia="Times New Roman" w:hAnsi="Times New Roman" w:cs="Times New Roman"/>
          <w:color w:val="000000"/>
          <w:sz w:val="24"/>
          <w:szCs w:val="24"/>
          <w:lang w:eastAsia="ru-RU"/>
        </w:rPr>
        <w:t>_____</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Дата (Ф.И.О. заявителя, должность) (подпись)</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BB6201" w:rsidRPr="00541A7A" w:rsidRDefault="00BB6201">
      <w:pPr>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br w:type="page"/>
      </w:r>
    </w:p>
    <w:p w:rsidR="005D7A97" w:rsidRPr="00541A7A" w:rsidRDefault="005D7A97" w:rsidP="005D7A97">
      <w:pPr>
        <w:spacing w:after="0" w:line="240" w:lineRule="auto"/>
        <w:ind w:firstLine="720"/>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lastRenderedPageBreak/>
        <w:t>Приложение № 3</w:t>
      </w:r>
    </w:p>
    <w:p w:rsidR="005D7A97" w:rsidRPr="00541A7A"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к административному регламенту</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BB6201" w:rsidRPr="00541A7A" w:rsidRDefault="00BB6201" w:rsidP="00BB6201">
      <w:pPr>
        <w:spacing w:after="0" w:line="240" w:lineRule="auto"/>
        <w:ind w:firstLine="567"/>
        <w:jc w:val="center"/>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b/>
          <w:bCs/>
          <w:color w:val="000000"/>
          <w:sz w:val="24"/>
          <w:szCs w:val="24"/>
          <w:lang w:eastAsia="ru-RU"/>
        </w:rPr>
        <w:t>Блок–схема последовательности действий</w:t>
      </w:r>
    </w:p>
    <w:p w:rsidR="00BB6201" w:rsidRPr="00541A7A" w:rsidRDefault="00BB6201" w:rsidP="00BB6201">
      <w:pPr>
        <w:spacing w:after="0" w:line="240" w:lineRule="auto"/>
        <w:ind w:firstLine="567"/>
        <w:jc w:val="center"/>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b/>
          <w:bCs/>
          <w:color w:val="000000"/>
          <w:sz w:val="24"/>
          <w:szCs w:val="24"/>
          <w:lang w:eastAsia="ru-RU"/>
        </w:rPr>
        <w:t>по предоставлению услуги</w:t>
      </w:r>
    </w:p>
    <w:p w:rsidR="00BB6201" w:rsidRPr="00541A7A" w:rsidRDefault="00BB6201" w:rsidP="00BB6201">
      <w:pPr>
        <w:spacing w:after="0" w:line="240" w:lineRule="auto"/>
        <w:ind w:firstLine="567"/>
        <w:jc w:val="center"/>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b/>
          <w:bCs/>
          <w:color w:val="000000"/>
          <w:sz w:val="24"/>
          <w:szCs w:val="24"/>
          <w:lang w:eastAsia="ru-RU"/>
        </w:rPr>
        <w:t>«Предоставление муниципального имущества в безвозмездное пользование»</w:t>
      </w:r>
    </w:p>
    <w:p w:rsidR="00BB6201" w:rsidRPr="00541A7A" w:rsidRDefault="00BB6201">
      <w:pPr>
        <w:rPr>
          <w:rFonts w:ascii="Times New Roman" w:eastAsia="Times New Roman" w:hAnsi="Times New Roman" w:cs="Times New Roman"/>
          <w:b/>
          <w:bCs/>
          <w:color w:val="000000"/>
          <w:sz w:val="24"/>
          <w:szCs w:val="24"/>
          <w:lang w:eastAsia="ru-RU"/>
        </w:rPr>
      </w:pPr>
    </w:p>
    <w:p w:rsidR="005D7A97" w:rsidRPr="00541A7A" w:rsidRDefault="005D7A97" w:rsidP="005D7A97">
      <w:pPr>
        <w:spacing w:after="0" w:line="240" w:lineRule="auto"/>
        <w:ind w:firstLine="567"/>
        <w:jc w:val="center"/>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5D7A97" w:rsidRPr="00541A7A"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541A7A">
        <w:rPr>
          <w:rFonts w:ascii="Times New Roman" w:eastAsia="Times New Roman" w:hAnsi="Times New Roman" w:cs="Times New Roman"/>
          <w:color w:val="000000"/>
          <w:sz w:val="24"/>
          <w:szCs w:val="24"/>
          <w:lang w:eastAsia="ru-RU"/>
        </w:rPr>
        <w:t> </w:t>
      </w:r>
    </w:p>
    <w:p w:rsidR="00BB6201" w:rsidRPr="00541A7A" w:rsidRDefault="00BB6201" w:rsidP="00BB6201">
      <w:pPr>
        <w:pStyle w:val="ConsPlusNormal"/>
        <w:jc w:val="center"/>
        <w:rPr>
          <w:rFonts w:ascii="Times New Roman" w:hAnsi="Times New Roman" w:cs="Times New Roman"/>
          <w:sz w:val="24"/>
          <w:szCs w:val="24"/>
        </w:rPr>
      </w:pPr>
      <w:r w:rsidRPr="00541A7A">
        <w:rPr>
          <w:noProof/>
          <w:sz w:val="24"/>
          <w:szCs w:val="24"/>
        </w:rPr>
        <mc:AlternateContent>
          <mc:Choice Requires="wps">
            <w:drawing>
              <wp:anchor distT="0" distB="0" distL="114300" distR="114300" simplePos="0" relativeHeight="251659264" behindDoc="0" locked="0" layoutInCell="1" allowOverlap="1" wp14:anchorId="23B59BF0" wp14:editId="092C1DB5">
                <wp:simplePos x="0" y="0"/>
                <wp:positionH relativeFrom="column">
                  <wp:posOffset>2331720</wp:posOffset>
                </wp:positionH>
                <wp:positionV relativeFrom="paragraph">
                  <wp:posOffset>4627245</wp:posOffset>
                </wp:positionV>
                <wp:extent cx="1828800" cy="1143000"/>
                <wp:effectExtent l="11430" t="7620" r="7620" b="11430"/>
                <wp:wrapNone/>
                <wp:docPr id="20" name="Овал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43000"/>
                        </a:xfrm>
                        <a:prstGeom prst="ellipse">
                          <a:avLst/>
                        </a:prstGeom>
                        <a:solidFill>
                          <a:srgbClr val="FFFFFF"/>
                        </a:solidFill>
                        <a:ln w="9525">
                          <a:solidFill>
                            <a:srgbClr val="000000"/>
                          </a:solidFill>
                          <a:round/>
                          <a:headEnd/>
                          <a:tailEnd/>
                        </a:ln>
                      </wps:spPr>
                      <wps:txbx>
                        <w:txbxContent>
                          <w:p w:rsidR="00BB6201" w:rsidRPr="00BB6201" w:rsidRDefault="00BB6201" w:rsidP="00BB6201">
                            <w:pPr>
                              <w:jc w:val="center"/>
                              <w:rPr>
                                <w:lang w:val="en-US"/>
                              </w:rPr>
                            </w:pPr>
                            <w:r>
                              <w:t xml:space="preserve">Регистрация и выдача договора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0" o:spid="_x0000_s1026" style="position:absolute;left:0;text-align:left;margin-left:183.6pt;margin-top:364.35pt;width:2in;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">
                <v:textbox>
                  <w:txbxContent>
                    <w:p w:rsidR="00BB6201" w:rsidRPr="00BB6201" w:rsidRDefault="00BB6201" w:rsidP="00BB6201">
                      <w:pPr>
                        <w:jc w:val="center"/>
                        <w:rPr>
                          <w:lang w:val="en-US"/>
                        </w:rPr>
                      </w:pPr>
                      <w:r>
                        <w:t>Реги</w:t>
                      </w:r>
                      <w:r>
                        <w:t xml:space="preserve">страция и выдача договора </w:t>
                      </w:r>
                      <w:bookmarkStart w:id="1" w:name="_GoBack"/>
                      <w:bookmarkEnd w:id="1"/>
                    </w:p>
                  </w:txbxContent>
                </v:textbox>
              </v:oval>
            </w:pict>
          </mc:Fallback>
        </mc:AlternateContent>
      </w:r>
      <w:r w:rsidRPr="00541A7A">
        <w:rPr>
          <w:noProof/>
          <w:sz w:val="24"/>
          <w:szCs w:val="24"/>
        </w:rPr>
        <mc:AlternateContent>
          <mc:Choice Requires="wpc">
            <w:drawing>
              <wp:inline distT="0" distB="0" distL="0" distR="0" wp14:anchorId="7C7C6238" wp14:editId="4AD10AC2">
                <wp:extent cx="6286500" cy="5372100"/>
                <wp:effectExtent l="3810" t="9525" r="0" b="9525"/>
                <wp:docPr id="19" name="Полотно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4"/>
                        <wps:cNvSpPr>
                          <a:spLocks noChangeArrowheads="1"/>
                        </wps:cNvSpPr>
                        <wps:spPr bwMode="auto">
                          <a:xfrm>
                            <a:off x="1143323" y="0"/>
                            <a:ext cx="3886055" cy="685570"/>
                          </a:xfrm>
                          <a:prstGeom prst="rect">
                            <a:avLst/>
                          </a:prstGeom>
                          <a:solidFill>
                            <a:srgbClr val="FFFFFF"/>
                          </a:solidFill>
                          <a:ln w="9525">
                            <a:solidFill>
                              <a:srgbClr val="000000"/>
                            </a:solidFill>
                            <a:miter lim="800000"/>
                            <a:headEnd/>
                            <a:tailEnd/>
                          </a:ln>
                        </wps:spPr>
                        <wps:txbx>
                          <w:txbxContent>
                            <w:p w:rsidR="00BB6201" w:rsidRPr="001F3C3A" w:rsidRDefault="00BB6201" w:rsidP="00BB6201">
                              <w:pPr>
                                <w:pStyle w:val="ConsPlusNonformat"/>
                                <w:jc w:val="center"/>
                                <w:rPr>
                                  <w:rFonts w:ascii="Times New Roman" w:hAnsi="Times New Roman" w:cs="Times New Roman"/>
                                  <w:sz w:val="24"/>
                                  <w:szCs w:val="24"/>
                                </w:rPr>
                              </w:pPr>
                              <w:r w:rsidRPr="001F3C3A">
                                <w:rPr>
                                  <w:rFonts w:ascii="Times New Roman" w:hAnsi="Times New Roman" w:cs="Times New Roman"/>
                                  <w:sz w:val="24"/>
                                  <w:szCs w:val="24"/>
                                </w:rPr>
                                <w:t>Прием, регистрация заявления и документов,</w:t>
                              </w:r>
                              <w:r>
                                <w:rPr>
                                  <w:rFonts w:ascii="Times New Roman" w:hAnsi="Times New Roman" w:cs="Times New Roman"/>
                                  <w:sz w:val="24"/>
                                  <w:szCs w:val="24"/>
                                </w:rPr>
                                <w:t xml:space="preserve"> </w:t>
                              </w:r>
                              <w:r w:rsidRPr="001F3C3A">
                                <w:rPr>
                                  <w:rFonts w:ascii="Times New Roman" w:hAnsi="Times New Roman" w:cs="Times New Roman"/>
                                  <w:sz w:val="24"/>
                                  <w:szCs w:val="24"/>
                                </w:rPr>
                                <w:t xml:space="preserve">их рассмотрение и передача </w:t>
                              </w:r>
                              <w:r>
                                <w:rPr>
                                  <w:rFonts w:ascii="Times New Roman" w:hAnsi="Times New Roman" w:cs="Times New Roman"/>
                                  <w:sz w:val="24"/>
                                  <w:szCs w:val="24"/>
                                </w:rPr>
                                <w:t>специалисту ответственному за предоставление муниципальной услуги</w:t>
                              </w:r>
                            </w:p>
                          </w:txbxContent>
                        </wps:txbx>
                        <wps:bodyPr rot="0" vert="horz" wrap="square" lIns="91440" tIns="45720" rIns="91440" bIns="45720" anchor="t" anchorCtr="0" upright="1">
                          <a:noAutofit/>
                        </wps:bodyPr>
                      </wps:wsp>
                      <wps:wsp>
                        <wps:cNvPr id="3" name="Line 5"/>
                        <wps:cNvCnPr/>
                        <wps:spPr bwMode="auto">
                          <a:xfrm>
                            <a:off x="3085906" y="571309"/>
                            <a:ext cx="889"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Rectangle 6"/>
                        <wps:cNvSpPr>
                          <a:spLocks noChangeArrowheads="1"/>
                        </wps:cNvSpPr>
                        <wps:spPr bwMode="auto">
                          <a:xfrm>
                            <a:off x="2285758" y="914094"/>
                            <a:ext cx="1714985" cy="799832"/>
                          </a:xfrm>
                          <a:prstGeom prst="rect">
                            <a:avLst/>
                          </a:prstGeom>
                          <a:solidFill>
                            <a:srgbClr val="FFFFFF"/>
                          </a:solidFill>
                          <a:ln w="9525">
                            <a:solidFill>
                              <a:srgbClr val="000000"/>
                            </a:solidFill>
                            <a:miter lim="800000"/>
                            <a:headEnd/>
                            <a:tailEnd/>
                          </a:ln>
                        </wps:spPr>
                        <wps:txbx>
                          <w:txbxContent>
                            <w:p w:rsidR="00BB6201" w:rsidRDefault="00BB6201" w:rsidP="00BB6201">
                              <w:pPr>
                                <w:jc w:val="center"/>
                              </w:pPr>
                              <w:r>
                                <w:t>Проведение экспертизы представленных документов</w:t>
                              </w:r>
                            </w:p>
                          </w:txbxContent>
                        </wps:txbx>
                        <wps:bodyPr rot="0" vert="horz" wrap="square" lIns="91440" tIns="45720" rIns="91440" bIns="45720" anchor="t" anchorCtr="0" upright="1">
                          <a:noAutofit/>
                        </wps:bodyPr>
                      </wps:wsp>
                      <wps:wsp>
                        <wps:cNvPr id="5" name="Line 7"/>
                        <wps:cNvCnPr/>
                        <wps:spPr bwMode="auto">
                          <a:xfrm flipV="1">
                            <a:off x="4000742" y="1372040"/>
                            <a:ext cx="456974"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Rectangle 8"/>
                        <wps:cNvSpPr>
                          <a:spLocks noChangeArrowheads="1"/>
                        </wps:cNvSpPr>
                        <wps:spPr bwMode="auto">
                          <a:xfrm>
                            <a:off x="4457716" y="914094"/>
                            <a:ext cx="1600297" cy="2400396"/>
                          </a:xfrm>
                          <a:prstGeom prst="rect">
                            <a:avLst/>
                          </a:prstGeom>
                          <a:solidFill>
                            <a:srgbClr val="FFFFFF"/>
                          </a:solidFill>
                          <a:ln w="9525">
                            <a:solidFill>
                              <a:srgbClr val="000000"/>
                            </a:solidFill>
                            <a:miter lim="800000"/>
                            <a:headEnd/>
                            <a:tailEnd/>
                          </a:ln>
                        </wps:spPr>
                        <wps:txbx>
                          <w:txbxContent>
                            <w:p w:rsidR="00BB6201" w:rsidRDefault="00BB6201" w:rsidP="00BB6201">
                              <w:r>
                                <w:t>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txbxContent>
                        </wps:txbx>
                        <wps:bodyPr rot="0" vert="horz" wrap="square" lIns="91440" tIns="45720" rIns="91440" bIns="45720" anchor="t" anchorCtr="0" upright="1">
                          <a:noAutofit/>
                        </wps:bodyPr>
                      </wps:wsp>
                      <wps:wsp>
                        <wps:cNvPr id="7" name="Rectangle 9"/>
                        <wps:cNvSpPr>
                          <a:spLocks noChangeArrowheads="1"/>
                        </wps:cNvSpPr>
                        <wps:spPr bwMode="auto">
                          <a:xfrm>
                            <a:off x="570773" y="1714825"/>
                            <a:ext cx="1371810" cy="1256879"/>
                          </a:xfrm>
                          <a:prstGeom prst="rect">
                            <a:avLst/>
                          </a:prstGeom>
                          <a:solidFill>
                            <a:srgbClr val="FFFFFF"/>
                          </a:solidFill>
                          <a:ln w="9525">
                            <a:solidFill>
                              <a:srgbClr val="000000"/>
                            </a:solidFill>
                            <a:miter lim="800000"/>
                            <a:headEnd/>
                            <a:tailEnd/>
                          </a:ln>
                        </wps:spPr>
                        <wps:txbx>
                          <w:txbxContent>
                            <w:p w:rsidR="00BB6201" w:rsidRDefault="00BB6201" w:rsidP="00BB6201">
                              <w:r>
                                <w:t xml:space="preserve">Подготовка ответа об отказе в предоставлении муниципальной услуги </w:t>
                              </w:r>
                            </w:p>
                          </w:txbxContent>
                        </wps:txbx>
                        <wps:bodyPr rot="0" vert="horz" wrap="square" lIns="91440" tIns="45720" rIns="91440" bIns="45720" anchor="t" anchorCtr="0" upright="1">
                          <a:noAutofit/>
                        </wps:bodyPr>
                      </wps:wsp>
                      <wps:wsp>
                        <wps:cNvPr id="8" name="Rectangle 10"/>
                        <wps:cNvSpPr>
                          <a:spLocks noChangeArrowheads="1"/>
                        </wps:cNvSpPr>
                        <wps:spPr bwMode="auto">
                          <a:xfrm>
                            <a:off x="2171070" y="2057611"/>
                            <a:ext cx="2058160" cy="1371141"/>
                          </a:xfrm>
                          <a:prstGeom prst="rect">
                            <a:avLst/>
                          </a:prstGeom>
                          <a:solidFill>
                            <a:srgbClr val="FFFFFF"/>
                          </a:solidFill>
                          <a:ln w="9525">
                            <a:solidFill>
                              <a:srgbClr val="000000"/>
                            </a:solidFill>
                            <a:miter lim="800000"/>
                            <a:headEnd/>
                            <a:tailEnd/>
                          </a:ln>
                        </wps:spPr>
                        <wps:txbx>
                          <w:txbxContent>
                            <w:p w:rsidR="00BB6201" w:rsidRDefault="00BB6201" w:rsidP="00BB6201">
                              <w:r>
                                <w:t xml:space="preserve">Подготовка проекта постановления администрации </w:t>
                              </w:r>
                            </w:p>
                          </w:txbxContent>
                        </wps:txbx>
                        <wps:bodyPr rot="0" vert="horz" wrap="square" lIns="91440" tIns="45720" rIns="91440" bIns="45720" anchor="t" anchorCtr="0" upright="1">
                          <a:noAutofit/>
                        </wps:bodyPr>
                      </wps:wsp>
                      <wps:wsp>
                        <wps:cNvPr id="9" name="Rectangle 11"/>
                        <wps:cNvSpPr>
                          <a:spLocks noChangeArrowheads="1"/>
                        </wps:cNvSpPr>
                        <wps:spPr bwMode="auto">
                          <a:xfrm>
                            <a:off x="4457716" y="3543013"/>
                            <a:ext cx="1600297" cy="1829087"/>
                          </a:xfrm>
                          <a:prstGeom prst="rect">
                            <a:avLst/>
                          </a:prstGeom>
                          <a:solidFill>
                            <a:srgbClr val="FFFFFF"/>
                          </a:solidFill>
                          <a:ln w="9525">
                            <a:solidFill>
                              <a:srgbClr val="000000"/>
                            </a:solidFill>
                            <a:miter lim="800000"/>
                            <a:headEnd/>
                            <a:tailEnd/>
                          </a:ln>
                        </wps:spPr>
                        <wps:txbx>
                          <w:txbxContent>
                            <w:p w:rsidR="00BB6201" w:rsidRDefault="00BB6201" w:rsidP="00BB6201">
                              <w:r>
                                <w:t>Подготовка ответа об отказе в предоставлении муниципальной услуги (преференции), в случае отказа антимонопольного органа</w:t>
                              </w:r>
                            </w:p>
                            <w:p w:rsidR="00BB6201" w:rsidRDefault="00BB6201" w:rsidP="00BB6201"/>
                          </w:txbxContent>
                        </wps:txbx>
                        <wps:bodyPr rot="0" vert="horz" wrap="square" lIns="91440" tIns="45720" rIns="91440" bIns="45720" anchor="t" anchorCtr="0" upright="1">
                          <a:noAutofit/>
                        </wps:bodyPr>
                      </wps:wsp>
                      <wps:wsp>
                        <wps:cNvPr id="10" name="Line 12"/>
                        <wps:cNvCnPr/>
                        <wps:spPr bwMode="auto">
                          <a:xfrm>
                            <a:off x="3085906" y="68557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3"/>
                        <wps:cNvCnPr/>
                        <wps:spPr bwMode="auto">
                          <a:xfrm>
                            <a:off x="3085906" y="685570"/>
                            <a:ext cx="889" cy="2285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Rectangle 14"/>
                        <wps:cNvSpPr>
                          <a:spLocks noChangeArrowheads="1"/>
                        </wps:cNvSpPr>
                        <wps:spPr bwMode="auto">
                          <a:xfrm flipV="1">
                            <a:off x="2171070" y="3657275"/>
                            <a:ext cx="2058160" cy="572208"/>
                          </a:xfrm>
                          <a:prstGeom prst="rect">
                            <a:avLst/>
                          </a:prstGeom>
                          <a:solidFill>
                            <a:srgbClr val="FFFFFF"/>
                          </a:solidFill>
                          <a:ln w="9525">
                            <a:solidFill>
                              <a:srgbClr val="000000"/>
                            </a:solidFill>
                            <a:miter lim="800000"/>
                            <a:headEnd/>
                            <a:tailEnd/>
                          </a:ln>
                        </wps:spPr>
                        <wps:txbx>
                          <w:txbxContent>
                            <w:p w:rsidR="00BB6201" w:rsidRPr="00BB6201" w:rsidRDefault="00BB6201" w:rsidP="00BB6201">
                              <w:pPr>
                                <w:jc w:val="center"/>
                                <w:rPr>
                                  <w:lang w:val="en-US"/>
                                </w:rPr>
                              </w:pPr>
                              <w:r>
                                <w:t xml:space="preserve">Оформление договора </w:t>
                              </w:r>
                            </w:p>
                          </w:txbxContent>
                        </wps:txbx>
                        <wps:bodyPr rot="0" vert="horz" wrap="square" lIns="91440" tIns="45720" rIns="91440" bIns="45720" anchor="t" anchorCtr="0" upright="1">
                          <a:noAutofit/>
                        </wps:bodyPr>
                      </wps:wsp>
                      <wps:wsp>
                        <wps:cNvPr id="13" name="Line 15"/>
                        <wps:cNvCnPr/>
                        <wps:spPr bwMode="auto">
                          <a:xfrm>
                            <a:off x="5143177" y="3314489"/>
                            <a:ext cx="0" cy="2285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6"/>
                        <wps:cNvCnPr/>
                        <wps:spPr bwMode="auto">
                          <a:xfrm flipH="1">
                            <a:off x="1257122" y="1257779"/>
                            <a:ext cx="1028635" cy="4570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7"/>
                        <wps:cNvCnPr/>
                        <wps:spPr bwMode="auto">
                          <a:xfrm>
                            <a:off x="3085906" y="1714825"/>
                            <a:ext cx="0" cy="3427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8"/>
                        <wps:cNvCnPr/>
                        <wps:spPr bwMode="auto">
                          <a:xfrm flipH="1">
                            <a:off x="4229229" y="2628919"/>
                            <a:ext cx="22848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9"/>
                        <wps:cNvCnPr/>
                        <wps:spPr bwMode="auto">
                          <a:xfrm>
                            <a:off x="3200594" y="3428751"/>
                            <a:ext cx="0" cy="2285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20"/>
                        <wps:cNvCnPr/>
                        <wps:spPr bwMode="auto">
                          <a:xfrm>
                            <a:off x="3200594" y="4229483"/>
                            <a:ext cx="0" cy="3427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9" o:spid="_x0000_s1027" editas="canvas" style="width:495pt;height:423pt;mso-position-horizontal-relative:char;mso-position-vertical-relative:line" coordsize="62865,5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2865;height:53721;visibility:visible;mso-wrap-style:square">
                  <v:fill o:detectmouseclick="t"/>
                  <v:path o:connecttype="none"/>
                </v:shape>
                <v:rect id="Rectangle 4" o:spid="_x0000_s1029" style="position:absolute;left:11433;width:38860;height:6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BB6201" w:rsidRPr="001F3C3A" w:rsidRDefault="00BB6201" w:rsidP="00BB6201">
                        <w:pPr>
                          <w:pStyle w:val="ConsPlusNonformat"/>
                          <w:jc w:val="center"/>
                          <w:rPr>
                            <w:rFonts w:ascii="Times New Roman" w:hAnsi="Times New Roman" w:cs="Times New Roman"/>
                            <w:sz w:val="24"/>
                            <w:szCs w:val="24"/>
                          </w:rPr>
                        </w:pPr>
                        <w:r w:rsidRPr="001F3C3A">
                          <w:rPr>
                            <w:rFonts w:ascii="Times New Roman" w:hAnsi="Times New Roman" w:cs="Times New Roman"/>
                            <w:sz w:val="24"/>
                            <w:szCs w:val="24"/>
                          </w:rPr>
                          <w:t>Прием, регистрация заявления и документов,</w:t>
                        </w:r>
                        <w:r>
                          <w:rPr>
                            <w:rFonts w:ascii="Times New Roman" w:hAnsi="Times New Roman" w:cs="Times New Roman"/>
                            <w:sz w:val="24"/>
                            <w:szCs w:val="24"/>
                          </w:rPr>
                          <w:t xml:space="preserve"> </w:t>
                        </w:r>
                        <w:r w:rsidRPr="001F3C3A">
                          <w:rPr>
                            <w:rFonts w:ascii="Times New Roman" w:hAnsi="Times New Roman" w:cs="Times New Roman"/>
                            <w:sz w:val="24"/>
                            <w:szCs w:val="24"/>
                          </w:rPr>
                          <w:t xml:space="preserve">их рассмотрение и передача </w:t>
                        </w:r>
                        <w:r>
                          <w:rPr>
                            <w:rFonts w:ascii="Times New Roman" w:hAnsi="Times New Roman" w:cs="Times New Roman"/>
                            <w:sz w:val="24"/>
                            <w:szCs w:val="24"/>
                          </w:rPr>
                          <w:t>специалисту ответственному за предоставление муниципальной услуги</w:t>
                        </w:r>
                      </w:p>
                    </w:txbxContent>
                  </v:textbox>
                </v:rect>
                <v:line id="Line 5" o:spid="_x0000_s1030" style="position:absolute;visibility:visible;mso-wrap-style:square" from="30859,5713" to="30867,5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8K1MMAAADaAAAADwAAAGRycy9kb3ducmV2LnhtbESPQWsCMRSE7wX/Q3iCt5rVg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PCtTDAAAA2gAAAA8AAAAAAAAAAAAA&#10;AAAAoQIAAGRycy9kb3ducmV2LnhtbFBLBQYAAAAABAAEAPkAAACRAwAAAAA=&#10;">
                  <v:stroke endarrow="block"/>
                </v:line>
                <v:rect id="Rectangle 6" o:spid="_x0000_s1031" style="position:absolute;left:22857;top:9140;width:17150;height:7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BB6201" w:rsidRDefault="00BB6201" w:rsidP="00BB6201">
                        <w:pPr>
                          <w:jc w:val="center"/>
                        </w:pPr>
                        <w:r>
                          <w:t>Проведение экспертизы представленных документов</w:t>
                        </w:r>
                      </w:p>
                    </w:txbxContent>
                  </v:textbox>
                </v:rect>
                <v:line id="Line 7" o:spid="_x0000_s1032" style="position:absolute;flip:y;visibility:visible;mso-wrap-style:square" from="40007,13720" to="44577,13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MSv8AAAADaAAAADwAAAGRycy9kb3ducmV2LnhtbERPTWvCQBC9F/wPyxR6CXXTi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9zEr/AAAAA2gAAAA8AAAAAAAAAAAAAAAAA&#10;oQIAAGRycy9kb3ducmV2LnhtbFBLBQYAAAAABAAEAPkAAACOAwAAAAA=&#10;">
                  <v:stroke endarrow="block"/>
                </v:line>
                <v:rect id="Rectangle 8" o:spid="_x0000_s1033" style="position:absolute;left:44577;top:9140;width:16003;height:24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BB6201" w:rsidRDefault="00BB6201" w:rsidP="00BB6201">
                        <w:r>
                          <w:t>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txbxContent>
                  </v:textbox>
                </v:rect>
                <v:rect id="Rectangle 9" o:spid="_x0000_s1034" style="position:absolute;left:5707;top:17148;width:13718;height:12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BB6201" w:rsidRDefault="00BB6201" w:rsidP="00BB6201">
                        <w:r>
                          <w:t xml:space="preserve">Подготовка ответа об отказе в предоставлении муниципальной услуги </w:t>
                        </w:r>
                      </w:p>
                    </w:txbxContent>
                  </v:textbox>
                </v:rect>
                <v:rect id="Rectangle 10" o:spid="_x0000_s1035" style="position:absolute;left:21710;top:20576;width:20582;height:13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BB6201" w:rsidRDefault="00BB6201" w:rsidP="00BB6201">
                        <w:r>
                          <w:t xml:space="preserve">Подготовка проекта постановления администрации </w:t>
                        </w:r>
                      </w:p>
                    </w:txbxContent>
                  </v:textbox>
                </v:rect>
                <v:rect id="Rectangle 11" o:spid="_x0000_s1036" style="position:absolute;left:44577;top:35430;width:16003;height:18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BB6201" w:rsidRDefault="00BB6201" w:rsidP="00BB6201">
                        <w:r>
                          <w:t>Подготовка ответа об отказе в предоставлении муниципальной услуги (преференции), в случае отказа антимонопольного органа</w:t>
                        </w:r>
                      </w:p>
                      <w:p w:rsidR="00BB6201" w:rsidRDefault="00BB6201" w:rsidP="00BB6201"/>
                    </w:txbxContent>
                  </v:textbox>
                </v:rect>
                <v:line id="Line 12" o:spid="_x0000_s1037" style="position:absolute;visibility:visible;mso-wrap-style:square" from="30859,6855" to="30859,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13" o:spid="_x0000_s1038" style="position:absolute;visibility:visible;mso-wrap-style:square" from="30859,6855" to="30867,9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rect id="Rectangle 14" o:spid="_x0000_s1039" style="position:absolute;left:21710;top:36572;width:20582;height:5722;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LuE78A&#10;AADbAAAADwAAAGRycy9kb3ducmV2LnhtbERPTYvCMBC9L/gfwgje1tQqslSjiCDoRVAXvI7N2Bab&#10;SUlibf+9ERb2No/3Oct1Z2rRkvOVZQWTcQKCOLe64kLB72X3/QPCB2SNtWVS0JOH9WrwtcRM2xef&#10;qD2HQsQQ9hkqKENoMil9XpJBP7YNceTu1hkMEbpCaoevGG5qmSbJXBqsODaU2NC2pPxxfhoF++Z4&#10;O7jU9MfZbSb7Lp/69npVajTsNgsQgbrwL/5z73Wcn8Lnl3iAX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0u4TvwAAANsAAAAPAAAAAAAAAAAAAAAAAJgCAABkcnMvZG93bnJl&#10;di54bWxQSwUGAAAAAAQABAD1AAAAhAMAAAAA&#10;">
                  <v:textbox>
                    <w:txbxContent>
                      <w:p w:rsidR="00BB6201" w:rsidRPr="00BB6201" w:rsidRDefault="00BB6201" w:rsidP="00BB6201">
                        <w:pPr>
                          <w:jc w:val="center"/>
                          <w:rPr>
                            <w:lang w:val="en-US"/>
                          </w:rPr>
                        </w:pPr>
                        <w:r>
                          <w:t xml:space="preserve">Оформление договора </w:t>
                        </w:r>
                      </w:p>
                    </w:txbxContent>
                  </v:textbox>
                </v:rect>
                <v:line id="Line 15" o:spid="_x0000_s1040" style="position:absolute;visibility:visible;mso-wrap-style:square" from="51431,33144" to="51431,35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6" o:spid="_x0000_s1041" style="position:absolute;flip:x;visibility:visible;mso-wrap-style:square" from="12571,12577" to="22857,1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OccQAAADbAAAADwAAAGRycy9kb3ducmV2LnhtbESPQWvCQBCF70L/wzIFL6FurFL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JI5xxAAAANsAAAAPAAAAAAAAAAAA&#10;AAAAAKECAABkcnMvZG93bnJldi54bWxQSwUGAAAAAAQABAD5AAAAkgMAAAAA&#10;">
                  <v:stroke endarrow="block"/>
                </v:line>
                <v:line id="Line 17" o:spid="_x0000_s1042" style="position:absolute;visibility:visible;mso-wrap-style:square" from="30859,17148" to="30859,20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line id="Line 18" o:spid="_x0000_s1043" style="position:absolute;flip:x;visibility:visible;mso-wrap-style:square" from="42292,26289" to="44577,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q1ncMAAADbAAAADwAAAGRycy9kb3ducmV2LnhtbESPQWvCQBCF7wX/wzJCL0E3VRCNrmJr&#10;BaH0UPXgcciOSTA7G7JTjf/eFQq9zfDe9+bNYtW5Wl2pDZVnA2/DFBRx7m3FhYHjYTuYggqCbLH2&#10;TAbuFGC17L0sMLP+xj903UuhYgiHDA2UIk2mdchLchiGviGO2tm3DiWubaFti7cY7mo9StOJdlhx&#10;vFBiQx8l5Zf9r4s1tt+8GY+Td6eTZEafJ/lKtRjz2u/Wc1BCnfyb/+idjdwEnr/EAf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tZ3DAAAA2wAAAA8AAAAAAAAAAAAA&#10;AAAAoQIAAGRycy9kb3ducmV2LnhtbFBLBQYAAAAABAAEAPkAAACRAwAAAAA=&#10;">
                  <v:stroke endarrow="block"/>
                </v:line>
                <v:line id="Line 19" o:spid="_x0000_s1044" style="position:absolute;visibility:visible;mso-wrap-style:square" from="32005,34287" to="32005,36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20" o:spid="_x0000_s1045" style="position:absolute;visibility:visible;mso-wrap-style:square" from="32005,42294" to="32005,45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w10:anchorlock/>
              </v:group>
            </w:pict>
          </mc:Fallback>
        </mc:AlternateContent>
      </w:r>
    </w:p>
    <w:p w:rsidR="00BB6201" w:rsidRPr="00541A7A" w:rsidRDefault="00BB6201" w:rsidP="00BB6201">
      <w:pPr>
        <w:pStyle w:val="ConsPlusNormal"/>
        <w:jc w:val="both"/>
        <w:rPr>
          <w:sz w:val="24"/>
          <w:szCs w:val="24"/>
        </w:rPr>
      </w:pPr>
    </w:p>
    <w:p w:rsidR="00BB6201" w:rsidRPr="00541A7A" w:rsidRDefault="00BB6201" w:rsidP="00BB6201">
      <w:pPr>
        <w:pStyle w:val="ConsPlusNormal"/>
        <w:jc w:val="right"/>
        <w:outlineLvl w:val="1"/>
        <w:rPr>
          <w:rFonts w:ascii="Times New Roman" w:hAnsi="Times New Roman" w:cs="Times New Roman"/>
          <w:sz w:val="24"/>
          <w:szCs w:val="24"/>
        </w:rPr>
      </w:pPr>
    </w:p>
    <w:p w:rsidR="00BB6201" w:rsidRPr="00541A7A" w:rsidRDefault="00BB6201" w:rsidP="00BB6201">
      <w:pPr>
        <w:pStyle w:val="ConsPlusNormal"/>
        <w:jc w:val="right"/>
        <w:outlineLvl w:val="1"/>
        <w:rPr>
          <w:rFonts w:ascii="Times New Roman" w:hAnsi="Times New Roman" w:cs="Times New Roman"/>
          <w:sz w:val="24"/>
          <w:szCs w:val="24"/>
        </w:rPr>
      </w:pPr>
    </w:p>
    <w:p w:rsidR="00BB6201" w:rsidRPr="00541A7A" w:rsidRDefault="00BB6201" w:rsidP="00BB6201">
      <w:pPr>
        <w:pStyle w:val="ConsPlusNormal"/>
        <w:jc w:val="right"/>
        <w:outlineLvl w:val="1"/>
        <w:rPr>
          <w:rFonts w:ascii="Times New Roman" w:hAnsi="Times New Roman" w:cs="Times New Roman"/>
          <w:sz w:val="24"/>
          <w:szCs w:val="24"/>
        </w:rPr>
      </w:pPr>
    </w:p>
    <w:p w:rsidR="00BB6201" w:rsidRPr="00541A7A" w:rsidRDefault="00BB6201" w:rsidP="00BB6201">
      <w:pPr>
        <w:pStyle w:val="ConsPlusNormal"/>
        <w:jc w:val="right"/>
        <w:outlineLvl w:val="1"/>
        <w:rPr>
          <w:rFonts w:ascii="Times New Roman" w:hAnsi="Times New Roman" w:cs="Times New Roman"/>
          <w:sz w:val="24"/>
          <w:szCs w:val="24"/>
        </w:rPr>
      </w:pPr>
    </w:p>
    <w:p w:rsidR="00BB6201" w:rsidRPr="00541A7A" w:rsidRDefault="00BB6201" w:rsidP="00BB6201">
      <w:pPr>
        <w:pStyle w:val="ConsPlusNormal"/>
        <w:jc w:val="right"/>
        <w:outlineLvl w:val="1"/>
        <w:rPr>
          <w:rFonts w:ascii="Times New Roman" w:hAnsi="Times New Roman" w:cs="Times New Roman"/>
          <w:sz w:val="24"/>
          <w:szCs w:val="24"/>
        </w:rPr>
      </w:pPr>
    </w:p>
    <w:p w:rsidR="00BB6201" w:rsidRPr="00541A7A" w:rsidRDefault="00BB6201" w:rsidP="00BB6201">
      <w:pPr>
        <w:pStyle w:val="ConsPlusNormal"/>
        <w:jc w:val="right"/>
        <w:outlineLvl w:val="1"/>
        <w:rPr>
          <w:rFonts w:ascii="Times New Roman" w:hAnsi="Times New Roman" w:cs="Times New Roman"/>
          <w:sz w:val="24"/>
          <w:szCs w:val="24"/>
        </w:rPr>
      </w:pPr>
    </w:p>
    <w:p w:rsidR="00407087" w:rsidRPr="00541A7A" w:rsidRDefault="00407087" w:rsidP="00407087">
      <w:pPr>
        <w:spacing w:after="0" w:line="240" w:lineRule="auto"/>
        <w:ind w:firstLine="567"/>
        <w:jc w:val="center"/>
        <w:rPr>
          <w:rFonts w:ascii="Times New Roman" w:eastAsia="Times New Roman" w:hAnsi="Times New Roman" w:cs="Times New Roman"/>
          <w:color w:val="000000"/>
          <w:sz w:val="24"/>
          <w:szCs w:val="24"/>
          <w:lang w:eastAsia="ru-RU"/>
        </w:rPr>
      </w:pPr>
    </w:p>
    <w:sectPr w:rsidR="00407087" w:rsidRPr="00541A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087"/>
    <w:rsid w:val="00187673"/>
    <w:rsid w:val="002A705C"/>
    <w:rsid w:val="003D182A"/>
    <w:rsid w:val="00407087"/>
    <w:rsid w:val="00541A7A"/>
    <w:rsid w:val="00572EAF"/>
    <w:rsid w:val="005D7A97"/>
    <w:rsid w:val="00A823F5"/>
    <w:rsid w:val="00B825DE"/>
    <w:rsid w:val="00BB6201"/>
    <w:rsid w:val="00D00711"/>
    <w:rsid w:val="00DB1F9A"/>
    <w:rsid w:val="00DE685C"/>
    <w:rsid w:val="00DF7C0A"/>
    <w:rsid w:val="00F34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7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ижний колонтитул1"/>
    <w:basedOn w:val="a"/>
    <w:rsid w:val="00407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407087"/>
  </w:style>
  <w:style w:type="paragraph" w:customStyle="1" w:styleId="ConsPlusNormal">
    <w:name w:val="ConsPlusNormal"/>
    <w:rsid w:val="00BB6201"/>
    <w:pPr>
      <w:widowControl w:val="0"/>
      <w:autoSpaceDE w:val="0"/>
      <w:autoSpaceDN w:val="0"/>
      <w:spacing w:after="0" w:line="240" w:lineRule="auto"/>
    </w:pPr>
    <w:rPr>
      <w:rFonts w:ascii="Calibri" w:eastAsia="Calibri" w:hAnsi="Calibri" w:cs="Calibri"/>
      <w:szCs w:val="20"/>
      <w:lang w:eastAsia="ru-RU"/>
    </w:rPr>
  </w:style>
  <w:style w:type="paragraph" w:customStyle="1" w:styleId="ConsPlusNonformat">
    <w:name w:val="ConsPlusNonformat"/>
    <w:rsid w:val="00BB6201"/>
    <w:pPr>
      <w:widowControl w:val="0"/>
      <w:autoSpaceDE w:val="0"/>
      <w:autoSpaceDN w:val="0"/>
      <w:spacing w:after="0" w:line="240" w:lineRule="auto"/>
    </w:pPr>
    <w:rPr>
      <w:rFonts w:ascii="Courier New" w:eastAsia="Calibri" w:hAnsi="Courier New" w:cs="Courier New"/>
      <w:sz w:val="20"/>
      <w:szCs w:val="20"/>
      <w:lang w:eastAsia="ru-RU"/>
    </w:rPr>
  </w:style>
  <w:style w:type="paragraph" w:styleId="a4">
    <w:name w:val="Balloon Text"/>
    <w:basedOn w:val="a"/>
    <w:link w:val="a5"/>
    <w:uiPriority w:val="99"/>
    <w:semiHidden/>
    <w:unhideWhenUsed/>
    <w:rsid w:val="002A70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A70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7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ижний колонтитул1"/>
    <w:basedOn w:val="a"/>
    <w:rsid w:val="00407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407087"/>
  </w:style>
  <w:style w:type="paragraph" w:customStyle="1" w:styleId="ConsPlusNormal">
    <w:name w:val="ConsPlusNormal"/>
    <w:rsid w:val="00BB6201"/>
    <w:pPr>
      <w:widowControl w:val="0"/>
      <w:autoSpaceDE w:val="0"/>
      <w:autoSpaceDN w:val="0"/>
      <w:spacing w:after="0" w:line="240" w:lineRule="auto"/>
    </w:pPr>
    <w:rPr>
      <w:rFonts w:ascii="Calibri" w:eastAsia="Calibri" w:hAnsi="Calibri" w:cs="Calibri"/>
      <w:szCs w:val="20"/>
      <w:lang w:eastAsia="ru-RU"/>
    </w:rPr>
  </w:style>
  <w:style w:type="paragraph" w:customStyle="1" w:styleId="ConsPlusNonformat">
    <w:name w:val="ConsPlusNonformat"/>
    <w:rsid w:val="00BB6201"/>
    <w:pPr>
      <w:widowControl w:val="0"/>
      <w:autoSpaceDE w:val="0"/>
      <w:autoSpaceDN w:val="0"/>
      <w:spacing w:after="0" w:line="240" w:lineRule="auto"/>
    </w:pPr>
    <w:rPr>
      <w:rFonts w:ascii="Courier New" w:eastAsia="Calibri" w:hAnsi="Courier New" w:cs="Courier New"/>
      <w:sz w:val="20"/>
      <w:szCs w:val="20"/>
      <w:lang w:eastAsia="ru-RU"/>
    </w:rPr>
  </w:style>
  <w:style w:type="paragraph" w:styleId="a4">
    <w:name w:val="Balloon Text"/>
    <w:basedOn w:val="a"/>
    <w:link w:val="a5"/>
    <w:uiPriority w:val="99"/>
    <w:semiHidden/>
    <w:unhideWhenUsed/>
    <w:rsid w:val="002A70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A70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433360">
      <w:bodyDiv w:val="1"/>
      <w:marLeft w:val="0"/>
      <w:marRight w:val="0"/>
      <w:marTop w:val="0"/>
      <w:marBottom w:val="0"/>
      <w:divBdr>
        <w:top w:val="none" w:sz="0" w:space="0" w:color="auto"/>
        <w:left w:val="none" w:sz="0" w:space="0" w:color="auto"/>
        <w:bottom w:val="none" w:sz="0" w:space="0" w:color="auto"/>
        <w:right w:val="none" w:sz="0" w:space="0" w:color="auto"/>
      </w:divBdr>
    </w:div>
    <w:div w:id="529683875">
      <w:bodyDiv w:val="1"/>
      <w:marLeft w:val="0"/>
      <w:marRight w:val="0"/>
      <w:marTop w:val="0"/>
      <w:marBottom w:val="0"/>
      <w:divBdr>
        <w:top w:val="none" w:sz="0" w:space="0" w:color="auto"/>
        <w:left w:val="none" w:sz="0" w:space="0" w:color="auto"/>
        <w:bottom w:val="none" w:sz="0" w:space="0" w:color="auto"/>
        <w:right w:val="none" w:sz="0" w:space="0" w:color="auto"/>
      </w:divBdr>
    </w:div>
    <w:div w:id="759256915">
      <w:bodyDiv w:val="1"/>
      <w:marLeft w:val="0"/>
      <w:marRight w:val="0"/>
      <w:marTop w:val="0"/>
      <w:marBottom w:val="0"/>
      <w:divBdr>
        <w:top w:val="none" w:sz="0" w:space="0" w:color="auto"/>
        <w:left w:val="none" w:sz="0" w:space="0" w:color="auto"/>
        <w:bottom w:val="none" w:sz="0" w:space="0" w:color="auto"/>
        <w:right w:val="none" w:sz="0" w:space="0" w:color="auto"/>
      </w:divBdr>
    </w:div>
    <w:div w:id="860515864">
      <w:bodyDiv w:val="1"/>
      <w:marLeft w:val="0"/>
      <w:marRight w:val="0"/>
      <w:marTop w:val="0"/>
      <w:marBottom w:val="0"/>
      <w:divBdr>
        <w:top w:val="none" w:sz="0" w:space="0" w:color="auto"/>
        <w:left w:val="none" w:sz="0" w:space="0" w:color="auto"/>
        <w:bottom w:val="none" w:sz="0" w:space="0" w:color="auto"/>
        <w:right w:val="none" w:sz="0" w:space="0" w:color="auto"/>
      </w:divBdr>
    </w:div>
    <w:div w:id="1073117347">
      <w:bodyDiv w:val="1"/>
      <w:marLeft w:val="0"/>
      <w:marRight w:val="0"/>
      <w:marTop w:val="0"/>
      <w:marBottom w:val="0"/>
      <w:divBdr>
        <w:top w:val="none" w:sz="0" w:space="0" w:color="auto"/>
        <w:left w:val="none" w:sz="0" w:space="0" w:color="auto"/>
        <w:bottom w:val="none" w:sz="0" w:space="0" w:color="auto"/>
        <w:right w:val="none" w:sz="0" w:space="0" w:color="auto"/>
      </w:divBdr>
    </w:div>
    <w:div w:id="1212501352">
      <w:bodyDiv w:val="1"/>
      <w:marLeft w:val="0"/>
      <w:marRight w:val="0"/>
      <w:marTop w:val="0"/>
      <w:marBottom w:val="0"/>
      <w:divBdr>
        <w:top w:val="none" w:sz="0" w:space="0" w:color="auto"/>
        <w:left w:val="none" w:sz="0" w:space="0" w:color="auto"/>
        <w:bottom w:val="none" w:sz="0" w:space="0" w:color="auto"/>
        <w:right w:val="none" w:sz="0" w:space="0" w:color="auto"/>
      </w:divBdr>
    </w:div>
    <w:div w:id="147895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avo-search.minjust.ru/bigs/showDocument.html?id=1E32756D-470C-447F-919E-200F9C24DCD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67E985A5F54F49C826B40B0BAE8CDFAA68F4E2A883D324D0CBF8B3FB49F799C29EEA898BFE0CB86Cr9r8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8189</Words>
  <Characters>46679</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dc:creator>
  <cp:lastModifiedBy>123</cp:lastModifiedBy>
  <cp:revision>2</cp:revision>
  <dcterms:created xsi:type="dcterms:W3CDTF">2023-02-08T10:33:00Z</dcterms:created>
  <dcterms:modified xsi:type="dcterms:W3CDTF">2023-02-08T10:33:00Z</dcterms:modified>
</cp:coreProperties>
</file>