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D33" w:rsidRDefault="00E81D33" w:rsidP="00E81D33">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E81D33" w:rsidRDefault="00E81D33" w:rsidP="00E81D33">
      <w:pPr>
        <w:autoSpaceDE w:val="0"/>
        <w:autoSpaceDN w:val="0"/>
        <w:adjustRightInd w:val="0"/>
        <w:spacing w:after="0" w:line="240" w:lineRule="auto"/>
        <w:rPr>
          <w:rFonts w:ascii="Tahoma" w:hAnsi="Tahoma" w:cs="Tahoma"/>
          <w:sz w:val="20"/>
          <w:szCs w:val="20"/>
        </w:rPr>
      </w:pPr>
    </w:p>
    <w:p w:rsidR="00E81D33" w:rsidRDefault="00E81D33" w:rsidP="00E81D33">
      <w:pPr>
        <w:autoSpaceDE w:val="0"/>
        <w:autoSpaceDN w:val="0"/>
        <w:adjustRightInd w:val="0"/>
        <w:spacing w:after="0" w:line="240" w:lineRule="auto"/>
        <w:jc w:val="both"/>
        <w:outlineLvl w:val="0"/>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МИНИСТЕРСТВО ТРУДА, СОЦИАЛЬНОЙ ЗАЩИТЫ И ДЕМОГРАФИИ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ПРИКАЗ</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22 апреля 2024 г. N 18-499</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АДМИНИСТРАТИВНОГО РЕГЛАМЕНТА</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ПРЕДОСТАВЛЕНИЮ ОРГАНАМИ ОПЕКИ И ПОПЕЧИТЕЛЬСТВА</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ПЕНЗЕНСКОЙ ОБЛАСТИ ГОСУДАРСТВЕННОЙ УСЛУГИ "ВЫДАЧА</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РАЗРЕШЕНИЯ НА СОВЕРШЕНИЕ СДЕЛОК С ИМУЩЕСТВОМ</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НЕСОВЕРШЕННОЛЕТНИХ ПОДОПЕЧНЫХ"</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В соответствии с Федеральным </w:t>
      </w:r>
      <w:hyperlink r:id="rId5"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27.07.2010 N 210-ФЗ "Об организации предоставления государственных и муниципальных услуг" (с последующими изменениями), </w:t>
      </w:r>
      <w:hyperlink r:id="rId6" w:history="1">
        <w:r>
          <w:rPr>
            <w:rFonts w:ascii="Times New Roman" w:hAnsi="Times New Roman" w:cs="Times New Roman"/>
            <w:b/>
            <w:bCs/>
            <w:color w:val="0000FF"/>
            <w:sz w:val="28"/>
            <w:szCs w:val="28"/>
          </w:rPr>
          <w:t>постановлением</w:t>
        </w:r>
      </w:hyperlink>
      <w:r>
        <w:rPr>
          <w:rFonts w:ascii="Times New Roman" w:hAnsi="Times New Roman" w:cs="Times New Roman"/>
          <w:b/>
          <w:bCs/>
          <w:sz w:val="28"/>
          <w:szCs w:val="28"/>
        </w:rPr>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w:t>
      </w:r>
      <w:hyperlink r:id="rId7" w:history="1">
        <w:r>
          <w:rPr>
            <w:rFonts w:ascii="Times New Roman" w:hAnsi="Times New Roman" w:cs="Times New Roman"/>
            <w:b/>
            <w:bCs/>
            <w:color w:val="0000FF"/>
            <w:sz w:val="28"/>
            <w:szCs w:val="28"/>
          </w:rPr>
          <w:t>постановлением</w:t>
        </w:r>
      </w:hyperlink>
      <w:r>
        <w:rPr>
          <w:rFonts w:ascii="Times New Roman" w:hAnsi="Times New Roman" w:cs="Times New Roman"/>
          <w:b/>
          <w:bCs/>
          <w:sz w:val="28"/>
          <w:szCs w:val="28"/>
        </w:rPr>
        <w:t xml:space="preserve"> Правительства Пензенской области от 24.01.2012 N 30-пП "Об утверждении Реестра государственных услуг Пензенской области" (с последующими изменениями), </w:t>
      </w:r>
      <w:hyperlink r:id="rId8" w:history="1">
        <w:r>
          <w:rPr>
            <w:rFonts w:ascii="Times New Roman" w:hAnsi="Times New Roman" w:cs="Times New Roman"/>
            <w:b/>
            <w:bCs/>
            <w:color w:val="0000FF"/>
            <w:sz w:val="28"/>
            <w:szCs w:val="28"/>
          </w:rPr>
          <w:t>Положением</w:t>
        </w:r>
      </w:hyperlink>
      <w:r>
        <w:rPr>
          <w:rFonts w:ascii="Times New Roman" w:hAnsi="Times New Roman" w:cs="Times New Roman"/>
          <w:b/>
          <w:bCs/>
          <w:sz w:val="28"/>
          <w:szCs w:val="28"/>
        </w:rPr>
        <w:t xml:space="preserve"> о Министерстве труда, социальной защиты и демографии Пензенской области, утвержденным постановлением Правительства Пензенской области от 31.01.2013 N 33-пП (с последующими изменениями), приказываю:</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1. Утвердить прилагаемый Административный </w:t>
      </w:r>
      <w:hyperlink w:anchor="Par34" w:history="1">
        <w:r>
          <w:rPr>
            <w:rFonts w:ascii="Times New Roman" w:hAnsi="Times New Roman" w:cs="Times New Roman"/>
            <w:b/>
            <w:bCs/>
            <w:color w:val="0000FF"/>
            <w:sz w:val="28"/>
            <w:szCs w:val="28"/>
          </w:rPr>
          <w:t>регламент</w:t>
        </w:r>
      </w:hyperlink>
      <w:r>
        <w:rPr>
          <w:rFonts w:ascii="Times New Roman" w:hAnsi="Times New Roman" w:cs="Times New Roman"/>
          <w:b/>
          <w:bCs/>
          <w:sz w:val="28"/>
          <w:szCs w:val="28"/>
        </w:rPr>
        <w:t xml:space="preserve"> по предоставлению органами опеки и попечительства Пензенской области государственной услуги "Выдача разрешения на совершение сделок с имуществом несовершеннолетних подопечных".</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Настоящий приказ вступает в силу со дня его официального опубликования и распространяется на правоотношения, возникшие с 1 января 2024 года.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 Настоящий приказ разместить (опубликовать) на "Официальном интернет-портале правовой информации" (www.pravo.gov.ru) и на официальном сайте Министерства труда, социальной защиты и демографии Пензенской области в информационно-телекоммуникационной сети "Интернет".</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 Контроль за исполнением настоящего приказа возложить на заместителя Министра, координирующего и контролирующего вопросы социальной защиты.</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Временно исполняющий</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lastRenderedPageBreak/>
        <w:t>обязанности Министра</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А.Ю.МЕЗЕНЦЕВ</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right"/>
        <w:outlineLvl w:val="0"/>
        <w:rPr>
          <w:rFonts w:ascii="Times New Roman" w:hAnsi="Times New Roman" w:cs="Times New Roman"/>
          <w:b/>
          <w:bCs/>
          <w:sz w:val="28"/>
          <w:szCs w:val="28"/>
        </w:rPr>
      </w:pPr>
      <w:r>
        <w:rPr>
          <w:rFonts w:ascii="Times New Roman" w:hAnsi="Times New Roman" w:cs="Times New Roman"/>
          <w:b/>
          <w:bCs/>
          <w:sz w:val="28"/>
          <w:szCs w:val="28"/>
        </w:rPr>
        <w:t>Приложение</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приказу</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Министерства труда, социальной</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защиты и демографии</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от 22 апреля 2024 г. N 18-499</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bookmarkStart w:id="0" w:name="Par34"/>
      <w:bookmarkEnd w:id="0"/>
      <w:r>
        <w:rPr>
          <w:rFonts w:ascii="Times New Roman" w:hAnsi="Times New Roman" w:cs="Times New Roman"/>
          <w:b/>
          <w:bCs/>
          <w:sz w:val="28"/>
          <w:szCs w:val="28"/>
        </w:rPr>
        <w:t>АДМИНИСТРАТИВНЫЙ РЕГЛАМЕНТ</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ПРЕДОСТАВЛЕНИЮ ОРГАНАМИ ОПЕКИ И ПОПЕЧИТЕЛЬСТВА</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ПЕНЗЕНСКОЙ ОБЛАСТИ ГОСУДАРСТВЕННОЙ УСЛУГИ "ВЫДАЧА</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РАЗРЕШЕНИЯ НА СОВЕРШЕНИЕ СДЕЛОК С ИМУЩЕСТВОМ</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НЕСОВЕРШЕННОЛЕТНИХ ПОДОПЕЧНЫХ"</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Предмет регулирования регламента</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1. Административный регламент по предоставлению органами опеки и попечительства Пензенской области государственной услуги "Выдача разрешения на совершение сделок с имуществом несовершеннолетних подопечных" (далее - Регламент, государственная услуга) устанавливает порядок и стандарт предоставления государственной услуги органами местного самоуправления Пензенской области, осуществляющими переданные государственные полномочия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9"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24.04.2008 N 48-ФЗ "Об опеке и попечительстве" (с последующими изменениями), в том числе определяет состав, сроки, последовательность и порядок выполнения административных процедур (действий) при предоставлении указанной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Круг заявителей</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2. Государственная услуга предоставляется опекунам, попечителям, иным законным представителям несовершеннолетних в соответствии с </w:t>
      </w:r>
      <w:hyperlink r:id="rId10" w:history="1">
        <w:r>
          <w:rPr>
            <w:rFonts w:ascii="Times New Roman" w:hAnsi="Times New Roman" w:cs="Times New Roman"/>
            <w:b/>
            <w:bCs/>
            <w:color w:val="0000FF"/>
            <w:sz w:val="28"/>
            <w:szCs w:val="28"/>
          </w:rPr>
          <w:t>пунктом 1 статьи 28</w:t>
        </w:r>
      </w:hyperlink>
      <w:r>
        <w:rPr>
          <w:rFonts w:ascii="Times New Roman" w:hAnsi="Times New Roman" w:cs="Times New Roman"/>
          <w:b/>
          <w:bCs/>
          <w:sz w:val="28"/>
          <w:szCs w:val="28"/>
        </w:rPr>
        <w:t xml:space="preserve"> Гражданского кодекса Российской Федерации (с последующими изменениями) (далее - заявители).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3. От имени заявителей могут также выступать физические и юридические лица, имеющие право в соответствии с законодательством </w:t>
      </w:r>
      <w:r>
        <w:rPr>
          <w:rFonts w:ascii="Times New Roman" w:hAnsi="Times New Roman" w:cs="Times New Roman"/>
          <w:b/>
          <w:bCs/>
          <w:sz w:val="28"/>
          <w:szCs w:val="28"/>
        </w:rPr>
        <w:lastRenderedPageBreak/>
        <w:t>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органами исполнительной власти, органами местного самоуправления и организациями при предоставлении государственной услуги (далее - их представители).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этом личное участие заявителей не лишает их права иметь представителя, равно как и участие представителя не лишает заявителей права на личное участие в правоотношениях по получению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Требования к порядку информирования о предоставлении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4. Справочная информация о месте нахождения и графике работы Министерства труда, социальной защиты и демографии Пензенской области, органов местного самоуправления муниципальных районов и городских округов Пензенской области, наделенных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11"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24.04.2008 N 48-ФЗ "Об опеке и попечительстве" (с последующими изменениями) (далее - органы опеки и попечительства), многофункциональных центров предоставления государственных и муниципальных услуг, справочные телефоны, адреса официальных сайтов Министерства труда, социальной защиты и демографии Пензенской области, органов опеки и попечительства, многофункциональных центров предоставления государственных и муниципальных услуг в информационно-телекоммуникационной сети "Интернет" и адреса их электронной почты размещаются на информационном стенде Министерства труда, социальной защиты и демографии Пензенской области, официальном сайте Министерства труда, социальной защиты и демографии Пензенской области: https://trud.pnzreg.ru/ в информационно-телекоммуникационной сети "Интернет" (далее - официальный сайт Минтруда Пензенской области), в федеральной государственной информационной системе "Единый портал государственных и муниципальных услуг (функций)": http://www.gosuslugi.ru (далее - Единый портал)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Информирование заявителей осуществляется в рамках настоящего Регламента и организуется публично или индивидуально. Форма информирования может быть устной или письменной.</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 Публичное информирование организуется путем размещения информации о получении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на официальном сайте органов, предоставляющих государственную услугу, в информационно-телекоммуникационной сети "Интернет" (далее - официальный сайт);</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 информационных стендах в общедоступных местах в зданиях органов, предоставляющих государственную услугу;</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 Едином портале, Региональном портале;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многофункциональных центрах предоставления государственных и муниципальных услуг (далее - многофункциональный центр).</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1" w:name="Par62"/>
      <w:bookmarkEnd w:id="1"/>
      <w:r>
        <w:rPr>
          <w:rFonts w:ascii="Times New Roman" w:hAnsi="Times New Roman" w:cs="Times New Roman"/>
          <w:b/>
          <w:bCs/>
          <w:sz w:val="28"/>
          <w:szCs w:val="28"/>
        </w:rPr>
        <w:t>6. На Едином портале, Региональном портале, официальном сайте Минтруда Пензенской области, официальном сайте органа опеки и попечительства размещается следующая информация по вопросам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круг заявителей;</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 срок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 размер государственной пошлины, взимаемой за предоставление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 исчерпывающий перечень оснований для приостановления или отказа в предоставлении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 формы заявлений (уведомлений, сообщений), используемые при предоставлении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Информация по вопросам предоставления государственной услуги, а также справочная информация, предоставляется заявителю посредством Единого портала, Регионального портала, а также на официальном сайте Минтруда Пензенской области, официальном сайте органа опеки и попечительства, бесплатно.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Доступ к информации по вопросам предоставления государственной услуги, а также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 Индивидуальное устное информирование организуется в виде консультирования по вопросам, связанным с предоставлением государственной услуги, осуществляется сотрудниками органов, предоставляющих государственную услугу, ответственными за решение вопросов по предоставлению государственной услуги (далее - сотрудники).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 Консультации предоставляются по вопросам:</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перечня документов, необходимых для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времени приема и выдачи документов;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срока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порядка обжалования решений, действий (бездействия), принимаемых и осуществляемых в ходе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 При ответах на телефонные звонки и устные обращения граждан сотрудники органов, предоставляющих государственную услугу, подробно и в вежливой (корректной) форме дают разъяснения по вопросам предоставления государственной услуги, информируют о ходе предоставления государственной услуги. Время разговора не должно превышать десяти минут. В случае если для ответа требуется продолжительное время, сотрудник предлагает обратиться за необходимой информацией в письменной форме либо назначить другое удобное для обратившегося лица время для информирования по телефону.</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Ответ на телефонный звонок должен начинаться с информации о наименовании органа (организации), в который(ую) позвонил гражданин, фамилии, имени, отчестве (при наличии) и должности сотрудника органа, предоставляющего государственную услугу, принявшего телефонный звонок.</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10. Индивидуальное письменное информирование заявителя осуществляется посредством электронной почты или почтовых отправлений в порядке и сроки, определенные Федеральным </w:t>
      </w:r>
      <w:hyperlink r:id="rId12"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02.05.2006 N 59-ФЗ "О порядке рассмотрения обращений граждан Российской Федерации" (с последующими изменениями).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 момента приема заявления о предоставлении государственной услуги заявитель (его представитель) имеет право на получение информации о ходе предоставления государственной услуги посредством личного посещения органа, предоставляющего государственную услугу, или организации, участвующей в предоставлении государственной услуги, или при помощи телефона, средств информационно-телекоммуникационной сети "Интернет", электронной почты, или в форме электронных документов посредством Единого портала, Регионального портала.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11. Для получения сведений о ходе рассмотрения заявления о предоставлении государственной услуги заявителем (его представителем) указываются (называются) дата и входящий номер, проставленные в расписке-уведомлении о приеме документов. Заявителю (его представителю) предоставляются сведения о том, на каком этапе предоставления государственной услуги находится представленное им заявление.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12. Заявители (их представители), представившие в орган, предоставляющий государственную услугу или организацию, участвующую в предоставлении государственной услуги, заявление о предоставлении государственной услуги и необходимые документы, в обязательном порядке информируются сотрудниками указанного органа или организации: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 сроке завершения оформления документов и предоставлении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 отказе в предоставлении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 Стандарт предоставления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Наименование государственной услуги, краткое наименование</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13. Государственная услуга "Выдача разрешения на совершение сделок с имуществом несовершеннолетних подопечных".</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Краткое наименование государственной услуги не предусмотрено.</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lastRenderedPageBreak/>
        <w:t>Наименование органа местного самоуправления муниципального</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образования Пензенской области, предоставляющего</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государственную услугу</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14. Государственную услугу предоставляют органы опеки и попечительства.</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Результат предоставления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15. Результатом предоставления государственной услуги являются: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выдача разрешения на совершение сделок с имуществом малолетних граждан или разрешения на дачу согласия на совершение сделок с имуществом несовершеннолетних граждан;</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выдача отказа в предоставлении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Срок предоставления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16. Срок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15 (пятнадцать) календарных дней с даты подачи заявления о предоставлении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Правовые основания для предоставления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Минтруда Пензенской области, на Едином портале, Региональном портале.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Минтруд Пензенской области, органы опеки и попечительства обеспечивают актуализацию перечня нормативных правовых актов, регулирующих предоставление государственной услуги, на официальном сайте Минтруда Пензенской области и официальных сайтах органов опеки и попечительства, Едином портале и Региональном портале.</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документов, необходимых</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соответствии с законодательными или иными нормативными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правовыми актами для предоставления государственной услуги,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 разделением на документы и информацию, которые заявитель</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должен представить самостоятельно, и документы, которые</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заявитель вправе представить по собственной инициативе, так</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как они подлежат представлению в рамках межведомственного</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информационного взаимодействия, способы их представления</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18. В случае личного обращения в орган опеки и попечительства заявитель при подаче заявления о предоставлении государственной услуги должен предъявить паспорт или иной документ, удостоверяющий его личность.</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2" w:name="Par129"/>
      <w:bookmarkEnd w:id="2"/>
      <w:r>
        <w:rPr>
          <w:rFonts w:ascii="Times New Roman" w:hAnsi="Times New Roman" w:cs="Times New Roman"/>
          <w:b/>
          <w:bCs/>
          <w:sz w:val="28"/>
          <w:szCs w:val="28"/>
        </w:rPr>
        <w:t>19. Для предоставления государственной услуги заявитель должен представить самостоятельно следующие документы:</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а) </w:t>
      </w:r>
      <w:hyperlink w:anchor="Par518" w:history="1">
        <w:r>
          <w:rPr>
            <w:rFonts w:ascii="Times New Roman" w:hAnsi="Times New Roman" w:cs="Times New Roman"/>
            <w:b/>
            <w:bCs/>
            <w:color w:val="0000FF"/>
            <w:sz w:val="28"/>
            <w:szCs w:val="28"/>
          </w:rPr>
          <w:t>заявление</w:t>
        </w:r>
      </w:hyperlink>
      <w:r>
        <w:rPr>
          <w:rFonts w:ascii="Times New Roman" w:hAnsi="Times New Roman" w:cs="Times New Roman"/>
          <w:b/>
          <w:bCs/>
          <w:sz w:val="28"/>
          <w:szCs w:val="28"/>
        </w:rPr>
        <w:t xml:space="preserve"> о выдаче разрешения на совершение сделок с имуществом малолетних граждан (приложение N 1 к Регламенту) либо заявление о выдаче разрешения на дачу согласия на совершение сделок с имуществом несовершеннолетних граждан, поданные в письменной форме или форме электронного документа, подписанного электронной подписью в соответствии с требованиями федеральных законов от 06.04.2011 </w:t>
      </w:r>
      <w:hyperlink r:id="rId13" w:history="1">
        <w:r>
          <w:rPr>
            <w:rFonts w:ascii="Times New Roman" w:hAnsi="Times New Roman" w:cs="Times New Roman"/>
            <w:b/>
            <w:bCs/>
            <w:color w:val="0000FF"/>
            <w:sz w:val="28"/>
            <w:szCs w:val="28"/>
          </w:rPr>
          <w:t>N 63-ФЗ</w:t>
        </w:r>
      </w:hyperlink>
      <w:r>
        <w:rPr>
          <w:rFonts w:ascii="Times New Roman" w:hAnsi="Times New Roman" w:cs="Times New Roman"/>
          <w:b/>
          <w:bCs/>
          <w:sz w:val="28"/>
          <w:szCs w:val="28"/>
        </w:rPr>
        <w:t xml:space="preserve"> "Об электронной подписи" (с последующими изменениями) и от 27.07.2010 </w:t>
      </w:r>
      <w:hyperlink r:id="rId14" w:history="1">
        <w:r>
          <w:rPr>
            <w:rFonts w:ascii="Times New Roman" w:hAnsi="Times New Roman" w:cs="Times New Roman"/>
            <w:b/>
            <w:bCs/>
            <w:color w:val="0000FF"/>
            <w:sz w:val="28"/>
            <w:szCs w:val="28"/>
          </w:rPr>
          <w:t>N 210-ФЗ</w:t>
        </w:r>
      </w:hyperlink>
      <w:r>
        <w:rPr>
          <w:rFonts w:ascii="Times New Roman" w:hAnsi="Times New Roman" w:cs="Times New Roman"/>
          <w:b/>
          <w:bCs/>
          <w:sz w:val="28"/>
          <w:szCs w:val="28"/>
        </w:rPr>
        <w:t xml:space="preserve"> "Об организации предоставления государственных и муниципальных услуг" (с последующими изменениями) (далее - заявление о предоставлении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копия свидетельства о рождении ребенка, выданного компетентным органом иностранного государства, и его нотариально удостоверенный перевод на русский язык (предоставляется гражданами в случае регистрации рождения на территории иностранного государства);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документ, удостоверяющий личность несовершеннолетнего гражданина в возрасте от 14 до 18 лет;</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 нотариально оформленная доверенность представителя, действующего от имени заявителя (в случае представления интересов заявителя по доверенности);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 в отношении недвижимого имущества (жилые помещения и иное недвижимое имущество).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договор об открытии на имя малолетнего или несовершеннолетнего счета в кредитной организации (в случае зачисления денежных средств от продажи имущества либо разницы в цене между отчуждаемым и приобретаемым имуществом на счет малолетнего или несовершеннолетнего, в том числе при обмене (мене), или зачисления денежных средств по договору найма (аренды или ренты));</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копия документа, подтверждающего возможность права пользования и проживания несовершеннолетним в другом жилом помещении до приобретения иного жилого помещения (свидетельство о регистрации по месту пребывания, нотариально заверенное согласие собственника жилого помещения о предоставлении несовершеннолетнему права пользования и проживания в жилом помещении на время приобретения иного жилого помещения или сдачи объекта незавершенного строительства в эксплуатацию, договор найма);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в) проект договора найма (аренды или ренты) (в случае сдачи имущества в наем (аренду или ренту);</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 справка и (или) информационное письмо банка или иного кредитного учреждения о размере, сроке и целевом назначении кредита (в случае приобретения недвижимости за счет средств ипотечного кредитования);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 справка, выданная застройщиком, о строительной готовности объекта незавершенного строительства не менее 70% в случае участия в долевом строительстве;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е) копии документов, подтверждающих, что отказ несовершеннолетнего от принятия наследства совершается в его интересах (документы, обосновывающие, по мнению заявителя, необходимость отказа от принятия наследства);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 документ, подтверждающий получение субсидии и (или) другой меры государственной поддержки на приобретение недвижимого имущества (в случае приобретения в собственность малолетнему или несовершеннолетнему недвижимого имущества взамен отчуждаемого с использованием средств государственной поддержки);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 документы, подтверждающие право пользования несовершеннолетнего подопечного на отчуждаемое жилое помещение либо право собственности на отчуждаемое жилое помещение (в случае купли-продажи, обмена (мены), дарения, ренты, аренды, сдачи в залог, раздела имущества или выдела из него долей), при условии, если такое право не зарегистрировано в установленном порядке и сведения о нем не содержатся в государственном реестре прав на недвижимое имущество сделок с ним;</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 документы, подтверждающие право собственности на приобретаемое жилое помещение (в случае купли-продажи, обмена (мены), сдачи в залог (ипотечное кредитование), при условии, если такое право не зарегистрировано в установленном порядке и сведения о нем не содержатся в государственном реестре прав на недвижимое имущество сделок с ним;</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в отношении движимого имущества (транспортные средства и иное движимое имущество):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правоустанавливающие документы на приобретаемое и отчуждаемое движимое имущество (договор купли-продажи, договор дарения, договор мены, свидетельство о праве на наследство по закону или завещанию и др.);</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паспорт транспортного средства.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В случае оформления электронного паспорта транспортного средства (электронного паспорта шасси транспортного средства) сведения, содержащиеся в электронном паспорте транспортного средства (электронном паспорте шасси транспортного средства), запрашиваются </w:t>
      </w:r>
      <w:r>
        <w:rPr>
          <w:rFonts w:ascii="Times New Roman" w:hAnsi="Times New Roman" w:cs="Times New Roman"/>
          <w:b/>
          <w:bCs/>
          <w:sz w:val="28"/>
          <w:szCs w:val="28"/>
        </w:rPr>
        <w:lastRenderedPageBreak/>
        <w:t>посредством системы межведомственного электронного взаимодействия у администратора систем электронных паспортов транспортных средств;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договор аренды в случае сдачи движимого имущества несовершеннолетнего в аренду;</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 договор об открытии на имя несовершеннолетнего счета в кредитной организации в случае зачисления денежных средств от продажи (сдачи в аренду) его имущества либо разницы в цене между отчуждаемым и приобретаемым имуществом на счет несовершеннолетнего;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 в отношении денежных средств подопечных:</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копия договора об открытии на имя несовершеннолетнего счета в кредитной организации;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выписка из лицевого счета несовершеннолетнего;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 в отношении ценных бумаг:</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копии ценных бумаг (для бездокументарных ценных бумаг - решение о выпуске);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копия документа, подтверждающего право собственности ценных бумаг в соответствии с действующим законодательством (права владельцев на ценные бумаги документарной формы выпуска удостоверяются сертификатами (если сертификаты находятся у владельцев) либо сертификатами и записями по счетам депо в депозитариях (если сертификаты переданы на хранение в депозитарии), права владельцев на ценные бумаги бездокументарной формы выпуска удостоверяются записями на лицевых счетах у держателя реестра или в случае учета прав на ценные бумаги в депозитарии - записями по счетам депо в депозитариях);</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копия договора об открытии на имя несовершеннолетнего счета в кредитной организации в случае зачисления денежных средств от продажи его имущества либо разницы в цене между отчуждаемым и приобретаемым имуществом на счет несовершеннолетнего.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bookmarkStart w:id="3" w:name="Par157"/>
      <w:bookmarkEnd w:id="3"/>
      <w:r>
        <w:rPr>
          <w:rFonts w:ascii="Times New Roman" w:hAnsi="Times New Roman" w:cs="Times New Roman"/>
          <w:b/>
          <w:bCs/>
          <w:sz w:val="28"/>
          <w:szCs w:val="28"/>
        </w:rPr>
        <w:t>20. Документы, которые заявитель вправе предъявить по собственной инициативе, так как они подлежат представлению в рамках межведомственного информационного взаимодействия: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акт органа опеки и попечительства о назначении опекуна или попечителя либо договор о передаче ребенка на воспитание в приемную семью, заключенный до 1 сентября 2008 года (в случае если малолетний или несовершеннолетний находится под опекой (попечительством) либо в приемной семье);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б) акт органа опеки и попечительства о помещении ребенка под надзор в организацию для детей-сирот и детей, оставшихся без попечения родителей (в случае если малолетний или несовершеннолетний находится в организации для детей-сирот и детей, оставшихся без попечения родителей);</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документы, подтверждающие регистрацию несовершеннолетнего по месту жительства либо по месту пребывания, либо документы об установлении места проживания несовершеннолетнего;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 документы, подтверждающие право пользования несовершеннолетнего подопечного на отчуждаемое жилое помещение либо право собственности на отчуждаемое жилое помещение (в случае купли-продажи, обмена (мены), дарения, ренты, аренды, сдачи в залог, раздела имущества или выдела из него долей), при условии, если такое право зарегистрировано в установленном порядке и сведения о нем содержатся в государственном реестре прав на недвижимое имущество и сделок с ним;</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 документы, подтверждающие право собственности на приобретаемое жилое помещение (в случае купли-продажи, обмена (мены), сдачи в залог (ипотечное кредитование), при условии, если такое право зарегистрировано в установленном порядке и сведения о нем содержатся в государственном реестре прав на недвижимое имущество сделок с ним;</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е) технический или кадастровый паспорт (при наличии) либо выписку из Единого государственного реестра недвижимости на отчуждаемое недвижимое имущество (в случае купли-продажи, обмена (мены), дарения, ренты, аренды, раздела имущества или выдела из него долей);</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 технический или кадастровый паспорт (при наличии) либо выписку из Единого государственного реестра недвижимости на приобретаемое недвижимое имущество (в случае купли-продажи, обмена (мены), дарения, ренты, аренды, раздела имущества или выдела из него долей);</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 договор участия в долевом строительстве многоквартирных домов и иных объектов недвижимости;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 копию свидетельства о рождении ребенка, выданного компетентным органом Российской Федерации, или сведения о государственной регистрации рождения.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случае если заявителем не были представлены указанные документы, они запрашиваются органом опеки и попечительства в соответствующих уполномоченных органах посредством межведомственного информационного взаимодействия.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21. Сведения, указанные в заявлении о предоставлении государственной услуги, подтверждаются подписью заявителя, подающего заявление, с проставлением даты заполнения заявления.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Заявление о предоставлении государственной услуги может быть написано от руки, машинописным способом или распечатано посредством электронных печатающих устройств. Заявление представляется в единственном подлинном экземпляре.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22. Документы, выданные за пределами территории Российской Федерации, представляются на государственном (официальном) языке соответствующего иностранного государства и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а также переведены на русский язык. При этом перевод либо подпись переводчика удостоверяются в консульском учреждении или дипломатическом представительстве Российской Федерации либо заверяются в установленном порядке на территории Российской Федерации.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Копии документов должны быть заверены в установленном законодательством Российской Федерации порядке.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Сотрудник органа опеки и попечительства изготавливает и заверяет копии документов в помещении органа опеки и попечительства при предъявлении оригинала.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23. Заявитель или законный представитель (доверенное лицо) может подать заявление и документы, необходимые для предоставления государственной услуги, следующими способами: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лично по адресу органа опеки и попечительства.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посредством почтовой связи по адресу органа опеки и попечительства;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в) в форме электронного документа, подписанного простой электронной подписью в соответствии с требованиями </w:t>
      </w:r>
      <w:hyperlink r:id="rId15" w:history="1">
        <w:r>
          <w:rPr>
            <w:rFonts w:ascii="Times New Roman" w:hAnsi="Times New Roman" w:cs="Times New Roman"/>
            <w:b/>
            <w:bCs/>
            <w:color w:val="0000FF"/>
            <w:sz w:val="28"/>
            <w:szCs w:val="28"/>
          </w:rPr>
          <w:t>статьи 21.2</w:t>
        </w:r>
      </w:hyperlink>
      <w:r>
        <w:rPr>
          <w:rFonts w:ascii="Times New Roman" w:hAnsi="Times New Roman" w:cs="Times New Roman"/>
          <w:b/>
          <w:bCs/>
          <w:sz w:val="28"/>
          <w:szCs w:val="28"/>
        </w:rPr>
        <w:t xml:space="preserve"> Федерального закона от 27.07.2010 N 210-ФЗ "Об организации предоставления государственных и муниципальных услуг" (с последующими изменениями) и (или) усиленной квалифицированной электронной подписью, посредством Единого портала, Регионального портала;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 на бумажном носителе через многофункциональные центры, с которыми у органа опеки и попечительства заключены соглашения о взаимодействии.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Образцы заполнения электронной формы заявления размещаются на Едином портале, Региональном портале.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Форматно-логическая проверка сформированного запроса осуществляется Единым порталом, Региональным порталом автоматически в процессе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формировании заявления обеспечивается: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а) возможность копирования и сохранения запроса и иных документов, указанных в </w:t>
      </w:r>
      <w:hyperlink w:anchor="Par129" w:history="1">
        <w:r>
          <w:rPr>
            <w:rFonts w:ascii="Times New Roman" w:hAnsi="Times New Roman" w:cs="Times New Roman"/>
            <w:b/>
            <w:bCs/>
            <w:color w:val="0000FF"/>
            <w:sz w:val="28"/>
            <w:szCs w:val="28"/>
          </w:rPr>
          <w:t>пункте 19</w:t>
        </w:r>
      </w:hyperlink>
      <w:r>
        <w:rPr>
          <w:rFonts w:ascii="Times New Roman" w:hAnsi="Times New Roman" w:cs="Times New Roman"/>
          <w:b/>
          <w:bCs/>
          <w:sz w:val="28"/>
          <w:szCs w:val="28"/>
        </w:rPr>
        <w:t xml:space="preserve"> настоящего Регламента, необходимых для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возможность печати на бумажном носителе копии электронной формы заявления;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w:t>
      </w:r>
      <w:r>
        <w:rPr>
          <w:rFonts w:ascii="Times New Roman" w:hAnsi="Times New Roman" w:cs="Times New Roman"/>
          <w:b/>
          <w:bCs/>
          <w:sz w:val="28"/>
          <w:szCs w:val="28"/>
        </w:rPr>
        <w:lastRenderedPageBreak/>
        <w:t>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е) возможность вернуться на любой из этапов заполнения электронной формы заявления без потери ранее введенной информации;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24. Необходимые для предоставления государственной услуги документы либо их копии хранятся в установленном в органе опеки и попечительства порядке делопроизводства.</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отказа в приеме</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документов, необходимых для предоставления</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25. Не подлежит приему к рассмотрению заявление, представленное в форме электронного документа, если в результате проверки усиленной квалифицированной электронной подписи выявлено несоблюдение установленных Федеральным </w:t>
      </w:r>
      <w:hyperlink r:id="rId16" w:history="1">
        <w:r>
          <w:rPr>
            <w:rFonts w:ascii="Times New Roman" w:hAnsi="Times New Roman" w:cs="Times New Roman"/>
            <w:b/>
            <w:bCs/>
            <w:color w:val="0000FF"/>
            <w:sz w:val="28"/>
            <w:szCs w:val="28"/>
          </w:rPr>
          <w:t>законом</w:t>
        </w:r>
      </w:hyperlink>
      <w:r>
        <w:rPr>
          <w:rFonts w:ascii="Times New Roman" w:hAnsi="Times New Roman" w:cs="Times New Roman"/>
          <w:b/>
          <w:bCs/>
          <w:sz w:val="28"/>
          <w:szCs w:val="28"/>
        </w:rPr>
        <w:t xml:space="preserve"> от 06.04.2011 N 63-ФЗ "Об электронной подписи" (с последующими изменениями) условий признания ее действительности.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приостановления</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государственной услуги или отказа</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предоставлении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bookmarkStart w:id="4" w:name="Par204"/>
      <w:bookmarkEnd w:id="4"/>
      <w:r>
        <w:rPr>
          <w:rFonts w:ascii="Times New Roman" w:hAnsi="Times New Roman" w:cs="Times New Roman"/>
          <w:b/>
          <w:bCs/>
          <w:sz w:val="28"/>
          <w:szCs w:val="28"/>
        </w:rPr>
        <w:t>26. Основаниями для отказа в предоставлении государственной услуги являются: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нарушение прав и законных интересов несовершеннолетних;</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непредставление (неполное представление) заявителем документов, предусмотренных </w:t>
      </w:r>
      <w:hyperlink w:anchor="Par129" w:history="1">
        <w:r>
          <w:rPr>
            <w:rFonts w:ascii="Times New Roman" w:hAnsi="Times New Roman" w:cs="Times New Roman"/>
            <w:b/>
            <w:bCs/>
            <w:color w:val="0000FF"/>
            <w:sz w:val="28"/>
            <w:szCs w:val="28"/>
          </w:rPr>
          <w:t>пунктом 19</w:t>
        </w:r>
      </w:hyperlink>
      <w:r>
        <w:rPr>
          <w:rFonts w:ascii="Times New Roman" w:hAnsi="Times New Roman" w:cs="Times New Roman"/>
          <w:b/>
          <w:bCs/>
          <w:sz w:val="28"/>
          <w:szCs w:val="28"/>
        </w:rPr>
        <w:t xml:space="preserve"> Регламента.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Оснований для приостановления предоставления государственной услуги не предусмотрено.</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Размер платы, взимаемой с заявителя при предоставлении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 и способы ее взимания в случаях,</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предусмотренных федеральными законами, принимаемыми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соответствии с ними иными нормативными правовыми актами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Российской Федерации и нормативными правовыми актами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27. Государственная услуга предоставляется без взимания государственной пошлины или иной платы.</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запроса</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предоставлении государственной услуги и при получении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результата предоставления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28.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заявителем (его представителем) не должен превышать 15 (пятнадцати) минут.</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Срок регистрации запроса заявителя о предоставлении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29. Запрос заявителя о предоставлении государственной услуги регистрируется органом опеки и попечительства в день его поступления в орган опеки и попечительства.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Регистрация заявления о предоставлении государственной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Требования к помещениям, в которых предоставляется</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государственная услуга, к залу ожидания, местам</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для заполнения запросов о предоставлении государственной</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 информационным стендам с образцами их заполнения</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перечнем документов, необходимых для предоставления</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 в том числе к обеспечению</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доступности для инвалидов указанных объектов в соответствии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 законодательством Российской Федерации о социальной</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защите инвалидов</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30. Помещения, в которых предоставляется государственная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На территории, прилегающей к месторасположению уполномоченного органа, выделяется не менее 10 процентов мест (но не менее одного места) для бесплатной парковки транспортных средств, управляемых инвалидами </w:t>
      </w:r>
      <w:r>
        <w:rPr>
          <w:rFonts w:ascii="Times New Roman" w:hAnsi="Times New Roman" w:cs="Times New Roman"/>
          <w:b/>
          <w:bCs/>
          <w:sz w:val="28"/>
          <w:szCs w:val="28"/>
        </w:rPr>
        <w:lastRenderedPageBreak/>
        <w:t>I, II группы,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Помещения, предназначенные для предоставления государственной услуги, должны соответствовать санитарно-эпидемиологическим правилам и нормативам.</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помещениях на видном месте помещаются схемы размещения средств пожаротушения и путей эвакуации в экстренных случаях.</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31. Помещение для сотрудников органа опеки и попечительства, предоставляющих государственную услугу, должно соответствовать следующим требованиям:</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соответствующих вывесок и указателей;</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системы кондиционирования воздуха, средств пожаротушения и системы оповещения о возникновении чрезвычайных ситуаций;</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удобной офисной мебели;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телефона;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оснащение рабочих мест сотрудников органа опеки и попечительства достаточным количеством компьютерной и организационной техники, а также канцелярскими принадлежностями;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возможность доступа к системе электронного документооборота органа опеки и попечительства, справочным правовым системам и информационно-телекоммуникационной сети "Интернет".</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32. Место ожидания и приема граждан должно соответствовать следующим требованиям:</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соответствующих вывесок и указателей;</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системы кондиционирования воздуха, средств пожаротушения и системы оповещения о возникновении чрезвычайной ситуации;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наличие доступных мест общего пользования (туалет, гардероб);</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телефона;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удобной офисной мебели;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наличие в достаточном количестве бумаги формата А4 и канцелярских принадлежностей;</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возможность копирования документов;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доступ к основным нормативным правовым актам, регламентирующим полномочия органа опеки и попечительства;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доступ к нормативным правовым актам, регулирующим предоставление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33. На информационном стенде в здании органа опеки и попечительства размещается информация, указанная в </w:t>
      </w:r>
      <w:hyperlink w:anchor="Par62" w:history="1">
        <w:r>
          <w:rPr>
            <w:rFonts w:ascii="Times New Roman" w:hAnsi="Times New Roman" w:cs="Times New Roman"/>
            <w:b/>
            <w:bCs/>
            <w:color w:val="0000FF"/>
            <w:sz w:val="28"/>
            <w:szCs w:val="28"/>
          </w:rPr>
          <w:t>пункте 6</w:t>
        </w:r>
      </w:hyperlink>
      <w:r>
        <w:rPr>
          <w:rFonts w:ascii="Times New Roman" w:hAnsi="Times New Roman" w:cs="Times New Roman"/>
          <w:b/>
          <w:bCs/>
          <w:sz w:val="28"/>
          <w:szCs w:val="28"/>
        </w:rPr>
        <w:t xml:space="preserve"> Регламента.</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Показатели доступности и качества предоставления</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34. Показателями доступности предоставления государственной услуги являются: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расположенность в зоне доступности к основным транспортным магистралям, хорошие подъездные дороги;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обеспечение беспрепятственного доступа лиц, в том числе с ограниченными возможностями здоровья, к помещениям, в которых предоставляется государственная услуга;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размещение информации о порядке предоставления государственной услуги на официальном сайте органа опеки и попечительства в информационно-телекоммуникационной сети "Интернет", а также на Едином портале, Региональном портале;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предоставление возможности подачи заявления о предоставлении государственной услуги и других документов (содержащихся в них сведений), необходимых для предоставления государственных услуг, в форме электронного документа;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предоставление возможности получения информации о ходе предоставления государственной услуги с использованием Единого портала, Регионального портала;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предоставление возможности подачи заявления о предоставлении государственной услуги на базе многофункциональных центров.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35. Показателями качества предоставления государственной услуги являются: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соблюдение стандарта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отсутствие очередей при приеме документов от заявителей (их представителей) и выдаче результатов государственной услуги заявителям (их представителям);</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отсутствие жалоб на действия (бездействие) сотрудников органа опеки и попечительства при предоставлении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Иные требования, в том числе учитывающие особенности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государственной услуги в многофункциональном</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центре предоставления государственных и муниципальных услуг</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особенности предоставления государственной услуги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электронной форме</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36. При предоставлении государственной услуги в электронной форме посредством Единого портала, Регионального портала заявителю обеспечивается: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получение информации о порядке и сроках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формирование заявления о предоставлении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 прием и регистрация заявления и иных документов, необходимых для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 получение сведений о ходе выполнения запроса;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 осуществление оценки качества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е)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предоставлении государственной услуги в электронной форме посредством официального сайта заявителю обеспечивается получение информации о порядке и сроках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37. Заявитель имеет возможность получения информации о ходе выполнения заявления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Информация о ходе предоставления государственной услуги направляется заявителю органом опеки и попечительства в срок, не превышающий одного рабочего дня после завершения выполнения </w:t>
      </w:r>
      <w:r>
        <w:rPr>
          <w:rFonts w:ascii="Times New Roman" w:hAnsi="Times New Roman" w:cs="Times New Roman"/>
          <w:b/>
          <w:bCs/>
          <w:sz w:val="28"/>
          <w:szCs w:val="28"/>
        </w:rPr>
        <w:lastRenderedPageBreak/>
        <w:t>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услуги; формирование заявления о предоставлении государственной услуги; прием и регистрация заявления и иных документов, необходимых для предоставления услуги; получение сведений о ходе выполнения запроса; досудебное (внесудебное) обжалование решений и действий (бездействия) органа опеки и попечительства, должностного лица органа опеки и попечительства либо муниципального служащего),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38. Государственная услуга предоставляется в многофункциональном центре.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обращении заявителя в многофункциональный центр обеспечивается передача заявления в орган опеки и попечительства в порядке и сроки, установленные соглашением о взаимодействии между многофункциональным центром и органом опеки и попечительства.</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III. Состав, последовательность и сроки выполнения</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административных процедур (действий), требования к порядку</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их выполнения, включая особенности выполнения</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административных процедур в электронной форме, в том числе</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 использованием системы межведомственного электронного</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взаимодействия, а также особенностей выполнения</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административных процедур в многофункциональных центрах</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39. Предоставление государственной услуги включает в себя следующие административные процедуры:</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прием и регистрация документов, в том числе и в электронной форме, необходимых для предоставления государственной услуги, проверка действительности усиленной квалифицированной электронной подписи;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истребование в рамках межведомственного информационного взаимодействия документов (сведений), которые находятся в распоряжении государственных органов, органов местного самоуправления и иных организаций; установление оснований для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выдача разрешения на совершение сделок с имуществом малолетних граждан или разрешения на дачу согласия на совершение сделок с имуществом несовершеннолетних граждан;</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выдача отказа в предоставлении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Прием и регистрация документов, в том числе и в электронной</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форме, необходимых для предоставления государственной</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 проверка действительности усиленной</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квалифицированной электронной подписи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40. Основаниями для начала предоставления государственной услуги и начала административной процедуры приема и регистрации документов, в том числе и в электронной форме, необходимых для предоставления государственной услуги, проверки действительности усиленной квалифицированной электронной подписи являются поступившие от заявителя документы в соответствии с </w:t>
      </w:r>
      <w:hyperlink w:anchor="Par129" w:history="1">
        <w:r>
          <w:rPr>
            <w:rFonts w:ascii="Times New Roman" w:hAnsi="Times New Roman" w:cs="Times New Roman"/>
            <w:b/>
            <w:bCs/>
            <w:color w:val="0000FF"/>
            <w:sz w:val="28"/>
            <w:szCs w:val="28"/>
          </w:rPr>
          <w:t>пунктом 19</w:t>
        </w:r>
      </w:hyperlink>
      <w:r>
        <w:rPr>
          <w:rFonts w:ascii="Times New Roman" w:hAnsi="Times New Roman" w:cs="Times New Roman"/>
          <w:b/>
          <w:bCs/>
          <w:sz w:val="28"/>
          <w:szCs w:val="28"/>
        </w:rPr>
        <w:t xml:space="preserve"> Регламента (далее - комплект документов).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41. При обращении заявителя (его представителя) в орган опеки и попечительства с комплектом документов сотрудник органа опеки и попечительства устанавливает его личность (и полномочия его представителя) и принимает представленные в комплекте документы в 1 (одном) экземпляре.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Заявителю (его представителю) выдается расписка-уведомление о приеме и регистрации комплекта документов, в которой указываются: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дата приема и регистрации комплекта документов;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регистрационный номер принятого комплекта документов в журнале учета поступивших документов;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фамилия и инициалы сотрудника, принявшего комплект документов и сделавшего соответствующую запись в журнале учета поступивших документов;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телефон, фамилия и инициалы сотрудника, у которого заявитель (его представитель) в течение срока предоставления государственной услуги может узнать о стадии рассмотрения комплекта документов и времени, оставшемся до ее завершения.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42. Комплект документов, поступивший в орган опеки и попечительства по почте либо через многофункциональный центр, принимается в установленном в органе опеки и попечительства порядке делопроизводства.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Заявителю (его представителю) по почте направляется извещение о дате приема и регистрации комплекта документов, в котором указывается: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дата приема и регистрации комплекта документов;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регистрационный номер принятого комплекта документов в журнале учета поступивших документов;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телефон, фамилия и инициалы сотрудника, у которого заявитель (его представитель) в течение срока предоставления государственной услуги может узнать о стадии рассмотрения комплекта документов и времени, оставшемся до ее завершения.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43. При получении посредством Единого портала, Регионального портала заявления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подписано заявление, а также наличия оснований для отказа в приеме к рассмотрению заявления, указанных в </w:t>
      </w:r>
      <w:hyperlink w:anchor="Par204" w:history="1">
        <w:r>
          <w:rPr>
            <w:rFonts w:ascii="Times New Roman" w:hAnsi="Times New Roman" w:cs="Times New Roman"/>
            <w:b/>
            <w:bCs/>
            <w:color w:val="0000FF"/>
            <w:sz w:val="28"/>
            <w:szCs w:val="28"/>
          </w:rPr>
          <w:t>26</w:t>
        </w:r>
      </w:hyperlink>
      <w:r>
        <w:rPr>
          <w:rFonts w:ascii="Times New Roman" w:hAnsi="Times New Roman" w:cs="Times New Roman"/>
          <w:b/>
          <w:bCs/>
          <w:sz w:val="28"/>
          <w:szCs w:val="28"/>
        </w:rPr>
        <w:t xml:space="preserve"> настоящего Регламента.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При наличии оснований для отказа в приеме к рассмотрению заявления орган опеки и попечительства в течение 1 (одного) календарного дня со дня регистрации заявления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7" w:history="1">
        <w:r>
          <w:rPr>
            <w:rFonts w:ascii="Times New Roman" w:hAnsi="Times New Roman" w:cs="Times New Roman"/>
            <w:b/>
            <w:bCs/>
            <w:color w:val="0000FF"/>
            <w:sz w:val="28"/>
            <w:szCs w:val="28"/>
          </w:rPr>
          <w:t>статьи 11</w:t>
        </w:r>
      </w:hyperlink>
      <w:r>
        <w:rPr>
          <w:rFonts w:ascii="Times New Roman" w:hAnsi="Times New Roman" w:cs="Times New Roman"/>
          <w:b/>
          <w:bCs/>
          <w:sz w:val="28"/>
          <w:szCs w:val="28"/>
        </w:rPr>
        <w:t xml:space="preserve">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органа опеки и попечительства и направляется по адресу электронной почты заявителя либо в его личный кабинет на Едином портале, Региональном портале.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После получения уведомления заявитель вправе обратиться повторно с заявлением о предоставлении услуги, устранив нарушения, которые </w:t>
      </w:r>
      <w:r>
        <w:rPr>
          <w:rFonts w:ascii="Times New Roman" w:hAnsi="Times New Roman" w:cs="Times New Roman"/>
          <w:b/>
          <w:bCs/>
          <w:sz w:val="28"/>
          <w:szCs w:val="28"/>
        </w:rPr>
        <w:lastRenderedPageBreak/>
        <w:t>послужили основанием для отказа в приеме к рассмотрению первичного заявления.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отсутствии оснований для отказа в приеме к рассмотрению заявления заявителю направляется уведомление о его приеме с указанием присвоенного в электронной форме уникального номера, по которому на Едином портале, Региональном портале заявителю будет представлена информация о ходе его рассмотрения. Такое уведомление направляется в срок, не превышающий одного рабочего дня после завершения регистрации заявления, по адресу электронной почты заявителя либо в его личный кабинет на Едином портале, Региональном портале.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После принятия заявления о предоставлении государственной услуги статус запроса заявителя в личном кабинете на Едином портале, Региональном портале обновляется до статуса "принято".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44. Регистрация принятого комплекта документов оформляется в установленном в органе опеки и попечительства порядке делопроизводства.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Зарегистрированный комплект документов передается сотруднику органа опеки и попечительства, ответственному за предоставление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45. Максимальный срок выполнения административной процедуры - 2 (два) календарных дня с даты поступления заявления о предоставлении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Истребование в рамках межведомственного информационного</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взаимодействия документов (сведений), которые находятся</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распоряжении государственных органов, органов местного</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самоуправления и иных организаций</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46. Основанием для начала административной процедуры является установление отсутствия документов, указанных в </w:t>
      </w:r>
      <w:hyperlink w:anchor="Par157" w:history="1">
        <w:r>
          <w:rPr>
            <w:rFonts w:ascii="Times New Roman" w:hAnsi="Times New Roman" w:cs="Times New Roman"/>
            <w:b/>
            <w:bCs/>
            <w:color w:val="0000FF"/>
            <w:sz w:val="28"/>
            <w:szCs w:val="28"/>
          </w:rPr>
          <w:t>пункте 20</w:t>
        </w:r>
      </w:hyperlink>
      <w:r>
        <w:rPr>
          <w:rFonts w:ascii="Times New Roman" w:hAnsi="Times New Roman" w:cs="Times New Roman"/>
          <w:b/>
          <w:bCs/>
          <w:sz w:val="28"/>
          <w:szCs w:val="28"/>
        </w:rPr>
        <w:t xml:space="preserve"> Регламента.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47. Сотрудник органа опеки и попечительства готовит и направляет запрос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органа опеки и попечительства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48. Поступившие в орган опеки и попечительства ответы на запросы принимаются и регистрируются в установленном в органе опеки и попечительства порядке делопроизводства.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Зарегистрированные ответы передаются сотруднику органа опеки и попечительства в установленном в органе опеки и попечительства порядке делопроизводства.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49. Максимальный срок выполнения административной процедуры - 3 (три) календарных дня с даты регистрации заявления о предоставлении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Установление оснований для предоставления</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50. Основанием для начала административной процедуры установления оснований для предоставления государственной услуги является имеющийся в органе опеки и попечительства зарегистрированный пакет документов, а также получение в порядке межведомственного информационного взаимодействия документов (сведений), указанных в </w:t>
      </w:r>
      <w:hyperlink w:anchor="Par157" w:history="1">
        <w:r>
          <w:rPr>
            <w:rFonts w:ascii="Times New Roman" w:hAnsi="Times New Roman" w:cs="Times New Roman"/>
            <w:b/>
            <w:bCs/>
            <w:color w:val="0000FF"/>
            <w:sz w:val="28"/>
            <w:szCs w:val="28"/>
          </w:rPr>
          <w:t>пункте 20</w:t>
        </w:r>
      </w:hyperlink>
      <w:r>
        <w:rPr>
          <w:rFonts w:ascii="Times New Roman" w:hAnsi="Times New Roman" w:cs="Times New Roman"/>
          <w:b/>
          <w:bCs/>
          <w:sz w:val="28"/>
          <w:szCs w:val="28"/>
        </w:rPr>
        <w:t xml:space="preserve"> Регламента, в случае непредставления их заявителем.</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51. Сотрудник органа опеки и попечительства устанавливает основания, обосновывающие требования заявителя о предоставлении государственной услуги действующему законодательству, и готовит предложение: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 принятии решения о выдаче разрешения на совершение сделок с имуществом малолетних граждан или разрешения на дачу согласия на совершение сделок с имуществом несовершеннолетних граждан;</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 отказе в предоставлении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52. Максимальный срок выполнения административного действия - 10 (десять) календарный дней с даты регистрации заявления о предоставлении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Выдача разрешения на совершение сделок с имуществом</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малолетних граждан или разрешения на дачу согласия</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совершение сделок с имуществом несовершеннолетних граждан</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53. Основанием для начала административной процедуры по выдаче разрешения на совершение сделок с имуществом малолетних или разрешений на дачу согласия на совершение сделок с имуществом несовершеннолетних граждан является соответствующее предложение сотрудника органа опеки и попечительства.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54. Сотрудник органа опеки и попечительства готовит проект решения о разрешении на совершение сделок с имуществом малолетних граждан или разрешения на дачу согласия на совершение сделок с имуществом несовершеннолетних граждан (далее - решение о предоставлении </w:t>
      </w:r>
      <w:r>
        <w:rPr>
          <w:rFonts w:ascii="Times New Roman" w:hAnsi="Times New Roman" w:cs="Times New Roman"/>
          <w:b/>
          <w:bCs/>
          <w:sz w:val="28"/>
          <w:szCs w:val="28"/>
        </w:rPr>
        <w:lastRenderedPageBreak/>
        <w:t>государственной услуги) в установленном в органе опеки и попечительства порядке делопроизводства.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Решение о предоставлении государственной услуги оформляется в форме акта органа опеки и попечительства.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Проект решения о предоставлении государственной услуги должен содержать:</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фамилию, имя, отчество (при наличии), дату рождения, место жительства (регистрации), паспортные данные заявителя;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фамилию, имя, отчество (при наличии), дату рождения несовершеннолетнего подопечного;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информацию об имуществе, в отношении которого совершается сделка;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обстоятельства, обосновывающие просьбу на совершение сделок с имуществом малолетних граждан или разрешения на дачу согласия на совершение сделок с имуществом несовершеннолетних граждан.</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55. Сотрудник органа опеки и попечительства представляет согласованный в установленном в органе опеки и попечительства порядке делопроизводства проект решения о предоставлении государственной услуги руководителю органа опеки и попечительства для подписи.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Подписанное руководителем органа опеки и попечительства решение о предоставлении государственной услуги в установленном в органе опеки и попечительства порядке делопроизводства передается сотруднику, ответственному за регистрацию решений, для его регистрации.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Сотрудник, ответственный за регистрацию решений о предоставлении государственной услуги, заносит в форму бланка учетной документации сведения о дате и номере решения в установленном в органе опеки и попечительства порядке делопроизводства и подшивает первый экземпляр подлинника решения к аналогичным документам в установленном в органе опеки и попечительства порядке делопроизводства.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Второй экземпляр подлинника решения о предоставлении государственной услуги передает сотруднику органа опеки и попечительства, который вручает его заявителю (его представителю) в органе опеки или попечительства либо направляет по почте на бумажном носителе.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56. Максимальный срок выполнения административной процедуры - 13 (тринадцать) календарных дней со дня установления оснований для предоставления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Выдача отказа в предоставлении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57. Основанием для начала административной процедуры отказа в предоставлении государственной услуги является предложение сотрудника органа опеки и попечительства, который установил в находящемся у него на рассмотрении комплекте документов заявителя основания для отказа в предоставлении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58. Сотрудник органа опеки и попечительства, установив в находящемся у него на рассмотрении комплекте документов заявителя основания для отказа в предоставлении государственной услуги, указанные в </w:t>
      </w:r>
      <w:hyperlink w:anchor="Par204" w:history="1">
        <w:r>
          <w:rPr>
            <w:rFonts w:ascii="Times New Roman" w:hAnsi="Times New Roman" w:cs="Times New Roman"/>
            <w:b/>
            <w:bCs/>
            <w:color w:val="0000FF"/>
            <w:sz w:val="28"/>
            <w:szCs w:val="28"/>
          </w:rPr>
          <w:t>пункте 26</w:t>
        </w:r>
      </w:hyperlink>
      <w:r>
        <w:rPr>
          <w:rFonts w:ascii="Times New Roman" w:hAnsi="Times New Roman" w:cs="Times New Roman"/>
          <w:b/>
          <w:bCs/>
          <w:sz w:val="28"/>
          <w:szCs w:val="28"/>
        </w:rPr>
        <w:t xml:space="preserve"> Регламента, готовит письменное сообщение об отказе в предоставлении государственной услуги с указанием причины отказа (оснований, по которым государственная услуга не может быть предоставлена) и порядка его обжалования и передает его на подпись руководителю органа опеки и попечительства или уполномоченному им должностному лицу в установленном в органе опеки и попечительства в порядке делопроизводства.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59. Сотрудник органа опеки и попечительства подписанное сообщение об отказе в предоставлении государственной услуги регистрирует и готовит его к отправке способом, указанным заявителем в заявлении о предоставлении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60. Вместе с решением органа опеки и попечительства об отказе в предоставлении государственной услуги заявителю возвращаются все представленные им документы.</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Копии указанных документов хранятся в установленном в органе опеки и попечительства порядке делопроизводства.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61. Максимальный срок выполнения административной процедуры - 13 (тринадцать) календарных дней со дня установления оснований для предоставления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Особенности предоставления государственной услуги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многофункциональном центре</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62.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проверяет правильность заполнения заявления в соответствии с требованиями, установленными законодательством;</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выдает расписку о принятии заявления с описью представленных документов и указанием срока получения результата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63. Срок выполнения данного административного действия - не более 30 минут.</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64. Передача и доставка документов заявителя (представителя) из многофункционального центра в орган опеки и попечительства осуществляется курьером многофункционального центра не позднее одного рабочего дня, следующего за днем регистрации заявления и документов.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65. При непредставлении заявителем (представителем) документов, указанных в </w:t>
      </w:r>
      <w:hyperlink w:anchor="Par157" w:history="1">
        <w:r>
          <w:rPr>
            <w:rFonts w:ascii="Times New Roman" w:hAnsi="Times New Roman" w:cs="Times New Roman"/>
            <w:b/>
            <w:bCs/>
            <w:color w:val="0000FF"/>
            <w:sz w:val="28"/>
            <w:szCs w:val="28"/>
          </w:rPr>
          <w:t>пункте 20</w:t>
        </w:r>
      </w:hyperlink>
      <w:r>
        <w:rPr>
          <w:rFonts w:ascii="Times New Roman" w:hAnsi="Times New Roman" w:cs="Times New Roman"/>
          <w:b/>
          <w:bCs/>
          <w:sz w:val="28"/>
          <w:szCs w:val="28"/>
        </w:rPr>
        <w:t xml:space="preserve"> Регламента, многофункциональный центр в рамках межведомственного информационного взаимодействия запрашивает документы в исполнительных органах (органах местного самоуправления муниципальных образований) Пензенской области, предоставляющих государственные услуги, в иных органах государственной власти, органах местного самоуправления и организациях, участвующих в предоставлении государственных услуг.</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66. В случае направления межведомственного запроса о представлении документов, указанных в </w:t>
      </w:r>
      <w:hyperlink w:anchor="Par157" w:history="1">
        <w:r>
          <w:rPr>
            <w:rFonts w:ascii="Times New Roman" w:hAnsi="Times New Roman" w:cs="Times New Roman"/>
            <w:b/>
            <w:bCs/>
            <w:color w:val="0000FF"/>
            <w:sz w:val="28"/>
            <w:szCs w:val="28"/>
          </w:rPr>
          <w:t>пункте 20</w:t>
        </w:r>
      </w:hyperlink>
      <w:r>
        <w:rPr>
          <w:rFonts w:ascii="Times New Roman" w:hAnsi="Times New Roman" w:cs="Times New Roman"/>
          <w:b/>
          <w:bCs/>
          <w:sz w:val="28"/>
          <w:szCs w:val="28"/>
        </w:rPr>
        <w:t xml:space="preserve"> Регламента, срок передачи документов в орган опеки и попечительства составляет не позднее одного рабочего дня, следующего за днем получения ответа на запрос.</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67. Передача документов заявителя (представителя) из многофункционального центра в орган опеки и попечительства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органа опеки и попечительства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68. Сотрудник органа опеки и попечительства регистрирует заявление в установленном порядке в день передачи курьером документов заявителя (представителя) из многофункционального центра в орган опеки и попечительства.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69. В случае если за предоставлением государственной услуги заявитель обращался в многофункциональный центр, выдача результата предоставления государственной услуги осуществляется в многофункциональном центре.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70. После получения из органа опеки и попечительства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органе опеки и попечительства результат оказания услуги в виде решения органа опеки и попечительства о выдаче разрешения на совершение сделок с имуществом малолетних граждан или разрешения на дачу согласия на </w:t>
      </w:r>
      <w:r>
        <w:rPr>
          <w:rFonts w:ascii="Times New Roman" w:hAnsi="Times New Roman" w:cs="Times New Roman"/>
          <w:b/>
          <w:bCs/>
          <w:sz w:val="28"/>
          <w:szCs w:val="28"/>
        </w:rPr>
        <w:lastRenderedPageBreak/>
        <w:t>совершение сделок с имуществом несовершеннолетних граждан либо уведомления об отказе в предоставлении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О получении результата оказания услуги курьером многофункционального центра делается соответствующая отметка в реестре.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71.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72.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орган опеки и попечительства под подпись с сопроводительным письмом.</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Исправление допущенных опечаток и ошибок в выданных</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результате предоставления государственной услуги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документах</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73.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технической ошибки.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74. При обращении об исправлении технической ошибки заявитель представляет:</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заявление об исправлении технической ошибки;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документы, подтверждающие наличие в выданном в результате предоставления государственной услуги документе технической ошибки.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Заявление об исправлении технической ошибки подается заявителем лично в орган опеки и попечительства, по почте либо по электронной почте.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75. Заявление об исправлении технической ошибки регистрируется работниками органа опеки и попечительства, ответственными за прием документов.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76.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77.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78.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решения о выдаче разрешения на совершение сделок с имуществом малолетних граждан или разрешения на дачу согласия на совершение сделок с имуществом несовершеннолетних граждан либо уведомления об отказе в предоставлении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79. В случае отсутствия технической ошибки в выданном в результате предоставления государственной услуги документе специалист готовит уведомление об отсутствии технической ошибки в выданном в результате предоставления государственной услуги документе.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80.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81. Должностное лицо подписывает уведомление об отсутствии технической ошибки в выданном в результате предоставления государственной услуги документе.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82. Специалист регистрирует подписанное должностным лицом уведомление об отсутствии технической ошибки в выданном в результате предоставления государственной услуги документе и передает сотруднику, ответственному за прием документов, для направления заявителю.</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83.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органе опеки и попечительства.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84.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в случае наличия технической ошибки в выданном в результате предоставления государственной услуги документе - решение о выдаче разрешения на совершение сделок с имуществом малолетних граждан или разрешения на дачу согласия на совершение сделок с имуществом несовершеннолетних граждан либо уведомление об отказе в предоставлении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85.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органе опеки и попечительства: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а) в случае наличия технической ошибки в выданном в результате предоставления государственной услуги документе - решения о выдаче разрешения на совершение сделок с имуществом малолетних граждан или разрешения на дачу согласия на совершение сделок с имуществом несовершеннолетних граждан либо уведомления об отказе в предоставлении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б) в случае отсутствия технической ошибки в выданном в результате предоставления государственной услуги документе - уведомления об отсутствии технической ошибки в выданном в результате предоставления государственной услуги документе.</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IV. Формы контроля за исполнением Регламента</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Порядок осуществления текущего контроля за соблюдением</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исполнением ответственными должностными лицами положений</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Регламента и иных нормативных правовых актов,</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устанавливающих требования к предоставлению государственной</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 а также принятием ими решений</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86. Текущий контроль за соблюдением и исполнением ответственными должностными лицами положений Регламента и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(далее - уполномоченное должностное лицо).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87. Текущий контроль осуществляется путем проведения уполномоченными должностными лицами проверок соблюдения и исполнения сотрудниками органов, предоставляющих государственную услугу, и организаций, участвующих в предоставлении государственной услуги, ответственными за организацию работы по предоставлению государственной услуги, нормативных правовых актов и положений Регламента. Проверка также проводится по конкретному обращению (жалобе) граждан и юридических лиц.</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lastRenderedPageBreak/>
        <w:t>Порядок и периодичность осуществления плановых и внеплановых</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проверок полноты и качества предоставления государственной</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 в том числе порядок и формы контроля за полнотой</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качеством предоставления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88. Проверку полноты и качества предоставления государственной услуги осуществляет Министерство труда, социальной защиты и демографии Пензенской области (далее - Минтруд Пензенской области) в рамках осуществления контроля за исполнением органами местного самоуправления переданных им отдельных государственных полномочий в соответствии с </w:t>
      </w:r>
      <w:hyperlink r:id="rId18" w:history="1">
        <w:r>
          <w:rPr>
            <w:rFonts w:ascii="Times New Roman" w:hAnsi="Times New Roman" w:cs="Times New Roman"/>
            <w:b/>
            <w:bCs/>
            <w:color w:val="0000FF"/>
            <w:sz w:val="28"/>
            <w:szCs w:val="28"/>
          </w:rPr>
          <w:t>пунктом "а" части 2 статьи 18</w:t>
        </w:r>
      </w:hyperlink>
      <w:r>
        <w:rPr>
          <w:rFonts w:ascii="Times New Roman" w:hAnsi="Times New Roman" w:cs="Times New Roman"/>
          <w:b/>
          <w:bCs/>
          <w:sz w:val="28"/>
          <w:szCs w:val="28"/>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Контроль за соблюдением требований законодательства по предоставлению государственной услуги включает:</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мониторинг сведений о полноте и качестве предоставления государственной услуги, в том числе информации о деятельности органов, предоставляющих государственную услугу, и организаций, участвующих в предоставлении государственной услуги, предоставляемой заинтересованными федеральными органами исполнительной власти, органами исполнительной власти Пензенской области, органами прокуратуры, органами следствия и дознания, иными заинтересованными органами государственной власти, уполномоченными по правам ребенка в Пензенской области, общественными объединениями, а также гражданами, которым стали известны факты нарушения законодательства Российской Федерации, связанные с предоставлением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проведение плановых и внеплановых документарных и выездных проверок.</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89. Проверка полноты и качества предоставления государственной услуги проводится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органов, предоставляющих государственную услугу, и организаций, участвующих в предоставлении государственной услуги, ответственных за организацию работы по предоставлению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90. Сроки проведения плановых проверок устанавливаются на основании плана проведения проверок, утвержденного Министром труда, социальной защиты и демографии Пензенской области (заместителем Министра труда, социальной защиты и демографии Пензенской области).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Внеплановые проверки проводятся по решению Министра труда, социальной защиты и демографии Пензенской области (заместителя Министра труда, социальной защиты и демографии Пензенской области) в случае поступления обращений (жалоб) граждан и юридических лиц, свидетельствующих о наличии признаков нарушений законодательства.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91. По результатам проверки непосредственно после ее завершения составляется справка в двух экземплярах, в которой отмечаются выявленные недостатки и предложения по их устранению. При необходимости к справке прилагаются заверенные копии документов, свидетельствующих о наличии нарушений по вопросам, подлежащим проверке.</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Ответственность должностных лиц за решения и действия</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(бездействие), принимаемые (осуществляемые) ими в ходе</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92. Ответственность сотрудника органа, предоставляющего государственную услугу, или организации, участвующей в предоставлении государственной услуги, закрепляется в его должностных обязанностях в соответствии с требованиями законодательства.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94. Сотрудник органа, предоставляющего государственную услугу, или организации, участвующей в предоставлении государственной услуги, несет ответственность за: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соблюдение законности при предоставлении государственной услуги в соответствии с законодательством;</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соблюдение сроков и порядка исполнения административных процедур по предоставлению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проверку представленных документов, определение их подлинности и соответствия установленным требованиям.</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Положения, характеризующие требования к порядку и формам</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контроля за предоставлением государственной услуги, в том</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числе со стороны граждан, их объединений и организаций</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95. Контроль за полнотой и качеством предоставления государственной услуги включает в себя проведение проверок, служебных расследований,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96. 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деятельности органов, предоставляющих государственную услугу, или организаций, участвующих в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их должностных лиц.</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Граждане, их объединения и организации имеют право направлять свои предложения и рекомендации по совершенствованию порядка предоставления государственной услуги, замечания и предложения по улучшению качества предоставления государственной услуги, а также оценивать качество предоставления государственной услуги.</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V. Досудебный (внесудебный) порядок обжалования решений</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действий (бездействия) органа, предоставляющего</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государственную услугу, многофункционального центра, а также</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их должностных лиц, государственных (муниципальных)</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служащих, работников</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97.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98. Жалоба на решения и действия (бездействие) органа опеки и попечительства, его должностных лиц, муниципальных служащих подается в орган опеки и попечительства.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Жалоба на решения и действия (бездействие) руководителя органа опеки и попечительства подается в Минтруд Пензенской области и рассматривается уполномоченными на это должностными лицами.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99. Жалоба на решения и действия (бездействие) многофункциональных центров подается учредителям многофункциональных центров или начальнику отдела государственного управления Министерства экономического развития и промышленности Пензенской области (440008, г. Пенза, ул. Некрасова, 24), уполномоченному на рассмотрение жалоб на решения и действия (бездействие) многофункциональных центров.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Жалоба на решения и действия (бездействие) работников многофункциональных центров подается руководителям многофункциональных центров.</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Жалоба на решения и действия (бездействие) руководителя многофункционального центра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100.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органа опеки и попечительства, Едином портале, Региональном портале, в многофункциональном центре.</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Указанная информация также может быть сообщена заявителю в устной и (или) в письменной форме, в том числе посредством электронной почты.</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101. Порядок досудебного (внесудебного) обжалования решений и действий (бездействия) органа опеки и попечительства, многофункциональных центров, а также их должностных лиц, государственных (муниципальных) служащих, работников, регулируется следующими нормативными правовыми актами:</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 Федеральный </w:t>
      </w:r>
      <w:hyperlink r:id="rId19" w:history="1">
        <w:r>
          <w:rPr>
            <w:rFonts w:ascii="Times New Roman" w:hAnsi="Times New Roman" w:cs="Times New Roman"/>
            <w:b/>
            <w:bCs/>
            <w:color w:val="0000FF"/>
            <w:sz w:val="28"/>
            <w:szCs w:val="28"/>
          </w:rPr>
          <w:t>закон</w:t>
        </w:r>
      </w:hyperlink>
      <w:r>
        <w:rPr>
          <w:rFonts w:ascii="Times New Roman" w:hAnsi="Times New Roman" w:cs="Times New Roman"/>
          <w:b/>
          <w:bCs/>
          <w:sz w:val="28"/>
          <w:szCs w:val="28"/>
        </w:rP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 </w:t>
      </w:r>
      <w:hyperlink r:id="rId20" w:history="1">
        <w:r>
          <w:rPr>
            <w:rFonts w:ascii="Times New Roman" w:hAnsi="Times New Roman" w:cs="Times New Roman"/>
            <w:b/>
            <w:bCs/>
            <w:color w:val="0000FF"/>
            <w:sz w:val="28"/>
            <w:szCs w:val="28"/>
          </w:rPr>
          <w:t>постановление</w:t>
        </w:r>
      </w:hyperlink>
      <w:r>
        <w:rPr>
          <w:rFonts w:ascii="Times New Roman" w:hAnsi="Times New Roman" w:cs="Times New Roman"/>
          <w:b/>
          <w:bCs/>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hyperlink r:id="rId21" w:history="1">
        <w:r>
          <w:rPr>
            <w:rFonts w:ascii="Times New Roman" w:hAnsi="Times New Roman" w:cs="Times New Roman"/>
            <w:b/>
            <w:bCs/>
            <w:color w:val="0000FF"/>
            <w:sz w:val="28"/>
            <w:szCs w:val="28"/>
          </w:rPr>
          <w:t>постановление</w:t>
        </w:r>
      </w:hyperlink>
      <w:r>
        <w:rPr>
          <w:rFonts w:ascii="Times New Roman" w:hAnsi="Times New Roman" w:cs="Times New Roman"/>
          <w:b/>
          <w:bCs/>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 </w:t>
      </w:r>
      <w:hyperlink r:id="rId22" w:history="1">
        <w:r>
          <w:rPr>
            <w:rFonts w:ascii="Times New Roman" w:hAnsi="Times New Roman" w:cs="Times New Roman"/>
            <w:b/>
            <w:bCs/>
            <w:color w:val="0000FF"/>
            <w:sz w:val="28"/>
            <w:szCs w:val="28"/>
          </w:rPr>
          <w:t>постановление</w:t>
        </w:r>
      </w:hyperlink>
      <w:r>
        <w:rPr>
          <w:rFonts w:ascii="Times New Roman" w:hAnsi="Times New Roman" w:cs="Times New Roman"/>
          <w:b/>
          <w:bCs/>
          <w:sz w:val="28"/>
          <w:szCs w:val="28"/>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 (текст документа опубликован в "Пензенских губернских ведомостях", 18.04.2018, N 26, ст. 6).</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right"/>
        <w:outlineLvl w:val="1"/>
        <w:rPr>
          <w:rFonts w:ascii="Times New Roman" w:hAnsi="Times New Roman" w:cs="Times New Roman"/>
          <w:b/>
          <w:bCs/>
          <w:sz w:val="28"/>
          <w:szCs w:val="28"/>
        </w:rPr>
      </w:pPr>
      <w:r>
        <w:rPr>
          <w:rFonts w:ascii="Times New Roman" w:hAnsi="Times New Roman" w:cs="Times New Roman"/>
          <w:b/>
          <w:bCs/>
          <w:sz w:val="28"/>
          <w:szCs w:val="28"/>
        </w:rPr>
        <w:t>Приложение N 1</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Административному регламенту</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 предоставлению органами</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опеки и попечительства</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Пензенской области</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"Выдача разрешения на</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совершение сделок с имуществом</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несовершеннолетних подопечных"</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Примерная форма</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Наименование органа опеки</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и попечительства</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bookmarkStart w:id="5" w:name="Par518"/>
      <w:bookmarkEnd w:id="5"/>
      <w:r>
        <w:rPr>
          <w:rFonts w:ascii="Times New Roman" w:hAnsi="Times New Roman" w:cs="Times New Roman"/>
          <w:b/>
          <w:bCs/>
          <w:sz w:val="28"/>
          <w:szCs w:val="28"/>
        </w:rPr>
        <w:t>Заявление</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выдаче разрешения на совершение сделок с имуществом</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малолетних граждан или разрешения на дачу согласия</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совершение сделок с имуществом несовершеннолетних</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подопечных</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Сведения о заявителе:</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1"/>
        <w:gridCol w:w="4309"/>
      </w:tblGrid>
      <w:tr w:rsidR="00E81D33">
        <w:tc>
          <w:tcPr>
            <w:tcW w:w="4541"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Фамилия</w:t>
            </w:r>
          </w:p>
        </w:tc>
        <w:tc>
          <w:tcPr>
            <w:tcW w:w="4309"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41"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Имя</w:t>
            </w:r>
          </w:p>
        </w:tc>
        <w:tc>
          <w:tcPr>
            <w:tcW w:w="4309"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41"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Отчество (при наличии)</w:t>
            </w:r>
          </w:p>
        </w:tc>
        <w:tc>
          <w:tcPr>
            <w:tcW w:w="4309"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41"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Дата рождения</w:t>
            </w:r>
          </w:p>
        </w:tc>
        <w:tc>
          <w:tcPr>
            <w:tcW w:w="4309"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41"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Наименование документа, удостоверяющего личность</w:t>
            </w:r>
          </w:p>
        </w:tc>
        <w:tc>
          <w:tcPr>
            <w:tcW w:w="4309"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41"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серия и номер документа</w:t>
            </w:r>
          </w:p>
        </w:tc>
        <w:tc>
          <w:tcPr>
            <w:tcW w:w="4309"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41"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когда выдан</w:t>
            </w:r>
          </w:p>
        </w:tc>
        <w:tc>
          <w:tcPr>
            <w:tcW w:w="4309"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41"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кем выдан</w:t>
            </w:r>
          </w:p>
        </w:tc>
        <w:tc>
          <w:tcPr>
            <w:tcW w:w="4309"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41"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Адрес места жительства (регистрации)</w:t>
            </w:r>
          </w:p>
        </w:tc>
        <w:tc>
          <w:tcPr>
            <w:tcW w:w="4309"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41"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Адрес фактического проживания</w:t>
            </w:r>
          </w:p>
        </w:tc>
        <w:tc>
          <w:tcPr>
            <w:tcW w:w="4309"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41"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Статус заявителя (родитель, опекун (попечитель), приемный родитель)</w:t>
            </w:r>
          </w:p>
        </w:tc>
        <w:tc>
          <w:tcPr>
            <w:tcW w:w="4309"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41"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Документ, подтверждающий статус заявителя (заполняются опекунами, попечителями, приемными родителями) (указывается наименование, кем и когда выдан, номер)</w:t>
            </w:r>
          </w:p>
        </w:tc>
        <w:tc>
          <w:tcPr>
            <w:tcW w:w="4309"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bl>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Прошу разрешить в интересах малолетнего или</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несовершеннолетнего:</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2"/>
        <w:gridCol w:w="4387"/>
      </w:tblGrid>
      <w:tr w:rsidR="00E81D33">
        <w:tc>
          <w:tcPr>
            <w:tcW w:w="4522"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Фамилия</w:t>
            </w:r>
          </w:p>
        </w:tc>
        <w:tc>
          <w:tcPr>
            <w:tcW w:w="4387"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22"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Имя</w:t>
            </w:r>
          </w:p>
        </w:tc>
        <w:tc>
          <w:tcPr>
            <w:tcW w:w="4387"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22"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Отчество (при наличии)</w:t>
            </w:r>
          </w:p>
        </w:tc>
        <w:tc>
          <w:tcPr>
            <w:tcW w:w="4387"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22"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Дата рождения</w:t>
            </w:r>
          </w:p>
        </w:tc>
        <w:tc>
          <w:tcPr>
            <w:tcW w:w="4387"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22"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Свидетельство о рождении или наименование документа, удостоверяющего личность</w:t>
            </w:r>
          </w:p>
        </w:tc>
        <w:tc>
          <w:tcPr>
            <w:tcW w:w="4387"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22"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серия и номер документа</w:t>
            </w:r>
          </w:p>
        </w:tc>
        <w:tc>
          <w:tcPr>
            <w:tcW w:w="4387"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22"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когда выдан</w:t>
            </w:r>
          </w:p>
        </w:tc>
        <w:tc>
          <w:tcPr>
            <w:tcW w:w="4387"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522"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кем выдан</w:t>
            </w:r>
          </w:p>
        </w:tc>
        <w:tc>
          <w:tcPr>
            <w:tcW w:w="4387"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bl>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распоряжение  (дать  согласие  на  распоряжение)  имуществом, принадлежащим</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малолетнему или несовершеннолетнему на праве собственности (выбрать одно):</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движимым;</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недвижимым;</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по  сделке  (делается  отметка  в  соответствующем  квадрате, и заполняется</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указанный  раздел  к  заявлению  на  выдачу  предварительного разрешения на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совершение    сделок    с   имуществом,   принадлежащим   малолетнему   или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несовершеннолетнему на праве собственности):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купли-продажи </w:t>
      </w:r>
      <w:hyperlink w:anchor="Par703" w:history="1">
        <w:r>
          <w:rPr>
            <w:rFonts w:ascii="Courier New" w:eastAsiaTheme="minorHAnsi" w:hAnsi="Courier New" w:cs="Courier New"/>
            <w:color w:val="0000FF"/>
            <w:sz w:val="20"/>
            <w:szCs w:val="20"/>
          </w:rPr>
          <w:t>(раздел N 1)</w:t>
        </w:r>
      </w:hyperlink>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обмена (мены) </w:t>
      </w:r>
      <w:hyperlink w:anchor="Par703" w:history="1">
        <w:r>
          <w:rPr>
            <w:rFonts w:ascii="Courier New" w:eastAsiaTheme="minorHAnsi" w:hAnsi="Courier New" w:cs="Courier New"/>
            <w:color w:val="0000FF"/>
            <w:sz w:val="20"/>
            <w:szCs w:val="20"/>
          </w:rPr>
          <w:t>(раздел N 1)</w:t>
        </w:r>
      </w:hyperlink>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дарения </w:t>
      </w:r>
      <w:hyperlink w:anchor="Par703" w:history="1">
        <w:r>
          <w:rPr>
            <w:rFonts w:ascii="Courier New" w:eastAsiaTheme="minorHAnsi" w:hAnsi="Courier New" w:cs="Courier New"/>
            <w:color w:val="0000FF"/>
            <w:sz w:val="20"/>
            <w:szCs w:val="20"/>
          </w:rPr>
          <w:t>(раздел N 1)</w:t>
        </w:r>
      </w:hyperlink>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ренты (постоянная рента, пожизненная рента,  пожизненное   содержание с</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иждивением) </w:t>
      </w:r>
      <w:hyperlink w:anchor="Par703" w:history="1">
        <w:r>
          <w:rPr>
            <w:rFonts w:ascii="Courier New" w:eastAsiaTheme="minorHAnsi" w:hAnsi="Courier New" w:cs="Courier New"/>
            <w:color w:val="0000FF"/>
            <w:sz w:val="20"/>
            <w:szCs w:val="20"/>
          </w:rPr>
          <w:t>(раздел N 1)</w:t>
        </w:r>
      </w:hyperlink>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залога (ипотечного кредитования) </w:t>
      </w:r>
      <w:hyperlink w:anchor="Par703" w:history="1">
        <w:r>
          <w:rPr>
            <w:rFonts w:ascii="Courier New" w:eastAsiaTheme="minorHAnsi" w:hAnsi="Courier New" w:cs="Courier New"/>
            <w:color w:val="0000FF"/>
            <w:sz w:val="20"/>
            <w:szCs w:val="20"/>
          </w:rPr>
          <w:t>(раздел N 1)</w:t>
        </w:r>
      </w:hyperlink>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аренды </w:t>
      </w:r>
      <w:hyperlink w:anchor="Par791" w:history="1">
        <w:r>
          <w:rPr>
            <w:rFonts w:ascii="Courier New" w:eastAsiaTheme="minorHAnsi" w:hAnsi="Courier New" w:cs="Courier New"/>
            <w:color w:val="0000FF"/>
            <w:sz w:val="20"/>
            <w:szCs w:val="20"/>
          </w:rPr>
          <w:t>(раздел N 2)</w:t>
        </w:r>
      </w:hyperlink>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определения (изменения) долей имущества </w:t>
      </w:r>
      <w:hyperlink w:anchor="Par842" w:history="1">
        <w:r>
          <w:rPr>
            <w:rFonts w:ascii="Courier New" w:eastAsiaTheme="minorHAnsi" w:hAnsi="Courier New" w:cs="Courier New"/>
            <w:color w:val="0000FF"/>
            <w:sz w:val="20"/>
            <w:szCs w:val="20"/>
          </w:rPr>
          <w:t>(раздел N 3)</w:t>
        </w:r>
      </w:hyperlink>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раздела или выдела долей  (раздела  или  выдела  долей  наследственного</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имущества) </w:t>
      </w:r>
      <w:hyperlink w:anchor="Par842" w:history="1">
        <w:r>
          <w:rPr>
            <w:rFonts w:ascii="Courier New" w:eastAsiaTheme="minorHAnsi" w:hAnsi="Courier New" w:cs="Courier New"/>
            <w:color w:val="0000FF"/>
            <w:sz w:val="20"/>
            <w:szCs w:val="20"/>
          </w:rPr>
          <w:t>(раздел N 3)</w:t>
        </w:r>
      </w:hyperlink>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 заявлению прилагаю следующие документы:</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1) 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2) 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3) 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4) 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5) 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6) 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7) 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8) 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Решение, принятое по результатам рассмотрения моего заявления, прошу:</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вручить лично;</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направить почтой на бумажном носителе</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(заполняется при направлении решения по почте)</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rPr>
          <w:rFonts w:ascii="Times New Roman" w:hAnsi="Times New Roman" w:cs="Times New Roman"/>
          <w:b/>
          <w:bCs/>
          <w:sz w:val="28"/>
          <w:szCs w:val="28"/>
        </w:rPr>
        <w:sectPr w:rsidR="00E81D33">
          <w:pgSz w:w="11905" w:h="16838"/>
          <w:pgMar w:top="425" w:right="1134" w:bottom="850"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605"/>
        <w:gridCol w:w="600"/>
        <w:gridCol w:w="1080"/>
        <w:gridCol w:w="3490"/>
      </w:tblGrid>
      <w:tr w:rsidR="00E81D33">
        <w:tc>
          <w:tcPr>
            <w:tcW w:w="5443" w:type="dxa"/>
            <w:vMerge w:val="restart"/>
            <w:tcBorders>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60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60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108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349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5443" w:type="dxa"/>
            <w:vMerge/>
            <w:tcBorders>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2285" w:type="dxa"/>
            <w:gridSpan w:val="3"/>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Дата</w:t>
            </w:r>
          </w:p>
        </w:tc>
        <w:tc>
          <w:tcPr>
            <w:tcW w:w="3490"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Подпись заявителя</w:t>
            </w:r>
          </w:p>
        </w:tc>
      </w:tr>
    </w:tbl>
    <w:p w:rsidR="00E81D33" w:rsidRDefault="00E81D33" w:rsidP="00E81D33">
      <w:pPr>
        <w:autoSpaceDE w:val="0"/>
        <w:autoSpaceDN w:val="0"/>
        <w:adjustRightInd w:val="0"/>
        <w:spacing w:after="0" w:line="240" w:lineRule="auto"/>
        <w:rPr>
          <w:rFonts w:ascii="Times New Roman" w:hAnsi="Times New Roman" w:cs="Times New Roman"/>
          <w:b/>
          <w:bCs/>
          <w:sz w:val="28"/>
          <w:szCs w:val="28"/>
        </w:rPr>
        <w:sectPr w:rsidR="00E81D33">
          <w:pgSz w:w="16838" w:h="11905" w:orient="landscape"/>
          <w:pgMar w:top="1134" w:right="425" w:bottom="1134" w:left="850" w:header="0" w:footer="0" w:gutter="0"/>
          <w:cols w:space="720"/>
          <w:noEndnote/>
        </w:sect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местонахождения органа опеки и попечительства)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согласие  на  обработку  следующих  моих  персональных данных: фамилии,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имени,  отчества, номера основного документа, удостоверяющего мою личность,</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дате выдачи указанного документа и выдавшем его органе, адресе</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места жительства (регистрации), адресе фактического проживания.</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Согласие на обработку вышеуказанных персональных данных предоставлено с целью предоставления мне государственной услуги "Выдача разрешения на совершение сделок с имуществом несовершеннолетних подопечных".</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обезличивание; блокирование и уничтожение персональных данных по истечении срока хранения личного дела подопечного.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Персональные данные могут обрабатываться с использованием средств автоматизации, а также без использования таких средств (письменно).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Данное соглашение действует на период:</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 Предоставления мне государственной услуги "Выдача разрешения на совершение сделок с имуществом несовершеннолетних подопечных";</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Хранения моих персональных данных в архиве органа опеки и попечительства.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Данное согласие может быть отозвано в любой момент по моему письменному заявлению.</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 Сведения о законном представителе или доверенном</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лице заявителя:</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025"/>
      </w:tblGrid>
      <w:tr w:rsidR="00E81D33">
        <w:tc>
          <w:tcPr>
            <w:tcW w:w="4876"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Фамилия</w:t>
            </w:r>
          </w:p>
        </w:tc>
        <w:tc>
          <w:tcPr>
            <w:tcW w:w="402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876"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Имя</w:t>
            </w:r>
          </w:p>
        </w:tc>
        <w:tc>
          <w:tcPr>
            <w:tcW w:w="402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876"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Отчество (при наличии)</w:t>
            </w:r>
          </w:p>
        </w:tc>
        <w:tc>
          <w:tcPr>
            <w:tcW w:w="402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876"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Наименование документа, удостоверяющего личность</w:t>
            </w:r>
          </w:p>
        </w:tc>
        <w:tc>
          <w:tcPr>
            <w:tcW w:w="402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876"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серия и номер документа</w:t>
            </w:r>
          </w:p>
        </w:tc>
        <w:tc>
          <w:tcPr>
            <w:tcW w:w="402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876"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когда выдан</w:t>
            </w:r>
          </w:p>
        </w:tc>
        <w:tc>
          <w:tcPr>
            <w:tcW w:w="402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876"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кем выдан</w:t>
            </w:r>
          </w:p>
        </w:tc>
        <w:tc>
          <w:tcPr>
            <w:tcW w:w="402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876"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Сведения о месте жительства, месте пребывания (наименование региона, района, города, иного населенного пункта, улицы, номера дома, корпуса, квартиры)</w:t>
            </w:r>
          </w:p>
        </w:tc>
        <w:tc>
          <w:tcPr>
            <w:tcW w:w="402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876"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tc>
        <w:tc>
          <w:tcPr>
            <w:tcW w:w="402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876"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Наименование документа, подтверждающего полномочия законного представителя (доверенного лица)</w:t>
            </w:r>
          </w:p>
        </w:tc>
        <w:tc>
          <w:tcPr>
            <w:tcW w:w="402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876" w:type="dxa"/>
            <w:tcBorders>
              <w:top w:val="single" w:sz="4" w:space="0" w:color="auto"/>
              <w:left w:val="single" w:sz="4" w:space="0" w:color="auto"/>
              <w:bottom w:val="single" w:sz="4" w:space="0" w:color="auto"/>
              <w:right w:val="single" w:sz="4" w:space="0" w:color="auto"/>
            </w:tcBorders>
            <w:vAlign w:val="bottom"/>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серия и номер документа</w:t>
            </w:r>
          </w:p>
        </w:tc>
        <w:tc>
          <w:tcPr>
            <w:tcW w:w="402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876"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когда выдан</w:t>
            </w:r>
          </w:p>
        </w:tc>
        <w:tc>
          <w:tcPr>
            <w:tcW w:w="402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4876"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кем выдан</w:t>
            </w:r>
          </w:p>
        </w:tc>
        <w:tc>
          <w:tcPr>
            <w:tcW w:w="402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bl>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605"/>
        <w:gridCol w:w="600"/>
        <w:gridCol w:w="1080"/>
        <w:gridCol w:w="3490"/>
      </w:tblGrid>
      <w:tr w:rsidR="00E81D33">
        <w:tc>
          <w:tcPr>
            <w:tcW w:w="3118" w:type="dxa"/>
            <w:vMerge w:val="restart"/>
            <w:tcBorders>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60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60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108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349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3118" w:type="dxa"/>
            <w:vMerge/>
            <w:tcBorders>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2285" w:type="dxa"/>
            <w:gridSpan w:val="3"/>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Дата</w:t>
            </w:r>
          </w:p>
        </w:tc>
        <w:tc>
          <w:tcPr>
            <w:tcW w:w="3490"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Подпись законного представителя (доверенного лица)</w:t>
            </w:r>
          </w:p>
        </w:tc>
      </w:tr>
    </w:tbl>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Я даю 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органа опеки и попечительства)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местонахождения органа опеки и попечительства)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согласие  на  обработку следующих моих персональных данных: фамилии, имени,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отчества,   номера   основного  документа,  удостоверяющего  мою  личность,</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сведения  о  дате выдачи указанного документа и выдавшем его органе, адресе</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места  жительства (регистрации), адресе фактического проживания, реквизитах</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документа,  подтверждающего полномочия законного представителя (доверенного</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лица).</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Согласие на обработку вышеуказанных персональных данных предоставлено с целью предоставления государственной услуги "Выдача разрешения на совершение сделок с имуществом несовершеннолетних подопечных".</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в архиве вместе с предоставленными мною документами; уточнение; использование; </w:t>
      </w:r>
      <w:r>
        <w:rPr>
          <w:rFonts w:ascii="Times New Roman" w:hAnsi="Times New Roman" w:cs="Times New Roman"/>
          <w:b/>
          <w:bCs/>
          <w:sz w:val="28"/>
          <w:szCs w:val="28"/>
        </w:rPr>
        <w:lastRenderedPageBreak/>
        <w:t>обезличивание; блокирование и уничтожение персональных данных по истечении срока хранения личного дела подопечного.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Персональные данные могут обрабатываться с использованием средств автоматизации, а также без использования таких средств (письменно).</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Данное соглашение действует на период:</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1. Предоставления государственной услуги "Выдача разрешения на совершение сделок с имуществом несовершеннолетних подопечных";</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 Хранения моих персональных данных в архиве органа опеки и попечительства.</w:t>
      </w:r>
    </w:p>
    <w:p w:rsidR="00E81D33" w:rsidRDefault="00E81D33" w:rsidP="00E81D33">
      <w:pPr>
        <w:autoSpaceDE w:val="0"/>
        <w:autoSpaceDN w:val="0"/>
        <w:adjustRightInd w:val="0"/>
        <w:spacing w:before="280"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Данное согласие может быть отозвано в любой момент по моему письменному заявлению.</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Отметка о регистрации настоящего заявления в органе</w:t>
      </w:r>
    </w:p>
    <w:p w:rsidR="00E81D33" w:rsidRDefault="00E81D33" w:rsidP="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опеки и попечительства</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right"/>
        <w:outlineLvl w:val="2"/>
        <w:rPr>
          <w:rFonts w:ascii="Times New Roman" w:hAnsi="Times New Roman" w:cs="Times New Roman"/>
          <w:b/>
          <w:bCs/>
          <w:sz w:val="28"/>
          <w:szCs w:val="28"/>
        </w:rPr>
      </w:pPr>
      <w:bookmarkStart w:id="6" w:name="Par703"/>
      <w:bookmarkEnd w:id="6"/>
      <w:r>
        <w:rPr>
          <w:rFonts w:ascii="Times New Roman" w:hAnsi="Times New Roman" w:cs="Times New Roman"/>
          <w:b/>
          <w:bCs/>
          <w:sz w:val="28"/>
          <w:szCs w:val="28"/>
        </w:rPr>
        <w:t>Раздел N 1</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заявлению</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 выдаче разрешения на</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совершение сделок с имуществом</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малолетних граждан или</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разрешения на дачу согласия</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на совершение сделок с</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имуществом несовершеннолетних</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подопечных</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Отчуждение имущества 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 имущества, адрес и его характеристика)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принадлежащего на праве _____________________________________ собственности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(индивидуальной, совместной, долевой</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указанием ее размера))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несовершеннолетнему подопечному на основании 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(реквизиты документов, подтверждающих право собственности)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связи 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(причина отчуждения (улучшение жилищных условий, смена места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жительства и др.))</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Имущественные права и   интересы   несовершеннолетнего   подопечного не</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нарушаются в связи (выбрать нужное):</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с одновременным (последующим) приобретением имущества 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 имущества, адрес и его характеристика)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оформлением  права собственности на: 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размер доли (при наличии))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с одновременным (последующим) заключением договора  участия  в  долевом</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строительстве жилья (договора уступки прав требований по договору участия в</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долевом строительстве жилья) объекта незавершенного строительства 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 имущества, адрес и его характеристика)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оформлением права собственности на: 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размер доли (при наличии))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  предоставлением  несовершеннолетнему подопечному на период строительства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права пользования 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приобретением имущества с  использованием   кредитных (заемных) средств</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 в сумме 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(наименование кредитной организации)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 руб. ____________________ коп.</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(сумма прописью)</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передачей в залог имущества 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предмет залога)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залогодержателю 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(наименование кредитной организации)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приобретением имущества  с  использованием 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 государственной поддержки и реквизиты документа, подтверждающего</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получение государственной поддержки)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сумме _________ (_______________________________) руб. ____________ коп.;</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(сумма прописью)</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с зачислением на N ___________________________________, открытый на имя</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несовершеннолетнего подопечного в 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кредитной организации)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отделение (филиал) N ______________________________________ (выбрать одно):</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стоимости отчуждаемого имущества;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разницы в стоимости отчуждаемого и приобретаемого имущества;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платежей за имущество, отчуждаемое под выплату ренты, в сумме</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 (________________________________) руб. _________________ коп.</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rPr>
          <w:rFonts w:ascii="Times New Roman" w:hAnsi="Times New Roman" w:cs="Times New Roman"/>
          <w:b/>
          <w:bCs/>
          <w:sz w:val="28"/>
          <w:szCs w:val="28"/>
        </w:rPr>
        <w:sectPr w:rsidR="00E81D33">
          <w:pgSz w:w="11905" w:h="16838"/>
          <w:pgMar w:top="425" w:right="1134" w:bottom="850"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605"/>
        <w:gridCol w:w="600"/>
        <w:gridCol w:w="1080"/>
        <w:gridCol w:w="3490"/>
      </w:tblGrid>
      <w:tr w:rsidR="00E81D33">
        <w:tc>
          <w:tcPr>
            <w:tcW w:w="5443" w:type="dxa"/>
            <w:vMerge w:val="restart"/>
            <w:tcBorders>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60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60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108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349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5443" w:type="dxa"/>
            <w:vMerge/>
            <w:tcBorders>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2285" w:type="dxa"/>
            <w:gridSpan w:val="3"/>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Дата</w:t>
            </w:r>
          </w:p>
        </w:tc>
        <w:tc>
          <w:tcPr>
            <w:tcW w:w="3490"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Подпись заявителя</w:t>
            </w:r>
          </w:p>
        </w:tc>
      </w:tr>
    </w:tbl>
    <w:p w:rsidR="00E81D33" w:rsidRDefault="00E81D33" w:rsidP="00E81D33">
      <w:pPr>
        <w:autoSpaceDE w:val="0"/>
        <w:autoSpaceDN w:val="0"/>
        <w:adjustRightInd w:val="0"/>
        <w:spacing w:after="0" w:line="240" w:lineRule="auto"/>
        <w:rPr>
          <w:rFonts w:ascii="Times New Roman" w:hAnsi="Times New Roman" w:cs="Times New Roman"/>
          <w:b/>
          <w:bCs/>
          <w:sz w:val="28"/>
          <w:szCs w:val="28"/>
        </w:rPr>
        <w:sectPr w:rsidR="00E81D33">
          <w:pgSz w:w="16838" w:h="11905" w:orient="landscape"/>
          <w:pgMar w:top="1134" w:right="425" w:bottom="1134" w:left="850" w:header="0" w:footer="0" w:gutter="0"/>
          <w:cols w:space="720"/>
          <w:noEndnote/>
        </w:sect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right"/>
        <w:outlineLvl w:val="2"/>
        <w:rPr>
          <w:rFonts w:ascii="Times New Roman" w:hAnsi="Times New Roman" w:cs="Times New Roman"/>
          <w:b/>
          <w:bCs/>
          <w:sz w:val="28"/>
          <w:szCs w:val="28"/>
        </w:rPr>
      </w:pPr>
      <w:bookmarkStart w:id="7" w:name="Par791"/>
      <w:bookmarkEnd w:id="7"/>
      <w:r>
        <w:rPr>
          <w:rFonts w:ascii="Times New Roman" w:hAnsi="Times New Roman" w:cs="Times New Roman"/>
          <w:b/>
          <w:bCs/>
          <w:sz w:val="28"/>
          <w:szCs w:val="28"/>
        </w:rPr>
        <w:t>Раздел N 2</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заявлению</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 выдаче разрешения на</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совершение сделок с</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имуществом малолетних граждан</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или разрешения на дачу согласия</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на совершение сделок с</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имуществом несовершеннолетних</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подопечных</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Передача в пользование имущества 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 имущества, адрес и его характеристика)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принадлежащего на праве _____________________________________ собственности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(индивидуальной, совместной, долевой</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указанием ее размера))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несовершеннолетнего подопечного на основании 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(реквизиты документов, подтверждающих право собственности)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Имущество передается в пользование 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 арендатора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(нанимателя, ссудополучателя), дата рождения, паспортные</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данные, место жительства (регистрации))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связи 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(причина передачи имущества в пользование)</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срок 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Имущественные   права и интересы   несовершеннолетнего   подопечного не</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нарушаются в связи (выбрать нужное):</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с ___________________________________зачислением на счет N 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(ежемесячным, ежеквартальным и др.)</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открытый на имя несовершеннолетнего подопечного в 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кредитной</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организации)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отделение (филиал) N ______________________ платы за пользование имуществом</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сумме ___________ (_______________________________) руб. ___________ коп.</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rPr>
          <w:rFonts w:ascii="Times New Roman" w:hAnsi="Times New Roman" w:cs="Times New Roman"/>
          <w:b/>
          <w:bCs/>
          <w:sz w:val="28"/>
          <w:szCs w:val="28"/>
        </w:rPr>
        <w:sectPr w:rsidR="00E81D33">
          <w:pgSz w:w="11905" w:h="16838"/>
          <w:pgMar w:top="425" w:right="1134" w:bottom="850"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605"/>
        <w:gridCol w:w="600"/>
        <w:gridCol w:w="1080"/>
        <w:gridCol w:w="3490"/>
      </w:tblGrid>
      <w:tr w:rsidR="00E81D33">
        <w:tc>
          <w:tcPr>
            <w:tcW w:w="5443" w:type="dxa"/>
            <w:vMerge w:val="restart"/>
            <w:tcBorders>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60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60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108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349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5443" w:type="dxa"/>
            <w:vMerge/>
            <w:tcBorders>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2285" w:type="dxa"/>
            <w:gridSpan w:val="3"/>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Дата</w:t>
            </w:r>
          </w:p>
        </w:tc>
        <w:tc>
          <w:tcPr>
            <w:tcW w:w="3490"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Подпись заявителя</w:t>
            </w:r>
          </w:p>
        </w:tc>
      </w:tr>
    </w:tbl>
    <w:p w:rsidR="00E81D33" w:rsidRDefault="00E81D33" w:rsidP="00E81D33">
      <w:pPr>
        <w:autoSpaceDE w:val="0"/>
        <w:autoSpaceDN w:val="0"/>
        <w:adjustRightInd w:val="0"/>
        <w:spacing w:after="0" w:line="240" w:lineRule="auto"/>
        <w:rPr>
          <w:rFonts w:ascii="Times New Roman" w:hAnsi="Times New Roman" w:cs="Times New Roman"/>
          <w:b/>
          <w:bCs/>
          <w:sz w:val="28"/>
          <w:szCs w:val="28"/>
        </w:rPr>
        <w:sectPr w:rsidR="00E81D33">
          <w:pgSz w:w="16838" w:h="11905" w:orient="landscape"/>
          <w:pgMar w:top="1134" w:right="425" w:bottom="1134" w:left="850" w:header="0" w:footer="0" w:gutter="0"/>
          <w:cols w:space="720"/>
          <w:noEndnote/>
        </w:sect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right"/>
        <w:outlineLvl w:val="2"/>
        <w:rPr>
          <w:rFonts w:ascii="Times New Roman" w:hAnsi="Times New Roman" w:cs="Times New Roman"/>
          <w:b/>
          <w:bCs/>
          <w:sz w:val="28"/>
          <w:szCs w:val="28"/>
        </w:rPr>
      </w:pPr>
      <w:bookmarkStart w:id="8" w:name="Par842"/>
      <w:bookmarkEnd w:id="8"/>
      <w:r>
        <w:rPr>
          <w:rFonts w:ascii="Times New Roman" w:hAnsi="Times New Roman" w:cs="Times New Roman"/>
          <w:b/>
          <w:bCs/>
          <w:sz w:val="28"/>
          <w:szCs w:val="28"/>
        </w:rPr>
        <w:t>Раздел N 3</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к заявлению</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о выдаче разрешения на</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совершение сделок с имуществом</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малолетних граждан или</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разрешения на дачу согласия</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на совершение сделок</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с имуществом несовершеннолетних</w:t>
      </w:r>
    </w:p>
    <w:p w:rsidR="00E81D33" w:rsidRDefault="00E81D33" w:rsidP="00E81D33">
      <w:pPr>
        <w:autoSpaceDE w:val="0"/>
        <w:autoSpaceDN w:val="0"/>
        <w:adjustRightInd w:val="0"/>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подопечных</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Определение (изменение) долей, раздел или выдел долей в имуществе 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 имущества, адрес и его характеристика)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принадлежащего на праве _____________________________________ собственности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(совместной, долевой (с указанием ее размера))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 праве наследования) несовершеннолетнему подопечному на основании 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(реквизиты документов, подтверждающих право собственности)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соответствии  с соглашением   между   собственниками   (наследниками)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определить (произвести выдел) (выбрать одно):</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долю несовершеннолетнего подопечного 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праве собственности на указанное имущество в размере 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связи 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(причины необходимости выдела долей)</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определением несовершеннолетнему подопечному доли 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виде 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 имущества, адрес и его характеристика)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доли в натуре несовершеннолетнему подопечному</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(при наличии))</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виде 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(вид имущества, адрес и его характеристика)</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 связи 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(причины необходимости выдела долей)</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Имущественные права   и  интересы  несовершеннолетнего  подопечного  не</w:t>
      </w:r>
    </w:p>
    <w:p w:rsidR="00E81D33" w:rsidRDefault="00E81D33" w:rsidP="00E81D33">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нарушаются.</w:t>
      </w: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rPr>
          <w:rFonts w:ascii="Times New Roman" w:hAnsi="Times New Roman" w:cs="Times New Roman"/>
          <w:b/>
          <w:bCs/>
          <w:sz w:val="28"/>
          <w:szCs w:val="28"/>
        </w:rPr>
        <w:sectPr w:rsidR="00E81D33">
          <w:pgSz w:w="11905" w:h="16838"/>
          <w:pgMar w:top="425" w:right="1134" w:bottom="850"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605"/>
        <w:gridCol w:w="600"/>
        <w:gridCol w:w="1080"/>
        <w:gridCol w:w="3490"/>
      </w:tblGrid>
      <w:tr w:rsidR="00E81D33">
        <w:tc>
          <w:tcPr>
            <w:tcW w:w="5443" w:type="dxa"/>
            <w:vMerge w:val="restart"/>
            <w:tcBorders>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605"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60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108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3490" w:type="dxa"/>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r>
      <w:tr w:rsidR="00E81D33">
        <w:tc>
          <w:tcPr>
            <w:tcW w:w="5443" w:type="dxa"/>
            <w:vMerge/>
            <w:tcBorders>
              <w:right w:val="single" w:sz="4" w:space="0" w:color="auto"/>
            </w:tcBorders>
          </w:tcPr>
          <w:p w:rsidR="00E81D33" w:rsidRDefault="00E81D33">
            <w:pPr>
              <w:autoSpaceDE w:val="0"/>
              <w:autoSpaceDN w:val="0"/>
              <w:adjustRightInd w:val="0"/>
              <w:spacing w:after="0" w:line="240" w:lineRule="auto"/>
              <w:rPr>
                <w:rFonts w:ascii="Times New Roman" w:hAnsi="Times New Roman" w:cs="Times New Roman"/>
                <w:b/>
                <w:bCs/>
                <w:sz w:val="28"/>
                <w:szCs w:val="28"/>
              </w:rPr>
            </w:pPr>
          </w:p>
        </w:tc>
        <w:tc>
          <w:tcPr>
            <w:tcW w:w="2285" w:type="dxa"/>
            <w:gridSpan w:val="3"/>
            <w:tcBorders>
              <w:top w:val="single" w:sz="4" w:space="0" w:color="auto"/>
              <w:left w:val="single" w:sz="4" w:space="0" w:color="auto"/>
              <w:bottom w:val="single" w:sz="4" w:space="0" w:color="auto"/>
              <w:right w:val="single" w:sz="4" w:space="0" w:color="auto"/>
            </w:tcBorders>
          </w:tcPr>
          <w:p w:rsidR="00E81D33" w:rsidRDefault="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Дата</w:t>
            </w:r>
          </w:p>
        </w:tc>
        <w:tc>
          <w:tcPr>
            <w:tcW w:w="3490" w:type="dxa"/>
            <w:tcBorders>
              <w:top w:val="single" w:sz="4" w:space="0" w:color="auto"/>
              <w:left w:val="single" w:sz="4" w:space="0" w:color="auto"/>
              <w:bottom w:val="single" w:sz="4" w:space="0" w:color="auto"/>
              <w:right w:val="single" w:sz="4" w:space="0" w:color="auto"/>
            </w:tcBorders>
            <w:vAlign w:val="center"/>
          </w:tcPr>
          <w:p w:rsidR="00E81D33" w:rsidRDefault="00E81D3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Подпись заявителя</w:t>
            </w:r>
          </w:p>
        </w:tc>
      </w:tr>
    </w:tbl>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autoSpaceDE w:val="0"/>
        <w:autoSpaceDN w:val="0"/>
        <w:adjustRightInd w:val="0"/>
        <w:spacing w:after="0" w:line="240" w:lineRule="auto"/>
        <w:jc w:val="both"/>
        <w:rPr>
          <w:rFonts w:ascii="Times New Roman" w:hAnsi="Times New Roman" w:cs="Times New Roman"/>
          <w:b/>
          <w:bCs/>
          <w:sz w:val="28"/>
          <w:szCs w:val="28"/>
        </w:rPr>
      </w:pPr>
    </w:p>
    <w:p w:rsidR="00E81D33" w:rsidRDefault="00E81D33" w:rsidP="00E81D33">
      <w:pPr>
        <w:pBdr>
          <w:top w:val="single" w:sz="6" w:space="0" w:color="auto"/>
        </w:pBdr>
        <w:autoSpaceDE w:val="0"/>
        <w:autoSpaceDN w:val="0"/>
        <w:adjustRightInd w:val="0"/>
        <w:spacing w:before="100" w:after="100" w:line="240" w:lineRule="auto"/>
        <w:jc w:val="both"/>
        <w:rPr>
          <w:rFonts w:ascii="Times New Roman" w:hAnsi="Times New Roman" w:cs="Times New Roman"/>
          <w:b/>
          <w:bCs/>
          <w:sz w:val="2"/>
          <w:szCs w:val="2"/>
        </w:rPr>
      </w:pPr>
    </w:p>
    <w:p w:rsidR="00FF6619" w:rsidRPr="00E81D33" w:rsidRDefault="00FF6619" w:rsidP="00E81D33">
      <w:bookmarkStart w:id="9" w:name="_GoBack"/>
      <w:bookmarkEnd w:id="9"/>
    </w:p>
    <w:sectPr w:rsidR="00FF6619" w:rsidRPr="00E81D33" w:rsidSect="001C5AC2">
      <w:pgSz w:w="16838" w:h="11905" w:orient="landscape"/>
      <w:pgMar w:top="1134" w:right="425" w:bottom="1134" w:left="85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A2"/>
    <w:rsid w:val="00174BA2"/>
    <w:rsid w:val="003019BA"/>
    <w:rsid w:val="00E81D33"/>
    <w:rsid w:val="00FF6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B1485-080A-4E72-8F02-92047C2F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0888&amp;dst=100018" TargetMode="External"/><Relationship Id="rId13" Type="http://schemas.openxmlformats.org/officeDocument/2006/relationships/hyperlink" Target="https://login.consultant.ru/link/?req=doc&amp;base=LAW&amp;n=454305" TargetMode="External"/><Relationship Id="rId18" Type="http://schemas.openxmlformats.org/officeDocument/2006/relationships/hyperlink" Target="https://login.consultant.ru/link/?req=doc&amp;base=RLAW021&amp;n=193028&amp;dst=10331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11791" TargetMode="External"/><Relationship Id="rId7" Type="http://schemas.openxmlformats.org/officeDocument/2006/relationships/hyperlink" Target="https://login.consultant.ru/link/?req=doc&amp;base=RLAW021&amp;n=193889&amp;dst=101395" TargetMode="External"/><Relationship Id="rId12" Type="http://schemas.openxmlformats.org/officeDocument/2006/relationships/hyperlink" Target="https://login.consultant.ru/link/?req=doc&amp;base=LAW&amp;n=454103" TargetMode="External"/><Relationship Id="rId17" Type="http://schemas.openxmlformats.org/officeDocument/2006/relationships/hyperlink" Target="https://login.consultant.ru/link/?req=doc&amp;base=LAW&amp;n=454305&amp;dst=100088" TargetMode="External"/><Relationship Id="rId2" Type="http://schemas.openxmlformats.org/officeDocument/2006/relationships/settings" Target="settings.xml"/><Relationship Id="rId16" Type="http://schemas.openxmlformats.org/officeDocument/2006/relationships/hyperlink" Target="https://login.consultant.ru/link/?req=doc&amp;base=LAW&amp;n=454305" TargetMode="External"/><Relationship Id="rId20" Type="http://schemas.openxmlformats.org/officeDocument/2006/relationships/hyperlink" Target="https://login.consultant.ru/link/?req=doc&amp;base=LAW&amp;n=300316" TargetMode="External"/><Relationship Id="rId1" Type="http://schemas.openxmlformats.org/officeDocument/2006/relationships/styles" Target="styles.xml"/><Relationship Id="rId6" Type="http://schemas.openxmlformats.org/officeDocument/2006/relationships/hyperlink" Target="https://login.consultant.ru/link/?req=doc&amp;base=RLAW021&amp;n=185615&amp;dst=100673" TargetMode="External"/><Relationship Id="rId11" Type="http://schemas.openxmlformats.org/officeDocument/2006/relationships/hyperlink" Target="https://login.consultant.ru/link/?req=doc&amp;base=LAW&amp;n=451858" TargetMode="External"/><Relationship Id="rId24" Type="http://schemas.openxmlformats.org/officeDocument/2006/relationships/theme" Target="theme/theme1.xml"/><Relationship Id="rId5" Type="http://schemas.openxmlformats.org/officeDocument/2006/relationships/hyperlink" Target="https://login.consultant.ru/link/?req=doc&amp;base=LAW&amp;n=465798&amp;dst=100094" TargetMode="External"/><Relationship Id="rId15" Type="http://schemas.openxmlformats.org/officeDocument/2006/relationships/hyperlink" Target="https://login.consultant.ru/link/?req=doc&amp;base=LAW&amp;n=465798&amp;dst=4" TargetMode="External"/><Relationship Id="rId23" Type="http://schemas.openxmlformats.org/officeDocument/2006/relationships/fontTable" Target="fontTable.xml"/><Relationship Id="rId10" Type="http://schemas.openxmlformats.org/officeDocument/2006/relationships/hyperlink" Target="https://login.consultant.ru/link/?req=doc&amp;base=LAW&amp;n=471848&amp;dst=100162" TargetMode="External"/><Relationship Id="rId19" Type="http://schemas.openxmlformats.org/officeDocument/2006/relationships/hyperlink" Target="https://login.consultant.ru/link/?req=doc&amp;base=LAW&amp;n=46579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1858" TargetMode="External"/><Relationship Id="rId14" Type="http://schemas.openxmlformats.org/officeDocument/2006/relationships/hyperlink" Target="https://login.consultant.ru/link/?req=doc&amp;base=LAW&amp;n=465798" TargetMode="External"/><Relationship Id="rId22" Type="http://schemas.openxmlformats.org/officeDocument/2006/relationships/hyperlink" Target="https://login.consultant.ru/link/?req=doc&amp;base=RLAW021&amp;n=170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13433</Words>
  <Characters>76572</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2</cp:revision>
  <dcterms:created xsi:type="dcterms:W3CDTF">2024-06-06T14:03:00Z</dcterms:created>
  <dcterms:modified xsi:type="dcterms:W3CDTF">2024-06-06T14:03:00Z</dcterms:modified>
</cp:coreProperties>
</file>