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EC" w:rsidRPr="00643499" w:rsidRDefault="00643499" w:rsidP="00CA49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43499" w:rsidRDefault="00643499" w:rsidP="00643499">
      <w:pPr>
        <w:pStyle w:val="ConsPlusTitle"/>
        <w:jc w:val="center"/>
      </w:pPr>
    </w:p>
    <w:p w:rsidR="00643499" w:rsidRDefault="00643499" w:rsidP="00643499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643499" w:rsidRPr="0007636B" w:rsidTr="00643499">
        <w:tc>
          <w:tcPr>
            <w:tcW w:w="9606" w:type="dxa"/>
            <w:gridSpan w:val="6"/>
            <w:shd w:val="clear" w:color="auto" w:fill="auto"/>
          </w:tcPr>
          <w:p w:rsidR="00643499" w:rsidRPr="0007636B" w:rsidRDefault="00643499" w:rsidP="00643499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CA49EC">
              <w:rPr>
                <w:rFonts w:ascii="Times New Roman" w:hAnsi="Times New Roman"/>
                <w:sz w:val="28"/>
                <w:szCs w:val="28"/>
              </w:rPr>
              <w:t>ЧАРДЫМСКОГО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643499" w:rsidRPr="0007636B" w:rsidTr="00643499">
        <w:tc>
          <w:tcPr>
            <w:tcW w:w="9606" w:type="dxa"/>
            <w:gridSpan w:val="6"/>
            <w:shd w:val="clear" w:color="auto" w:fill="auto"/>
            <w:vAlign w:val="center"/>
          </w:tcPr>
          <w:p w:rsidR="00643499" w:rsidRPr="0007636B" w:rsidRDefault="00643499" w:rsidP="00643499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643499" w:rsidRPr="0007636B" w:rsidRDefault="00643499" w:rsidP="00643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643499" w:rsidRPr="0007636B" w:rsidRDefault="00643499" w:rsidP="0064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43499" w:rsidRPr="0007636B" w:rsidTr="00643499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499" w:rsidRPr="0007636B" w:rsidRDefault="00AF3B6D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43499" w:rsidRPr="0007636B" w:rsidRDefault="00AF3B6D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643499" w:rsidRPr="0007636B" w:rsidTr="00643499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643499" w:rsidRPr="0007636B" w:rsidRDefault="00643499" w:rsidP="00643499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643499" w:rsidRPr="0007636B" w:rsidRDefault="00643499" w:rsidP="00DF467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DF4671">
              <w:rPr>
                <w:rFonts w:ascii="Times New Roman" w:hAnsi="Times New Roman"/>
              </w:rPr>
              <w:t>Чардым</w:t>
            </w:r>
          </w:p>
        </w:tc>
      </w:tr>
    </w:tbl>
    <w:p w:rsidR="00643499" w:rsidRDefault="00643499" w:rsidP="0098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7808" w:rsidRDefault="00CA49EC" w:rsidP="00CA49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по предоставлению муниципальной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Pr="00A85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слуги «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A852BC">
        <w:rPr>
          <w:rFonts w:ascii="Times New Roman" w:hAnsi="Times New Roman" w:cs="Times New Roman"/>
          <w:b/>
          <w:sz w:val="26"/>
          <w:szCs w:val="26"/>
        </w:rPr>
        <w:t>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CA49EC" w:rsidRPr="00A852BC" w:rsidRDefault="00CA49EC" w:rsidP="00CA49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3499" w:rsidRDefault="00987808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</w:t>
      </w:r>
      <w:hyperlink r:id="rId9" w:history="1">
        <w:r w:rsidRPr="00A852B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Министерства экономического развития Российской Федерации от 30.08.2011 №</w:t>
      </w:r>
      <w:r w:rsidR="007C0106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424 «Об утверждении порядка ведения органами местного самоуправления реестров муниципального имущества»,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постановлениями администрации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от </w:t>
      </w:r>
      <w:r w:rsidR="00CA49EC" w:rsidRPr="0041615A">
        <w:rPr>
          <w:rFonts w:ascii="Times New Roman" w:hAnsi="Times New Roman"/>
          <w:spacing w:val="-10"/>
          <w:sz w:val="26"/>
          <w:szCs w:val="26"/>
        </w:rPr>
        <w:t xml:space="preserve">21.06.2012 № 30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органами местного самоуправления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( с последующими изменениями)</w:t>
      </w:r>
      <w:r w:rsidRPr="00A852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24.12.2020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Реестра муниципальных услу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области, статьей 23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</w:t>
      </w:r>
    </w:p>
    <w:p w:rsidR="00643499" w:rsidRDefault="00643499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808" w:rsidRPr="00A852BC" w:rsidRDefault="00643499" w:rsidP="0064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</w:t>
      </w:r>
      <w:r w:rsidR="00D533FB" w:rsidRPr="00A852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87808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987808" w:rsidRPr="00A852BC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</w:t>
      </w:r>
      <w:hyperlink w:anchor="P37" w:history="1">
        <w:r w:rsidRPr="00A852B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«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87808" w:rsidRPr="00A852BC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987808" w:rsidRPr="00A852BC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опубликовать 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информационном бюллетене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енской области « Сельские ве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сти»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официальном сайте администрации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 w:rsidRPr="00A852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телекоммуникационной сети «Интернет».</w:t>
      </w:r>
    </w:p>
    <w:p w:rsidR="00987808" w:rsidRPr="00A852BC" w:rsidRDefault="00987808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 на главу администрации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</w:p>
    <w:p w:rsidR="00987808" w:rsidRPr="00A852BC" w:rsidRDefault="00987808" w:rsidP="00987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499" w:rsidRDefault="00643499" w:rsidP="0098780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987808" w:rsidRPr="00A852BC" w:rsidRDefault="00987808" w:rsidP="00CA49EC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A852BC">
        <w:rPr>
          <w:rFonts w:ascii="Times New Roman" w:eastAsia="Calibri" w:hAnsi="Times New Roman" w:cs="Times New Roman"/>
          <w:kern w:val="1"/>
          <w:sz w:val="26"/>
          <w:szCs w:val="26"/>
        </w:rPr>
        <w:t>Глава администрации</w:t>
      </w:r>
    </w:p>
    <w:p w:rsidR="00643499" w:rsidRDefault="00CA49EC" w:rsidP="00CA49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643499" w:rsidRDefault="00643499" w:rsidP="00CA49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Лопатинского района</w:t>
      </w:r>
    </w:p>
    <w:p w:rsidR="00643499" w:rsidRPr="00A852BC" w:rsidRDefault="00643499" w:rsidP="00CA49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Пензенской области                                                              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В.Н.Сенкевич</w:t>
      </w:r>
    </w:p>
    <w:p w:rsidR="00987808" w:rsidRPr="00A852BC" w:rsidRDefault="00987808" w:rsidP="00987808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1021F4" w:rsidRPr="00A852BC" w:rsidRDefault="001021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679F4" w:rsidRPr="00A852BC" w:rsidRDefault="008679F4" w:rsidP="00CA49E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679F4" w:rsidRPr="00A852BC" w:rsidRDefault="008679F4" w:rsidP="00CA49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643499" w:rsidRDefault="008679F4" w:rsidP="00CA49E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</w:p>
    <w:p w:rsidR="00643499" w:rsidRPr="00A852BC" w:rsidRDefault="00643499" w:rsidP="00CA49E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Лопатинского района Пензенской области</w:t>
      </w:r>
    </w:p>
    <w:p w:rsidR="008679F4" w:rsidRPr="00A852BC" w:rsidRDefault="008679F4" w:rsidP="006434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9F4" w:rsidRPr="00A852BC" w:rsidRDefault="00AF3B6D" w:rsidP="006434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20.05.2021 </w:t>
      </w:r>
      <w:r w:rsidR="008679F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8679F4" w:rsidRPr="00A852BC" w:rsidRDefault="008679F4" w:rsidP="0064349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bookmarkStart w:id="0" w:name="P35"/>
      <w:bookmarkEnd w:id="0"/>
    </w:p>
    <w:p w:rsidR="00BF4E6F" w:rsidRPr="00A852BC" w:rsidRDefault="00BF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4E6F" w:rsidRPr="00A852BC" w:rsidRDefault="002E1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ПРЕДОСТАВЛЕНИ</w:t>
      </w:r>
      <w:r w:rsidRPr="00A852BC">
        <w:rPr>
          <w:rFonts w:ascii="Times New Roman" w:hAnsi="Times New Roman" w:cs="Times New Roman"/>
          <w:sz w:val="28"/>
          <w:szCs w:val="28"/>
        </w:rPr>
        <w:t>Ю</w:t>
      </w:r>
      <w:r w:rsidR="0033378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8679F4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B5E81" w:rsidRPr="00A852BC">
        <w:rPr>
          <w:rFonts w:ascii="Times New Roman" w:hAnsi="Times New Roman" w:cs="Times New Roman"/>
          <w:sz w:val="28"/>
          <w:szCs w:val="28"/>
        </w:rPr>
        <w:t>«</w:t>
      </w:r>
      <w:r w:rsidR="002D2D2C"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="008B5E81" w:rsidRPr="00A852BC">
        <w:rPr>
          <w:rFonts w:ascii="Times New Roman" w:hAnsi="Times New Roman" w:cs="Times New Roman"/>
          <w:sz w:val="28"/>
          <w:szCs w:val="28"/>
        </w:rPr>
        <w:t>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852B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852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52B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852BC" w:rsidRDefault="00540BD3" w:rsidP="00643499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64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r w:rsidR="00643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 </w:t>
      </w:r>
      <w:r w:rsidRPr="00A85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BF4E6F" w:rsidRPr="00A852B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852B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C30113" w:rsidRPr="00A852BC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Pr="00A852BC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1037A" w:rsidRPr="00A852BC" w:rsidRDefault="0091037A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</w:t>
      </w:r>
      <w:r w:rsidR="001A42CB" w:rsidRPr="00A852BC">
        <w:rPr>
          <w:rFonts w:ascii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8212FA" w:rsidRPr="00A852BC" w:rsidRDefault="008212FA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1.3.1. Подробную информацию о предоставляемой муниципальной услуге, а также о </w:t>
      </w:r>
      <w:r w:rsidR="00D01B1E" w:rsidRPr="00A852BC">
        <w:rPr>
          <w:rFonts w:ascii="Times New Roman" w:hAnsi="Times New Roman"/>
          <w:sz w:val="28"/>
          <w:szCs w:val="28"/>
        </w:rPr>
        <w:t>порядке</w:t>
      </w:r>
      <w:r w:rsidRPr="00A852BC">
        <w:rPr>
          <w:rFonts w:ascii="Times New Roman" w:hAnsi="Times New Roman"/>
          <w:sz w:val="28"/>
          <w:szCs w:val="28"/>
        </w:rPr>
        <w:t xml:space="preserve"> ее предоставления, можно получить на официальном сайте Администрации в информационно-телекоммуникационной сети «Интернет»</w:t>
      </w:r>
      <w:r w:rsidR="00643499">
        <w:rPr>
          <w:rFonts w:ascii="Times New Roman" w:hAnsi="Times New Roman"/>
          <w:sz w:val="28"/>
          <w:szCs w:val="28"/>
        </w:rPr>
        <w:t xml:space="preserve"> </w:t>
      </w:r>
      <w:r w:rsidR="00160280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0280" w:rsidRPr="00160280">
        <w:rPr>
          <w:rFonts w:ascii="Times New Roman" w:hAnsi="Times New Roman"/>
          <w:sz w:val="26"/>
          <w:szCs w:val="26"/>
        </w:rPr>
        <w:t xml:space="preserve">http:// </w:t>
      </w:r>
      <w:r w:rsidR="00160280" w:rsidRPr="00160280">
        <w:rPr>
          <w:rFonts w:ascii="Times New Roman" w:hAnsi="Times New Roman"/>
          <w:sz w:val="26"/>
          <w:szCs w:val="26"/>
          <w:lang w:val="en-US"/>
        </w:rPr>
        <w:t>chardym</w:t>
      </w:r>
      <w:r w:rsidR="00160280" w:rsidRPr="00160280">
        <w:rPr>
          <w:rFonts w:ascii="Times New Roman" w:hAnsi="Times New Roman"/>
          <w:sz w:val="26"/>
          <w:szCs w:val="26"/>
        </w:rPr>
        <w:t>.lopatino.pnzreg.ru</w:t>
      </w:r>
      <w:r w:rsidR="00160280" w:rsidRPr="003637DB">
        <w:rPr>
          <w:rFonts w:ascii="Times New Roman" w:hAnsi="Times New Roman"/>
          <w:sz w:val="26"/>
          <w:szCs w:val="24"/>
        </w:rPr>
        <w:t>/</w:t>
      </w:r>
      <w:r w:rsidR="00160280" w:rsidRPr="00A852BC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2D04" w:rsidRPr="00A852BC">
        <w:rPr>
          <w:rFonts w:ascii="Times New Roman" w:hAnsi="Times New Roman" w:cs="Times New Roman"/>
          <w:sz w:val="28"/>
          <w:szCs w:val="28"/>
        </w:rPr>
        <w:t>://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="00532D04" w:rsidRPr="00A852BC">
        <w:rPr>
          <w:rFonts w:ascii="Times New Roman" w:hAnsi="Times New Roman" w:cs="Times New Roman"/>
          <w:sz w:val="28"/>
          <w:szCs w:val="28"/>
        </w:rPr>
        <w:t>uslugi.ru)</w:t>
      </w:r>
      <w:r w:rsidRPr="00A852BC">
        <w:rPr>
          <w:rFonts w:ascii="Times New Roman" w:hAnsi="Times New Roman"/>
          <w:sz w:val="28"/>
          <w:szCs w:val="28"/>
        </w:rPr>
        <w:t xml:space="preserve"> (далее – Единый </w:t>
      </w:r>
      <w:r w:rsidRPr="00A852BC">
        <w:rPr>
          <w:rFonts w:ascii="Times New Roman" w:hAnsi="Times New Roman"/>
          <w:sz w:val="28"/>
          <w:szCs w:val="28"/>
        </w:rPr>
        <w:lastRenderedPageBreak/>
        <w:t xml:space="preserve">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2D04" w:rsidRPr="00A852BC">
        <w:rPr>
          <w:rFonts w:ascii="Times New Roman" w:hAnsi="Times New Roman" w:cs="Times New Roman"/>
          <w:sz w:val="28"/>
          <w:szCs w:val="28"/>
        </w:rPr>
        <w:t>://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="00532D04" w:rsidRPr="00A852BC">
        <w:rPr>
          <w:rFonts w:ascii="Times New Roman" w:hAnsi="Times New Roman" w:cs="Times New Roman"/>
          <w:sz w:val="28"/>
          <w:szCs w:val="28"/>
        </w:rPr>
        <w:t>uslugi.pnzreg.ru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hAnsi="Times New Roman"/>
          <w:sz w:val="28"/>
          <w:szCs w:val="28"/>
        </w:rPr>
        <w:t xml:space="preserve"> (далее – Региональный портал)</w:t>
      </w:r>
      <w:r w:rsidR="00D01B1E" w:rsidRPr="00A852BC">
        <w:rPr>
          <w:rFonts w:ascii="Times New Roman" w:hAnsi="Times New Roman"/>
          <w:sz w:val="28"/>
          <w:szCs w:val="28"/>
        </w:rPr>
        <w:t>, непосредственно в здании Администрации 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</w:t>
      </w:r>
      <w:r w:rsidR="00211F41" w:rsidRPr="00A852BC">
        <w:rPr>
          <w:rFonts w:ascii="Times New Roman" w:hAnsi="Times New Roman"/>
          <w:sz w:val="28"/>
          <w:szCs w:val="28"/>
        </w:rPr>
        <w:t xml:space="preserve">, средствах </w:t>
      </w:r>
      <w:r w:rsidR="006436A4" w:rsidRPr="00A852BC">
        <w:rPr>
          <w:rFonts w:ascii="Times New Roman" w:hAnsi="Times New Roman"/>
          <w:sz w:val="28"/>
          <w:szCs w:val="28"/>
        </w:rPr>
        <w:t xml:space="preserve">наглядного </w:t>
      </w:r>
      <w:r w:rsidR="00211F41" w:rsidRPr="00A852BC">
        <w:rPr>
          <w:rFonts w:ascii="Times New Roman" w:hAnsi="Times New Roman"/>
          <w:sz w:val="28"/>
          <w:szCs w:val="28"/>
        </w:rPr>
        <w:t>информирования</w:t>
      </w:r>
      <w:r w:rsidRPr="00A852BC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</w:t>
      </w:r>
      <w:r w:rsidR="00C30113" w:rsidRPr="00A852BC">
        <w:rPr>
          <w:rFonts w:ascii="Times New Roman" w:hAnsi="Times New Roman"/>
          <w:sz w:val="28"/>
          <w:szCs w:val="28"/>
        </w:rPr>
        <w:t>авить по собственной инициативе;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круг заявителей;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212FA" w:rsidRPr="00A852BC" w:rsidRDefault="008212FA" w:rsidP="00821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</w:t>
      </w:r>
      <w:r w:rsidR="00E043D8" w:rsidRPr="00A852BC">
        <w:rPr>
          <w:rFonts w:ascii="Times New Roman" w:hAnsi="Times New Roman"/>
          <w:sz w:val="28"/>
          <w:szCs w:val="28"/>
        </w:rPr>
        <w:t>)</w:t>
      </w:r>
      <w:r w:rsidR="00561017">
        <w:rPr>
          <w:rFonts w:ascii="Times New Roman" w:hAnsi="Times New Roman"/>
          <w:sz w:val="28"/>
          <w:szCs w:val="28"/>
        </w:rPr>
        <w:t xml:space="preserve"> Администрации </w:t>
      </w:r>
      <w:r w:rsidRPr="00A852BC">
        <w:rPr>
          <w:rFonts w:ascii="Times New Roman" w:hAnsi="Times New Roman"/>
          <w:sz w:val="28"/>
          <w:szCs w:val="28"/>
        </w:rPr>
        <w:t xml:space="preserve">, справочные телефоны Администрации, адрес официального сайта Администрации и адрес электронной почты) размещается на официальном сайте </w:t>
      </w:r>
      <w:r w:rsidR="00E043D8" w:rsidRPr="00A852BC">
        <w:rPr>
          <w:rFonts w:ascii="Times New Roman" w:hAnsi="Times New Roman"/>
          <w:sz w:val="28"/>
          <w:szCs w:val="28"/>
        </w:rPr>
        <w:t>Администрации</w:t>
      </w:r>
      <w:r w:rsidRPr="00A852BC">
        <w:rPr>
          <w:rFonts w:ascii="Times New Roman" w:hAnsi="Times New Roman"/>
          <w:sz w:val="28"/>
          <w:szCs w:val="28"/>
        </w:rPr>
        <w:t>, на Едином портале и Региональном портале</w:t>
      </w:r>
      <w:r w:rsidR="00202C1B" w:rsidRPr="00A852BC">
        <w:rPr>
          <w:rFonts w:ascii="Times New Roman" w:hAnsi="Times New Roman"/>
          <w:sz w:val="28"/>
          <w:szCs w:val="28"/>
        </w:rPr>
        <w:t xml:space="preserve">, средствах </w:t>
      </w:r>
      <w:r w:rsidR="006436A4" w:rsidRPr="00A852BC">
        <w:rPr>
          <w:rFonts w:ascii="Times New Roman" w:hAnsi="Times New Roman"/>
          <w:sz w:val="28"/>
          <w:szCs w:val="28"/>
        </w:rPr>
        <w:t xml:space="preserve">наглядного </w:t>
      </w:r>
      <w:r w:rsidR="00202C1B" w:rsidRPr="00A852BC">
        <w:rPr>
          <w:rFonts w:ascii="Times New Roman" w:hAnsi="Times New Roman"/>
          <w:sz w:val="28"/>
          <w:szCs w:val="28"/>
        </w:rPr>
        <w:t>информирования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212FA" w:rsidRPr="00A852BC" w:rsidRDefault="008212FA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</w:t>
      </w:r>
      <w:r w:rsidR="00E67FC4" w:rsidRPr="00A852BC">
        <w:rPr>
          <w:rFonts w:ascii="Times New Roman" w:hAnsi="Times New Roman"/>
          <w:sz w:val="28"/>
          <w:szCs w:val="28"/>
        </w:rPr>
        <w:t>МФЦ</w:t>
      </w:r>
      <w:r w:rsidRPr="00A852BC">
        <w:rPr>
          <w:rFonts w:ascii="Times New Roman" w:hAnsi="Times New Roman"/>
          <w:sz w:val="28"/>
          <w:szCs w:val="28"/>
        </w:rPr>
        <w:t>) путем размещения информации, в том числе о графике приема заявителей и номерах телефонов для справок (консультаций), на информационных стендах</w:t>
      </w:r>
      <w:r w:rsidR="006436A4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6436A4" w:rsidRPr="00A852BC">
        <w:rPr>
          <w:rFonts w:ascii="Times New Roman" w:hAnsi="Times New Roman"/>
          <w:sz w:val="28"/>
          <w:szCs w:val="28"/>
        </w:rPr>
        <w:t xml:space="preserve">средствах наглядного информирования </w:t>
      </w:r>
      <w:r w:rsidRPr="00A852BC">
        <w:rPr>
          <w:rFonts w:ascii="Times New Roman" w:hAnsi="Times New Roman"/>
          <w:sz w:val="28"/>
          <w:szCs w:val="28"/>
        </w:rPr>
        <w:t xml:space="preserve">в помещениях </w:t>
      </w:r>
      <w:r w:rsidR="00E67FC4" w:rsidRPr="00A852BC">
        <w:rPr>
          <w:rFonts w:ascii="Times New Roman" w:hAnsi="Times New Roman"/>
          <w:sz w:val="28"/>
          <w:szCs w:val="28"/>
        </w:rPr>
        <w:t>МФЦ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EE2CDD" w:rsidRPr="00A852BC" w:rsidRDefault="008212FA" w:rsidP="003B2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</w:t>
      </w:r>
      <w:r w:rsidR="00164DDB" w:rsidRPr="00A852BC">
        <w:rPr>
          <w:rFonts w:ascii="Times New Roman" w:hAnsi="Times New Roman"/>
          <w:sz w:val="28"/>
          <w:szCs w:val="28"/>
        </w:rPr>
        <w:t>С</w:t>
      </w:r>
      <w:r w:rsidRPr="00A852BC">
        <w:rPr>
          <w:rFonts w:ascii="Times New Roman" w:hAnsi="Times New Roman"/>
          <w:sz w:val="28"/>
          <w:szCs w:val="28"/>
        </w:rPr>
        <w:t>оглашение о взаимодействии), с момента вступ</w:t>
      </w:r>
      <w:r w:rsidR="00164DDB" w:rsidRPr="00A852BC">
        <w:rPr>
          <w:rFonts w:ascii="Times New Roman" w:hAnsi="Times New Roman"/>
          <w:sz w:val="28"/>
          <w:szCs w:val="28"/>
        </w:rPr>
        <w:t>ления в силу С</w:t>
      </w:r>
      <w:r w:rsidRPr="00A852BC">
        <w:rPr>
          <w:rFonts w:ascii="Times New Roman" w:hAnsi="Times New Roman"/>
          <w:sz w:val="28"/>
          <w:szCs w:val="28"/>
        </w:rPr>
        <w:t xml:space="preserve">оглашения о взаимодействии, а также через официальный сайт, </w:t>
      </w:r>
      <w:r w:rsidR="003B2071" w:rsidRPr="00A852BC">
        <w:rPr>
          <w:rFonts w:ascii="Times New Roman" w:hAnsi="Times New Roman"/>
          <w:sz w:val="28"/>
          <w:szCs w:val="28"/>
        </w:rPr>
        <w:t xml:space="preserve">Региональный портал и (или) </w:t>
      </w:r>
      <w:r w:rsidRPr="00A852BC">
        <w:rPr>
          <w:rFonts w:ascii="Times New Roman" w:hAnsi="Times New Roman"/>
          <w:sz w:val="28"/>
          <w:szCs w:val="28"/>
        </w:rPr>
        <w:t>Единый портал.</w:t>
      </w:r>
    </w:p>
    <w:p w:rsidR="00EE2CDD" w:rsidRPr="00A852BC" w:rsidRDefault="00EE2CDD" w:rsidP="00EE2C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A852BC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B504A" w:rsidRPr="00A852BC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 w:rsidR="00561017">
        <w:rPr>
          <w:rFonts w:ascii="Times New Roman" w:hAnsi="Times New Roman" w:cs="Times New Roman"/>
          <w:sz w:val="28"/>
          <w:szCs w:val="28"/>
        </w:rPr>
        <w:t>мещается на официальном сайте 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дминистрации, на Едином портале, Региональном портале.</w:t>
      </w:r>
    </w:p>
    <w:p w:rsidR="00CF4E7C" w:rsidRPr="00A852B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BF4E6F" w:rsidRPr="00A852BC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2.6. </w:t>
      </w:r>
      <w:r w:rsidR="009034C6" w:rsidRPr="00A852B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 w:rsidR="009034C6" w:rsidRPr="00A852BC">
        <w:rPr>
          <w:rFonts w:ascii="Times New Roman" w:hAnsi="Times New Roman" w:cs="Times New Roman"/>
          <w:sz w:val="28"/>
          <w:szCs w:val="28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706E6" w:rsidRPr="00A852BC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заявителями направляется (представляется) з</w:t>
      </w:r>
      <w:r w:rsidRPr="00A852BC">
        <w:rPr>
          <w:rFonts w:ascii="Times New Roman" w:hAnsi="Times New Roman" w:cs="Times New Roman"/>
          <w:bCs/>
          <w:sz w:val="28"/>
          <w:szCs w:val="28"/>
        </w:rPr>
        <w:t>апрос о предоставлении муниципальной услуги.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Запрос должен содержать следующую информацию: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а) сведения о лице, оформившем документ о предоставлении выписки из Реестра, которые должны содержать:</w:t>
      </w:r>
    </w:p>
    <w:p w:rsidR="00A706E6" w:rsidRPr="00A852BC" w:rsidRDefault="00A706E6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полные наименование и адрес объекта,</w:t>
      </w:r>
    </w:p>
    <w:p w:rsidR="00A706E6" w:rsidRPr="00A852BC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 также, при необходимости однозначной идентификации объекта: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площадных объектов – площадь;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A706E6" w:rsidRPr="00A852BC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A852BC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</w:t>
      </w:r>
      <w:r w:rsidRPr="00A852BC">
        <w:rPr>
          <w:sz w:val="28"/>
          <w:szCs w:val="28"/>
        </w:rPr>
        <w:t xml:space="preserve"> </w:t>
      </w:r>
      <w:r w:rsidR="00E77164" w:rsidRPr="00A852BC">
        <w:rPr>
          <w:rFonts w:ascii="Times New Roman" w:hAnsi="Times New Roman" w:cs="Times New Roman"/>
          <w:sz w:val="28"/>
          <w:szCs w:val="28"/>
        </w:rPr>
        <w:t>Рассмотрение запросов о предоставлении муниципальной услуги             осуществляется в порядке их поступления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946121" w:rsidRPr="00A852BC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011" w:rsidRPr="00A852BC" w:rsidRDefault="008F443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</w:t>
      </w:r>
      <w:r w:rsidR="009034C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</w:t>
      </w:r>
      <w:r w:rsidRPr="00A852BC">
        <w:rPr>
          <w:rFonts w:ascii="Times New Roman" w:hAnsi="Times New Roman" w:cs="Times New Roman"/>
          <w:sz w:val="28"/>
          <w:szCs w:val="28"/>
        </w:rPr>
        <w:t>запрос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011" w:rsidRPr="00A852BC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в) </w:t>
      </w:r>
      <w:r w:rsidR="00557EAC" w:rsidRPr="00A852BC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;</w:t>
      </w:r>
    </w:p>
    <w:p w:rsidR="0051191B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г) на бумажном носителе через </w:t>
      </w:r>
      <w:r w:rsidR="009034C6" w:rsidRPr="00A852BC">
        <w:rPr>
          <w:rFonts w:ascii="Times New Roman" w:hAnsi="Times New Roman" w:cs="Times New Roman"/>
          <w:sz w:val="28"/>
          <w:szCs w:val="28"/>
        </w:rPr>
        <w:t>МФЦ</w:t>
      </w:r>
      <w:r w:rsidR="0051191B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51191B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д) путем направления электронного документа в Администрацию на официальную электронную почту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осуществляется посредством заполнения интерактивной формы запроса на Региональном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портале без необходимости дополнительной подачи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1165ED" w:rsidRPr="00A852BC">
        <w:rPr>
          <w:rFonts w:ascii="Times New Roman" w:hAnsi="Times New Roman"/>
          <w:sz w:val="28"/>
          <w:szCs w:val="28"/>
          <w:lang w:eastAsia="ru-RU"/>
        </w:rPr>
        <w:t>официальном сайте Администрации</w:t>
      </w:r>
      <w:r w:rsidR="001165ED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A4180" w:rsidRPr="00A852BC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Pr="00A852BC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формировании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A852BC">
        <w:rPr>
          <w:rFonts w:ascii="Times New Roman" w:hAnsi="Times New Roman" w:cs="Times New Roman"/>
          <w:sz w:val="28"/>
          <w:szCs w:val="28"/>
        </w:rPr>
        <w:t>р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435E7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Pr="00A852BC">
        <w:rPr>
          <w:rFonts w:ascii="Times New Roman" w:hAnsi="Times New Roman" w:cs="Times New Roman"/>
          <w:sz w:val="28"/>
          <w:szCs w:val="28"/>
        </w:rPr>
        <w:t xml:space="preserve">егламента, необходимых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печати па бумажном носителе копии электронной формы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>) заполнение полей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 до начала ввода сведений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без потери ранее введенной информации;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просам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сформированных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просов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BF4E6F" w:rsidRPr="00A852BC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8"/>
      <w:bookmarkEnd w:id="2"/>
      <w:r w:rsidRPr="00A852BC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отказа в приеме документов на предоставление </w:t>
      </w:r>
      <w:r w:rsidR="00A2301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A2858" w:rsidRPr="00A852BC">
        <w:rPr>
          <w:rFonts w:ascii="Times New Roman" w:hAnsi="Times New Roman" w:cs="Times New Roman"/>
          <w:sz w:val="28"/>
          <w:szCs w:val="28"/>
        </w:rPr>
        <w:t>:</w:t>
      </w:r>
    </w:p>
    <w:p w:rsidR="0051237B" w:rsidRPr="00AF3B6D" w:rsidRDefault="00FA2858" w:rsidP="0051237B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A852BC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A852BC">
        <w:rPr>
          <w:rFonts w:ascii="Times New Roman" w:hAnsi="Times New Roman"/>
          <w:sz w:val="28"/>
          <w:szCs w:val="28"/>
        </w:rPr>
        <w:t>проса</w:t>
      </w:r>
      <w:r w:rsidRPr="00A852BC">
        <w:rPr>
          <w:rFonts w:ascii="Times New Roman" w:hAnsi="Times New Roman"/>
          <w:sz w:val="28"/>
          <w:szCs w:val="28"/>
        </w:rPr>
        <w:t xml:space="preserve"> в форме электронного документа)</w:t>
      </w:r>
      <w:r w:rsidR="00E51518" w:rsidRPr="00A852BC">
        <w:rPr>
          <w:rFonts w:ascii="Times New Roman" w:hAnsi="Times New Roman" w:cs="Times New Roman"/>
          <w:sz w:val="28"/>
          <w:szCs w:val="28"/>
        </w:rPr>
        <w:t>.</w:t>
      </w:r>
      <w:r w:rsidR="0051237B" w:rsidRPr="0051237B">
        <w:rPr>
          <w:color w:val="FF0000"/>
        </w:rPr>
        <w:t xml:space="preserve"> </w:t>
      </w:r>
      <w:r w:rsidR="00320342">
        <w:rPr>
          <w:color w:val="FF0000"/>
        </w:rPr>
        <w:t xml:space="preserve">            </w:t>
      </w:r>
      <w:r w:rsidR="0051237B" w:rsidRPr="00AF3B6D">
        <w:rPr>
          <w:rFonts w:ascii="Times New Roman" w:hAnsi="Times New Roman" w:cs="Times New Roman"/>
          <w:sz w:val="24"/>
          <w:szCs w:val="24"/>
        </w:rPr>
        <w:t>2</w:t>
      </w:r>
      <w:r w:rsidR="0051237B" w:rsidRPr="00AF3B6D">
        <w:rPr>
          <w:rFonts w:ascii="Times New Roman" w:hAnsi="Times New Roman" w:cs="Times New Roman"/>
          <w:sz w:val="28"/>
          <w:szCs w:val="28"/>
        </w:rPr>
        <w:t>.</w:t>
      </w:r>
      <w:r w:rsidR="0090444C" w:rsidRPr="00AF3B6D">
        <w:rPr>
          <w:rFonts w:ascii="Times New Roman" w:hAnsi="Times New Roman" w:cs="Times New Roman"/>
          <w:sz w:val="28"/>
          <w:szCs w:val="28"/>
        </w:rPr>
        <w:t>7</w:t>
      </w:r>
      <w:r w:rsidR="0051237B" w:rsidRPr="00AF3B6D">
        <w:rPr>
          <w:rFonts w:ascii="Times New Roman" w:hAnsi="Times New Roman" w:cs="Times New Roman"/>
          <w:sz w:val="28"/>
          <w:szCs w:val="28"/>
        </w:rPr>
        <w:t>.</w:t>
      </w:r>
      <w:r w:rsidR="0090444C" w:rsidRPr="00AF3B6D">
        <w:rPr>
          <w:rFonts w:ascii="Times New Roman" w:hAnsi="Times New Roman" w:cs="Times New Roman"/>
          <w:sz w:val="28"/>
          <w:szCs w:val="28"/>
        </w:rPr>
        <w:t>1</w:t>
      </w:r>
      <w:r w:rsidR="0051237B" w:rsidRPr="00AF3B6D">
        <w:rPr>
          <w:rFonts w:ascii="Times New Roman" w:hAnsi="Times New Roman" w:cs="Times New Roman"/>
          <w:sz w:val="28"/>
          <w:szCs w:val="28"/>
        </w:rPr>
        <w:t>. Для получения дубликата документа, выданного в результате предоставления Муниципальной услуги, в случае его утраты (порчи) заявитель направляет (представляет):</w:t>
      </w:r>
    </w:p>
    <w:p w:rsidR="0051237B" w:rsidRPr="00AF3B6D" w:rsidRDefault="0051237B" w:rsidP="0051237B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а) заявление с указанием обстоятельств, повлекших утрату (порчу) указанного документа;</w:t>
      </w:r>
    </w:p>
    <w:p w:rsidR="0051237B" w:rsidRPr="00AF3B6D" w:rsidRDefault="0051237B" w:rsidP="0051237B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lastRenderedPageBreak/>
        <w:t>б) копии документов, удостоверяющих личность заявителя (представителя заявителя в случае, если с заявлением обращается представитель заявителя):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  на жительство и удостоверение (с предъявлением оригиналов документов);</w:t>
      </w:r>
    </w:p>
    <w:p w:rsidR="0051237B" w:rsidRPr="00AF3B6D" w:rsidRDefault="0051237B" w:rsidP="0051237B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в) копию документа, удостоверяющего право (полномочия) представителя заявителя, если  с заявлением обращается представитель заявителя (с предъявлением оригинала документа);</w:t>
      </w:r>
    </w:p>
    <w:p w:rsidR="0051237B" w:rsidRPr="00AF3B6D" w:rsidRDefault="0051237B" w:rsidP="0051237B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г) заявление о согласии на обработку персональных данных лица, не являющегося заявителем.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 </w:t>
      </w:r>
      <w:r w:rsidR="00F07E8B" w:rsidRPr="00A852B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2.8.2.  В предоставлении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отказывается в случаях: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966C66" w:rsidRPr="00A852BC">
        <w:rPr>
          <w:rFonts w:ascii="Times New Roman" w:hAnsi="Times New Roman" w:cs="Times New Roman"/>
          <w:sz w:val="28"/>
          <w:szCs w:val="28"/>
        </w:rPr>
        <w:t>Р</w:t>
      </w:r>
      <w:r w:rsidRPr="00A852BC">
        <w:rPr>
          <w:rFonts w:ascii="Times New Roman" w:hAnsi="Times New Roman" w:cs="Times New Roman"/>
          <w:sz w:val="28"/>
          <w:szCs w:val="28"/>
        </w:rPr>
        <w:t>егламента;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</w:t>
      </w:r>
      <w:r w:rsidR="00C83D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</w:t>
      </w:r>
      <w:r w:rsidR="00666283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составляет 15 минут.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52BC">
        <w:rPr>
          <w:rFonts w:ascii="Times New Roman" w:hAnsi="Times New Roman" w:cs="Times New Roman"/>
          <w:sz w:val="28"/>
          <w:szCs w:val="28"/>
        </w:rPr>
        <w:t>поступления</w:t>
      </w:r>
      <w:r w:rsidR="0081144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E52913" w:rsidRPr="00A852BC">
        <w:rPr>
          <w:rFonts w:ascii="Times New Roman" w:hAnsi="Times New Roman" w:cs="Times New Roman"/>
          <w:sz w:val="28"/>
          <w:szCs w:val="28"/>
        </w:rPr>
        <w:t>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</w:t>
      </w:r>
      <w:r w:rsidR="005E51FD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160280" w:rsidRDefault="00160280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0280" w:rsidRDefault="00160280" w:rsidP="00320342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0280" w:rsidRDefault="00160280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выполнения, включая особенности выполнения административных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3.1.1.1. Прием и регистрация запроса, </w:t>
      </w:r>
      <w:r w:rsidR="00B21141" w:rsidRPr="00A852BC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>. Визирование главой Администрации запроса на предоставление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>. Подготовка результата по рассматриваемому запросу;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</w:t>
      </w:r>
      <w:r w:rsidR="00AB7E27" w:rsidRPr="00A852BC">
        <w:rPr>
          <w:rFonts w:ascii="Times New Roman" w:hAnsi="Times New Roman" w:cs="Times New Roman"/>
          <w:sz w:val="28"/>
          <w:szCs w:val="28"/>
        </w:rPr>
        <w:t>1.</w:t>
      </w:r>
      <w:r w:rsidR="00213A56" w:rsidRPr="00A852BC">
        <w:rPr>
          <w:rFonts w:ascii="Times New Roman" w:hAnsi="Times New Roman" w:cs="Times New Roman"/>
          <w:sz w:val="28"/>
          <w:szCs w:val="28"/>
        </w:rPr>
        <w:t>5</w:t>
      </w:r>
      <w:r w:rsidRPr="00A852BC">
        <w:rPr>
          <w:rFonts w:ascii="Times New Roman" w:hAnsi="Times New Roman" w:cs="Times New Roman"/>
          <w:sz w:val="28"/>
          <w:szCs w:val="28"/>
        </w:rPr>
        <w:t>. Направление результатов предоставления муниц</w:t>
      </w:r>
      <w:r w:rsidR="0090444C">
        <w:rPr>
          <w:rFonts w:ascii="Times New Roman" w:hAnsi="Times New Roman" w:cs="Times New Roman"/>
          <w:sz w:val="28"/>
          <w:szCs w:val="28"/>
        </w:rPr>
        <w:t>ипальной услуги;</w:t>
      </w:r>
    </w:p>
    <w:p w:rsidR="0090444C" w:rsidRPr="00AF3B6D" w:rsidRDefault="0090444C" w:rsidP="009044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3B6D">
        <w:rPr>
          <w:rFonts w:ascii="Times New Roman" w:hAnsi="Times New Roman" w:cs="Times New Roman"/>
          <w:sz w:val="26"/>
          <w:szCs w:val="26"/>
        </w:rPr>
        <w:t>3.1.1.6. выдача результата предоставления муниципальной услуги; исправление допущенных опечаток и ошибок в выданных в результате предоставления муниципальной услуги документах;</w:t>
      </w:r>
    </w:p>
    <w:p w:rsidR="0090444C" w:rsidRPr="00AF3B6D" w:rsidRDefault="0090444C" w:rsidP="0090444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B6D">
        <w:rPr>
          <w:rFonts w:ascii="Times New Roman" w:hAnsi="Times New Roman" w:cs="Times New Roman"/>
          <w:sz w:val="26"/>
          <w:szCs w:val="26"/>
        </w:rPr>
        <w:t>3.1.1.7. рассмотрение заявления о выдаче дубликата документа, выданного по результатам предоставления муниципальной услуги.</w:t>
      </w:r>
    </w:p>
    <w:p w:rsidR="00BF4E6F" w:rsidRPr="00A852BC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3"/>
      <w:bookmarkEnd w:id="4"/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3.2.1. Прием и регистрация </w:t>
      </w:r>
      <w:r w:rsidR="00B21141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>, представленн</w:t>
      </w:r>
      <w:r w:rsidR="00B21141" w:rsidRPr="00A852BC">
        <w:rPr>
          <w:rFonts w:ascii="Times New Roman" w:hAnsi="Times New Roman" w:cs="Times New Roman"/>
          <w:sz w:val="28"/>
          <w:szCs w:val="28"/>
        </w:rPr>
        <w:t>ого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21141"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</w:t>
      </w:r>
      <w:r w:rsidR="00BB7D4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регистрацию входящих документов, </w:t>
      </w:r>
      <w:r w:rsidRPr="00A852BC">
        <w:rPr>
          <w:rFonts w:ascii="Times New Roman" w:hAnsi="Times New Roman" w:cs="Times New Roman"/>
          <w:sz w:val="28"/>
          <w:szCs w:val="28"/>
        </w:rPr>
        <w:t>принимает за</w:t>
      </w:r>
      <w:r w:rsidR="005B1C7E" w:rsidRPr="00A852BC">
        <w:rPr>
          <w:rFonts w:ascii="Times New Roman" w:hAnsi="Times New Roman" w:cs="Times New Roman"/>
          <w:sz w:val="28"/>
          <w:szCs w:val="28"/>
        </w:rPr>
        <w:t>прос</w:t>
      </w:r>
      <w:r w:rsidR="007B154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7B1545" w:rsidRPr="00A852B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письменном виде лично или </w:t>
      </w:r>
      <w:r w:rsidR="005B1C7E" w:rsidRPr="00A852BC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по почте, </w:t>
      </w:r>
      <w:r w:rsidR="00B21141" w:rsidRPr="00A852B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регистрирует его в Журнале регистрации входящей корреспонденции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Если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поступил в электронной форме, специалист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направляет заявителю уведомление, содержащее входящий регистрационный номер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дату получения указанного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прил</w:t>
      </w:r>
      <w:r w:rsidR="00980B5C" w:rsidRPr="00A852BC">
        <w:rPr>
          <w:rFonts w:ascii="Times New Roman" w:hAnsi="Times New Roman" w:cs="Times New Roman"/>
          <w:sz w:val="28"/>
          <w:szCs w:val="28"/>
        </w:rPr>
        <w:t>оженных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980B5C" w:rsidRPr="00A852BC">
        <w:rPr>
          <w:rFonts w:ascii="Times New Roman" w:hAnsi="Times New Roman" w:cs="Times New Roman"/>
          <w:sz w:val="28"/>
          <w:szCs w:val="28"/>
        </w:rPr>
        <w:t xml:space="preserve">способом, </w:t>
      </w:r>
      <w:r w:rsidRPr="00A852BC">
        <w:rPr>
          <w:rFonts w:ascii="Times New Roman" w:hAnsi="Times New Roman" w:cs="Times New Roman"/>
          <w:sz w:val="28"/>
          <w:szCs w:val="28"/>
        </w:rPr>
        <w:t>указанным заявителем в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просе,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047B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документы (</w:t>
      </w:r>
      <w:r w:rsidRPr="00A852BC">
        <w:rPr>
          <w:rFonts w:ascii="Times New Roman" w:hAnsi="Times New Roman" w:cs="Times New Roman"/>
          <w:i/>
          <w:sz w:val="28"/>
          <w:szCs w:val="28"/>
        </w:rPr>
        <w:t>в случае поступления за</w:t>
      </w:r>
      <w:r w:rsidR="00A77D01" w:rsidRPr="00A852BC">
        <w:rPr>
          <w:rFonts w:ascii="Times New Roman" w:hAnsi="Times New Roman" w:cs="Times New Roman"/>
          <w:i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i/>
          <w:sz w:val="28"/>
          <w:szCs w:val="28"/>
        </w:rPr>
        <w:t>, подписанного усиленной квалифицированной электронной подписью</w:t>
      </w:r>
      <w:r w:rsidRPr="00A852BC">
        <w:rPr>
          <w:rFonts w:ascii="Times New Roman" w:hAnsi="Times New Roman" w:cs="Times New Roman"/>
          <w:sz w:val="28"/>
          <w:szCs w:val="28"/>
        </w:rPr>
        <w:t>)</w:t>
      </w:r>
      <w:r w:rsidR="007927E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927E4" w:rsidRPr="00A852BC">
        <w:rPr>
          <w:rFonts w:ascii="Times New Roman" w:hAnsi="Times New Roman"/>
          <w:sz w:val="28"/>
          <w:szCs w:val="28"/>
        </w:rPr>
        <w:t>а также наличия основани</w:t>
      </w:r>
      <w:r w:rsidR="00BF0E44" w:rsidRPr="00A852BC">
        <w:rPr>
          <w:rFonts w:ascii="Times New Roman" w:hAnsi="Times New Roman"/>
          <w:sz w:val="28"/>
          <w:szCs w:val="28"/>
        </w:rPr>
        <w:t>й</w:t>
      </w:r>
      <w:r w:rsidR="007927E4" w:rsidRPr="00A852BC">
        <w:rPr>
          <w:rFonts w:ascii="Times New Roman" w:hAnsi="Times New Roman"/>
          <w:sz w:val="28"/>
          <w:szCs w:val="28"/>
        </w:rPr>
        <w:t xml:space="preserve"> для отказа в приеме запроса, указанн</w:t>
      </w:r>
      <w:r w:rsidR="00BF0E44" w:rsidRPr="00A852BC">
        <w:rPr>
          <w:rFonts w:ascii="Times New Roman" w:hAnsi="Times New Roman"/>
          <w:sz w:val="28"/>
          <w:szCs w:val="28"/>
        </w:rPr>
        <w:t>ых</w:t>
      </w:r>
      <w:r w:rsidR="007927E4" w:rsidRPr="00A852BC">
        <w:rPr>
          <w:rFonts w:ascii="Times New Roman" w:hAnsi="Times New Roman"/>
          <w:sz w:val="28"/>
          <w:szCs w:val="28"/>
        </w:rPr>
        <w:t xml:space="preserve"> в пункте 2.7</w:t>
      </w:r>
      <w:r w:rsidR="00BF0E44" w:rsidRPr="00A852BC">
        <w:rPr>
          <w:rFonts w:ascii="Times New Roman" w:hAnsi="Times New Roman"/>
          <w:sz w:val="28"/>
          <w:szCs w:val="28"/>
        </w:rPr>
        <w:t xml:space="preserve"> раздела </w:t>
      </w:r>
      <w:r w:rsidR="00BF0E44" w:rsidRPr="00A852BC">
        <w:rPr>
          <w:rFonts w:ascii="Times New Roman" w:hAnsi="Times New Roman"/>
          <w:sz w:val="28"/>
          <w:szCs w:val="28"/>
          <w:lang w:val="en-US"/>
        </w:rPr>
        <w:t>II</w:t>
      </w:r>
      <w:r w:rsidR="007927E4" w:rsidRPr="00A852BC">
        <w:rPr>
          <w:rFonts w:ascii="Times New Roman" w:hAnsi="Times New Roman"/>
          <w:sz w:val="28"/>
          <w:szCs w:val="28"/>
        </w:rPr>
        <w:t xml:space="preserve"> Регламента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90444C" w:rsidRPr="00AF3B6D" w:rsidRDefault="0090444C" w:rsidP="0090444C">
      <w:pPr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F3B6D">
        <w:rPr>
          <w:rFonts w:ascii="Times New Roman" w:eastAsia="Calibri" w:hAnsi="Times New Roman"/>
          <w:sz w:val="28"/>
          <w:szCs w:val="28"/>
          <w:lang w:eastAsia="ru-RU"/>
        </w:rPr>
        <w:t xml:space="preserve">При поступлении обращения за получением услуги, подписанного квалифицированной подписью, исполнитель услуги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0" w:history="1">
        <w:r w:rsidRPr="00AF3B6D">
          <w:rPr>
            <w:rFonts w:ascii="Times New Roman" w:eastAsia="Calibri" w:hAnsi="Times New Roman"/>
            <w:sz w:val="28"/>
            <w:szCs w:val="28"/>
            <w:lang w:eastAsia="ru-RU"/>
          </w:rPr>
          <w:t>статье 11</w:t>
        </w:r>
      </w:hyperlink>
      <w:r w:rsidRPr="00AF3B6D">
        <w:rPr>
          <w:rFonts w:ascii="Times New Roman" w:eastAsia="Calibri" w:hAnsi="Times New Roman"/>
          <w:sz w:val="28"/>
          <w:szCs w:val="28"/>
          <w:lang w:eastAsia="ru-RU"/>
        </w:rPr>
        <w:t xml:space="preserve"> Федерального закона "Об электронной подписи".</w:t>
      </w:r>
    </w:p>
    <w:p w:rsidR="0090444C" w:rsidRPr="00AF3B6D" w:rsidRDefault="0090444C" w:rsidP="009044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</w:t>
      </w:r>
      <w:r w:rsidRPr="00AF3B6D">
        <w:rPr>
          <w:rFonts w:ascii="Times New Roman" w:hAnsi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1" w:history="1">
        <w:r w:rsidRPr="00AF3B6D">
          <w:rPr>
            <w:rFonts w:ascii="Times New Roman" w:hAnsi="Times New Roman"/>
            <w:sz w:val="28"/>
            <w:szCs w:val="28"/>
          </w:rPr>
          <w:t>статьи 11</w:t>
        </w:r>
      </w:hyperlink>
      <w:r w:rsidRPr="00AF3B6D">
        <w:rPr>
          <w:rFonts w:ascii="Times New Roman" w:hAnsi="Times New Roman"/>
          <w:sz w:val="28"/>
          <w:szCs w:val="28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p w:rsidR="0090444C" w:rsidRPr="00A852BC" w:rsidRDefault="0090444C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27E4" w:rsidRPr="00A852BC" w:rsidRDefault="007927E4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наличии оснований для отказа в приеме запроса</w:t>
      </w:r>
      <w:r w:rsidR="00D12EC3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заявителю направляется письмо об отказе в приеме к рассмотрению запроса.</w:t>
      </w:r>
    </w:p>
    <w:p w:rsidR="0050047B" w:rsidRPr="00A852BC" w:rsidRDefault="007927E4" w:rsidP="0079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A852BC">
        <w:rPr>
          <w:rFonts w:ascii="Times New Roman" w:hAnsi="Times New Roman"/>
          <w:sz w:val="28"/>
          <w:szCs w:val="28"/>
        </w:rPr>
        <w:t>никального номера, по которому н</w:t>
      </w:r>
      <w:r w:rsidRPr="00A852BC">
        <w:rPr>
          <w:rFonts w:ascii="Times New Roman" w:hAnsi="Times New Roman"/>
          <w:sz w:val="28"/>
          <w:szCs w:val="28"/>
        </w:rPr>
        <w:t>а Региональном портале заявителю будет представлена информация о ходе его рассмотрения</w:t>
      </w:r>
      <w:r w:rsidR="00957107" w:rsidRPr="00A852BC">
        <w:rPr>
          <w:rFonts w:ascii="Times New Roman" w:hAnsi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принятия за</w:t>
      </w:r>
      <w:r w:rsidR="00CF2A24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A852BC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D93B25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F76439" w:rsidRPr="00A852BC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запроса.</w:t>
      </w:r>
    </w:p>
    <w:p w:rsidR="000558D0" w:rsidRPr="00A852BC" w:rsidRDefault="000558D0" w:rsidP="000558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</w:t>
      </w:r>
      <w:r w:rsidR="0036445B" w:rsidRPr="00A852BC">
        <w:rPr>
          <w:rFonts w:ascii="Times New Roman" w:hAnsi="Times New Roman" w:cs="Times New Roman"/>
          <w:sz w:val="28"/>
          <w:szCs w:val="28"/>
        </w:rPr>
        <w:t>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административного действия является передача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специалистом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осуществляющим регистрацию документов, </w:t>
      </w:r>
      <w:r w:rsidRPr="00A852BC">
        <w:rPr>
          <w:rFonts w:ascii="Times New Roman" w:hAnsi="Times New Roman" w:cs="Times New Roman"/>
          <w:sz w:val="28"/>
          <w:szCs w:val="28"/>
        </w:rPr>
        <w:t xml:space="preserve">зарегистрированного запроса и приложенных к нему документов главе Администрации для визирования, с одновременным уведомлением заявителя о принятии </w:t>
      </w:r>
      <w:r w:rsidR="0036445B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</w:t>
      </w:r>
      <w:r w:rsidR="000C7F62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0A0D2B" w:rsidRPr="00A852BC">
        <w:rPr>
          <w:rFonts w:ascii="Times New Roman" w:hAnsi="Times New Roman" w:cs="Times New Roman"/>
          <w:sz w:val="28"/>
          <w:szCs w:val="28"/>
        </w:rPr>
        <w:t>документов, заверенных усиленной квалифицированной электронной подписью, производится у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становление оснований для </w:t>
      </w:r>
      <w:r w:rsidR="00004A8F" w:rsidRPr="00A852BC">
        <w:rPr>
          <w:rFonts w:ascii="Times New Roman" w:hAnsi="Times New Roman" w:cs="Times New Roman"/>
          <w:sz w:val="28"/>
          <w:szCs w:val="28"/>
        </w:rPr>
        <w:t>отказа в приеме запроса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заявителем.</w:t>
      </w:r>
    </w:p>
    <w:p w:rsidR="00306813" w:rsidRPr="00A852BC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004A8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12" w:history="1">
        <w:r w:rsidR="00306813"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</w:t>
      </w:r>
      <w:r w:rsidR="00D12EC3" w:rsidRPr="00A852BC">
        <w:rPr>
          <w:rFonts w:ascii="Times New Roman" w:hAnsi="Times New Roman" w:cs="Times New Roman"/>
          <w:sz w:val="28"/>
          <w:szCs w:val="28"/>
        </w:rPr>
        <w:t xml:space="preserve"> «Об электронной подписи» (с последующими изменениями) (далее – Федеральный закон №63-ФЗ)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r w:rsidR="00C751D7" w:rsidRPr="00A852B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C751D7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C751D7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751D7" w:rsidRPr="00A852BC">
        <w:rPr>
          <w:rFonts w:ascii="Times New Roman" w:hAnsi="Times New Roman" w:cs="Times New Roman"/>
          <w:sz w:val="28"/>
          <w:szCs w:val="28"/>
        </w:rPr>
        <w:t>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к рассмотрению и направляет его на указанный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 xml:space="preserve">просе </w:t>
      </w:r>
      <w:r w:rsidRPr="00A852BC">
        <w:rPr>
          <w:rFonts w:ascii="Times New Roman" w:hAnsi="Times New Roman" w:cs="Times New Roman"/>
          <w:sz w:val="28"/>
          <w:szCs w:val="28"/>
        </w:rPr>
        <w:t>адрес электронной почты (при наличии) или иным указанным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способом. Уведомление должно содержать ссылки на пункты </w:t>
      </w:r>
      <w:hyperlink r:id="rId13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услуги, устранив нарушения, которые послужили основанием для отказа в приеме к рассмотрению первичного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9"/>
      <w:bookmarkEnd w:id="5"/>
      <w:r w:rsidRPr="00A852BC">
        <w:rPr>
          <w:rFonts w:ascii="Times New Roman" w:hAnsi="Times New Roman" w:cs="Times New Roman"/>
          <w:sz w:val="28"/>
          <w:szCs w:val="28"/>
        </w:rPr>
        <w:t xml:space="preserve">3.2.2. </w:t>
      </w:r>
      <w:r w:rsidR="007B1545" w:rsidRPr="00A852BC">
        <w:rPr>
          <w:rFonts w:ascii="Times New Roman" w:hAnsi="Times New Roman" w:cs="Times New Roman"/>
          <w:sz w:val="28"/>
          <w:szCs w:val="28"/>
        </w:rPr>
        <w:t xml:space="preserve">Визирование главой Администрации запроса на предоставление </w:t>
      </w:r>
      <w:r w:rsidR="007B1545" w:rsidRPr="00A852B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специалисту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6962" w:rsidRPr="00A852BC">
        <w:rPr>
          <w:rFonts w:ascii="Times New Roman" w:hAnsi="Times New Roman" w:cs="Times New Roman"/>
          <w:bCs/>
          <w:sz w:val="28"/>
          <w:szCs w:val="28"/>
        </w:rPr>
        <w:t>ответственному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545" w:rsidRPr="00A852BC" w:rsidRDefault="007B1545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осуществляющий </w:t>
      </w:r>
      <w:r w:rsidR="007115E7" w:rsidRPr="00A852BC">
        <w:rPr>
          <w:rFonts w:ascii="Times New Roman" w:hAnsi="Times New Roman" w:cs="Times New Roman"/>
          <w:bCs/>
          <w:sz w:val="28"/>
          <w:szCs w:val="28"/>
        </w:rPr>
        <w:t>р</w:t>
      </w:r>
      <w:r w:rsidRPr="00A852BC">
        <w:rPr>
          <w:rFonts w:ascii="Times New Roman" w:hAnsi="Times New Roman" w:cs="Times New Roman"/>
          <w:bCs/>
          <w:sz w:val="28"/>
          <w:szCs w:val="28"/>
        </w:rPr>
        <w:t>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</w:t>
      </w:r>
      <w:r w:rsidR="007E5219" w:rsidRPr="00A852BC">
        <w:rPr>
          <w:rFonts w:ascii="Times New Roman" w:hAnsi="Times New Roman" w:cs="Times New Roman"/>
          <w:sz w:val="28"/>
          <w:szCs w:val="28"/>
        </w:rPr>
        <w:t xml:space="preserve">тся фиксирование 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резолюции </w:t>
      </w:r>
      <w:r w:rsidR="00D7089D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по запросу заявителя</w:t>
      </w:r>
      <w:r w:rsidR="00F345AE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E5219" w:rsidRPr="00A852BC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</w:t>
      </w:r>
      <w:r w:rsidR="00E71208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E2649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71208" w:rsidRPr="00A852BC">
        <w:rPr>
          <w:rFonts w:ascii="Times New Roman" w:hAnsi="Times New Roman" w:cs="Times New Roman"/>
          <w:sz w:val="28"/>
          <w:szCs w:val="28"/>
        </w:rPr>
        <w:t>фамилии Исполнителя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A852BC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 </w:t>
      </w:r>
      <w:r w:rsidR="00AB7E27" w:rsidRPr="00A852BC">
        <w:rPr>
          <w:rFonts w:ascii="Times New Roman" w:hAnsi="Times New Roman" w:cs="Times New Roman"/>
          <w:sz w:val="28"/>
          <w:szCs w:val="28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A852BC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Основанием для выполнения данного действия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E10778" w:rsidRPr="00A852BC">
        <w:rPr>
          <w:rFonts w:ascii="Times New Roman" w:hAnsi="Times New Roman" w:cs="Times New Roman"/>
          <w:bCs/>
          <w:sz w:val="28"/>
          <w:szCs w:val="28"/>
        </w:rPr>
        <w:t>за</w:t>
      </w:r>
      <w:r w:rsidRPr="00A852BC">
        <w:rPr>
          <w:rFonts w:ascii="Times New Roman" w:hAnsi="Times New Roman" w:cs="Times New Roman"/>
          <w:sz w:val="28"/>
          <w:szCs w:val="28"/>
        </w:rPr>
        <w:t>визирован</w:t>
      </w:r>
      <w:r w:rsidR="00E10778" w:rsidRPr="00A852BC">
        <w:rPr>
          <w:rFonts w:ascii="Times New Roman" w:hAnsi="Times New Roman" w:cs="Times New Roman"/>
          <w:sz w:val="28"/>
          <w:szCs w:val="28"/>
        </w:rPr>
        <w:t>ный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A852BC">
        <w:rPr>
          <w:rFonts w:ascii="Times New Roman" w:hAnsi="Times New Roman" w:cs="Times New Roman"/>
          <w:sz w:val="28"/>
          <w:szCs w:val="28"/>
        </w:rPr>
        <w:t xml:space="preserve"> и поступление его Исполнителю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3.2.3.1. </w:t>
      </w:r>
      <w:r w:rsidR="00A45D28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BD4ED7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устанавливает наличие или отсутствие </w:t>
      </w:r>
      <w:r w:rsidR="006B3737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243D2E" w:rsidRPr="00A852BC">
        <w:rPr>
          <w:rFonts w:ascii="Times New Roman" w:hAnsi="Times New Roman" w:cs="Times New Roman"/>
          <w:sz w:val="28"/>
          <w:szCs w:val="28"/>
        </w:rPr>
        <w:t>, указанных</w:t>
      </w:r>
      <w:r w:rsidR="000558D0" w:rsidRPr="00A852BC">
        <w:rPr>
          <w:rFonts w:ascii="Times New Roman" w:hAnsi="Times New Roman" w:cs="Times New Roman"/>
          <w:sz w:val="28"/>
          <w:szCs w:val="28"/>
        </w:rPr>
        <w:br/>
      </w:r>
      <w:r w:rsidR="00243D2E" w:rsidRPr="00A852BC">
        <w:rPr>
          <w:rFonts w:ascii="Times New Roman" w:hAnsi="Times New Roman" w:cs="Times New Roman"/>
          <w:sz w:val="28"/>
          <w:szCs w:val="28"/>
        </w:rPr>
        <w:t>в подпункте 2.8.2</w:t>
      </w:r>
      <w:r w:rsidR="00966C66" w:rsidRPr="00A852BC">
        <w:rPr>
          <w:rFonts w:ascii="Times New Roman" w:hAnsi="Times New Roman" w:cs="Times New Roman"/>
          <w:sz w:val="28"/>
          <w:szCs w:val="28"/>
        </w:rPr>
        <w:t xml:space="preserve"> пункта 2.8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92A7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A852BC">
        <w:rPr>
          <w:rFonts w:ascii="Times New Roman" w:hAnsi="Times New Roman" w:cs="Times New Roman"/>
          <w:sz w:val="28"/>
          <w:szCs w:val="28"/>
        </w:rPr>
        <w:t>оснований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подпункте 2.8.2 </w:t>
      </w:r>
      <w:r w:rsidR="003B67B3" w:rsidRPr="00A852BC">
        <w:rPr>
          <w:rFonts w:ascii="Times New Roman" w:hAnsi="Times New Roman" w:cs="Times New Roman"/>
          <w:sz w:val="28"/>
          <w:szCs w:val="28"/>
        </w:rPr>
        <w:t xml:space="preserve">пункта 2.8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7B525A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F328FF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F328FF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отказа в предоставлении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и обеспечивает его подписание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 г</w:t>
      </w:r>
      <w:r w:rsidR="002B25C3" w:rsidRPr="00A852BC">
        <w:rPr>
          <w:rFonts w:ascii="Times New Roman" w:hAnsi="Times New Roman" w:cs="Times New Roman"/>
          <w:sz w:val="28"/>
          <w:szCs w:val="28"/>
        </w:rPr>
        <w:t>лавой Администрации.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>Данный отказ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328FF" w:rsidRPr="00A852BC">
        <w:rPr>
          <w:rFonts w:ascii="Times New Roman" w:hAnsi="Times New Roman" w:cs="Times New Roman"/>
          <w:sz w:val="28"/>
          <w:szCs w:val="28"/>
        </w:rPr>
        <w:t>по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328FF" w:rsidRPr="00A852BC">
        <w:rPr>
          <w:rFonts w:ascii="Times New Roman" w:hAnsi="Times New Roman" w:cs="Times New Roman"/>
          <w:sz w:val="28"/>
          <w:szCs w:val="28"/>
        </w:rPr>
        <w:t>ому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за</w:t>
      </w:r>
      <w:r w:rsidR="00F328FF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328FF" w:rsidRPr="00A852BC">
        <w:rPr>
          <w:rFonts w:ascii="Times New Roman" w:hAnsi="Times New Roman" w:cs="Times New Roman"/>
          <w:sz w:val="28"/>
          <w:szCs w:val="28"/>
        </w:rPr>
        <w:t>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электронной почты (при наличии) или иным</w:t>
      </w:r>
      <w:r w:rsidR="007C54F6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указанным 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="00E871B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 и долж</w:t>
      </w:r>
      <w:r w:rsidR="00F328F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 xml:space="preserve">н содержать причины. </w:t>
      </w:r>
      <w:r w:rsidR="00F328FF" w:rsidRPr="00A852BC">
        <w:rPr>
          <w:rFonts w:ascii="Times New Roman" w:hAnsi="Times New Roman" w:cs="Times New Roman"/>
          <w:sz w:val="28"/>
          <w:szCs w:val="28"/>
        </w:rPr>
        <w:t>Отказ направляется заявителю в срок, установленный для предоставления муниципальной услуги</w:t>
      </w:r>
      <w:r w:rsidR="005C334C" w:rsidRPr="00A852BC">
        <w:rPr>
          <w:rFonts w:ascii="Times New Roman" w:hAnsi="Times New Roman" w:cs="Times New Roman"/>
          <w:sz w:val="28"/>
          <w:szCs w:val="28"/>
        </w:rPr>
        <w:t xml:space="preserve"> – не более 10 дней с момента поступления запроса</w:t>
      </w:r>
      <w:r w:rsidR="007C54F6" w:rsidRPr="00A852BC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2C550A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4673E0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A852BC">
        <w:rPr>
          <w:rFonts w:ascii="Times New Roman" w:hAnsi="Times New Roman" w:cs="Times New Roman"/>
          <w:sz w:val="28"/>
          <w:szCs w:val="28"/>
        </w:rPr>
        <w:t>в пункте 2.8.2</w:t>
      </w:r>
      <w:r w:rsidR="000558D0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558D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9350A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определению наличия сведений о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запрошенных объектах в Реестре</w:t>
      </w:r>
      <w:r w:rsidR="004673E0" w:rsidRPr="00A852BC">
        <w:rPr>
          <w:rFonts w:ascii="Times New Roman" w:hAnsi="Times New Roman" w:cs="Times New Roman"/>
          <w:sz w:val="28"/>
          <w:szCs w:val="28"/>
        </w:rPr>
        <w:t>, в том числе с использованием предложенных заявителем документов.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</w:t>
      </w:r>
      <w:r w:rsidR="00DE350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A852BC">
        <w:rPr>
          <w:rFonts w:ascii="Times New Roman" w:hAnsi="Times New Roman" w:cs="Times New Roman"/>
          <w:sz w:val="28"/>
          <w:szCs w:val="28"/>
        </w:rPr>
        <w:t xml:space="preserve"> наличия сведений о запрошенных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14EC" w:rsidRPr="00A852BC">
        <w:rPr>
          <w:rFonts w:ascii="Times New Roman" w:hAnsi="Times New Roman" w:cs="Times New Roman"/>
          <w:sz w:val="28"/>
          <w:szCs w:val="28"/>
        </w:rPr>
        <w:t>ах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установление факта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наличия (отсутствия) </w:t>
      </w:r>
      <w:r w:rsidR="0065493C" w:rsidRPr="00A852BC">
        <w:rPr>
          <w:rFonts w:ascii="Times New Roman" w:hAnsi="Times New Roman" w:cs="Times New Roman"/>
          <w:bCs/>
          <w:sz w:val="28"/>
          <w:szCs w:val="28"/>
        </w:rPr>
        <w:t xml:space="preserve">оснований для отказа в предоставлении муниципальной услуги и факта наличия (отсутствия)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в Реестре сведений об объектах, запрошенных </w:t>
      </w:r>
      <w:r w:rsidRPr="00A852BC">
        <w:rPr>
          <w:rFonts w:ascii="Times New Roman" w:hAnsi="Times New Roman" w:cs="Times New Roman"/>
          <w:sz w:val="28"/>
          <w:szCs w:val="28"/>
        </w:rPr>
        <w:t>заявителем.</w:t>
      </w:r>
    </w:p>
    <w:p w:rsidR="007B525A" w:rsidRPr="00A852BC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</w:t>
      </w:r>
      <w:r w:rsidR="00961786" w:rsidRPr="00A852BC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A852BC">
        <w:rPr>
          <w:rFonts w:ascii="Times New Roman" w:hAnsi="Times New Roman" w:cs="Times New Roman"/>
          <w:sz w:val="28"/>
          <w:szCs w:val="28"/>
        </w:rPr>
        <w:t xml:space="preserve">тся </w:t>
      </w:r>
      <w:r w:rsidR="007773CD" w:rsidRPr="00A852BC">
        <w:rPr>
          <w:rFonts w:ascii="Times New Roman" w:hAnsi="Times New Roman" w:cs="Times New Roman"/>
          <w:sz w:val="28"/>
          <w:szCs w:val="28"/>
        </w:rPr>
        <w:t>сформированная информация по запросу.</w:t>
      </w:r>
    </w:p>
    <w:p w:rsidR="00BF4E6F" w:rsidRPr="00A852BC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625265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3.2.4. </w:t>
      </w:r>
      <w:r w:rsidR="00625265" w:rsidRPr="00A852BC">
        <w:rPr>
          <w:rFonts w:ascii="Times New Roman" w:hAnsi="Times New Roman" w:cs="Times New Roman"/>
          <w:sz w:val="28"/>
          <w:szCs w:val="28"/>
        </w:rPr>
        <w:t>Подготовка результата по рассматриваемому запросу.</w:t>
      </w:r>
    </w:p>
    <w:p w:rsidR="00546BE8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A852BC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соответствие содержания ответа запросу;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административного действия – 2 (два) дня с момента получения результата </w:t>
      </w:r>
      <w:r w:rsidRPr="00A852BC">
        <w:rPr>
          <w:rFonts w:ascii="Times New Roman" w:hAnsi="Times New Roman" w:cs="Times New Roman"/>
          <w:bCs/>
          <w:sz w:val="28"/>
          <w:szCs w:val="28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является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723B3" w:rsidRPr="00A852BC">
        <w:rPr>
          <w:rFonts w:ascii="Times New Roman" w:hAnsi="Times New Roman" w:cs="Times New Roman"/>
          <w:sz w:val="28"/>
          <w:szCs w:val="28"/>
        </w:rPr>
        <w:t>ответственный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 w:rsidR="00C723B3" w:rsidRPr="00A852BC">
        <w:rPr>
          <w:rFonts w:ascii="Times New Roman" w:hAnsi="Times New Roman" w:cs="Times New Roman"/>
          <w:bCs/>
          <w:sz w:val="28"/>
          <w:szCs w:val="28"/>
        </w:rPr>
        <w:t>ю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A852BC">
        <w:rPr>
          <w:rFonts w:ascii="Times New Roman" w:hAnsi="Times New Roman" w:cs="Times New Roman"/>
          <w:sz w:val="28"/>
          <w:szCs w:val="28"/>
        </w:rPr>
        <w:t xml:space="preserve"> способом, указанным в запросе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A852BC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455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</w:t>
      </w:r>
      <w:r w:rsidR="00FF6B64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 (</w:t>
      </w:r>
      <w:r w:rsidR="00FF6B64" w:rsidRPr="00A852BC">
        <w:rPr>
          <w:rFonts w:ascii="Times New Roman" w:hAnsi="Times New Roman" w:cs="Times New Roman"/>
          <w:sz w:val="28"/>
          <w:szCs w:val="28"/>
        </w:rPr>
        <w:t>один</w:t>
      </w:r>
      <w:r w:rsidRPr="00A852BC">
        <w:rPr>
          <w:rFonts w:ascii="Times New Roman" w:hAnsi="Times New Roman" w:cs="Times New Roman"/>
          <w:sz w:val="28"/>
          <w:szCs w:val="28"/>
        </w:rPr>
        <w:t>) д</w:t>
      </w:r>
      <w:r w:rsidR="00FF6B64" w:rsidRPr="00A852BC">
        <w:rPr>
          <w:rFonts w:ascii="Times New Roman" w:hAnsi="Times New Roman" w:cs="Times New Roman"/>
          <w:sz w:val="28"/>
          <w:szCs w:val="28"/>
        </w:rPr>
        <w:t>ень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FF6B64" w:rsidRPr="00A852BC">
        <w:rPr>
          <w:rFonts w:ascii="Times New Roman" w:hAnsi="Times New Roman" w:cs="Times New Roman"/>
          <w:sz w:val="28"/>
          <w:szCs w:val="28"/>
        </w:rPr>
        <w:t>подписания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ответа по рассматриваемому запросу.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8"/>
      <w:bookmarkEnd w:id="6"/>
      <w:r w:rsidRPr="00A852BC">
        <w:rPr>
          <w:rFonts w:ascii="Times New Roman" w:hAnsi="Times New Roman" w:cs="Times New Roman"/>
          <w:sz w:val="28"/>
          <w:szCs w:val="28"/>
        </w:rPr>
        <w:t>3.3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BF4E6F" w:rsidRPr="00A852BC">
          <w:rPr>
            <w:rFonts w:ascii="Times New Roman" w:hAnsi="Times New Roman" w:cs="Times New Roman"/>
            <w:sz w:val="28"/>
            <w:szCs w:val="28"/>
          </w:rPr>
          <w:t>за</w:t>
        </w:r>
        <w:r w:rsidR="00360C70" w:rsidRPr="00A852BC">
          <w:rPr>
            <w:rFonts w:ascii="Times New Roman" w:hAnsi="Times New Roman" w:cs="Times New Roman"/>
            <w:sz w:val="28"/>
            <w:szCs w:val="28"/>
          </w:rPr>
          <w:t>проса</w:t>
        </w:r>
      </w:hyperlink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60C70" w:rsidRPr="00A852BC">
        <w:rPr>
          <w:rFonts w:ascii="Times New Roman" w:hAnsi="Times New Roman" w:cs="Times New Roman"/>
          <w:sz w:val="28"/>
          <w:szCs w:val="28"/>
        </w:rPr>
        <w:t>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3.4.7. 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</w:p>
    <w:p w:rsidR="00934779" w:rsidRPr="00A852BC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934779" w:rsidRPr="00A852BC">
        <w:rPr>
          <w:rFonts w:ascii="Times New Roman" w:hAnsi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3.4.13.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Pr="00A852BC">
        <w:rPr>
          <w:rFonts w:ascii="Times New Roman" w:hAnsi="Times New Roman"/>
          <w:sz w:val="28"/>
          <w:szCs w:val="28"/>
        </w:rPr>
        <w:lastRenderedPageBreak/>
        <w:t>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6B1CDD" w:rsidRDefault="00934779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  <w:r w:rsidRPr="00A852BC">
        <w:rPr>
          <w:sz w:val="28"/>
          <w:szCs w:val="28"/>
        </w:rPr>
        <w:t>б)</w:t>
      </w:r>
      <w:r w:rsidR="00E020AF" w:rsidRPr="00A852BC">
        <w:rPr>
          <w:sz w:val="28"/>
          <w:szCs w:val="28"/>
        </w:rPr>
        <w:t xml:space="preserve"> </w:t>
      </w:r>
      <w:r w:rsidRPr="00A852BC">
        <w:rPr>
          <w:sz w:val="28"/>
          <w:szCs w:val="28"/>
        </w:rPr>
        <w:t>уведомлени</w:t>
      </w:r>
      <w:r w:rsidR="00E020AF" w:rsidRPr="00A852BC">
        <w:rPr>
          <w:sz w:val="28"/>
          <w:szCs w:val="28"/>
        </w:rPr>
        <w:t>я</w:t>
      </w:r>
      <w:r w:rsidRPr="00A852BC">
        <w:rPr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  <w:r w:rsidR="006B1CDD" w:rsidRPr="006B1CDD">
        <w:rPr>
          <w:color w:val="FF0000"/>
        </w:rPr>
        <w:t xml:space="preserve"> </w:t>
      </w:r>
    </w:p>
    <w:p w:rsidR="006B1CDD" w:rsidRPr="00AF3B6D" w:rsidRDefault="006B1CDD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F3B6D">
        <w:rPr>
          <w:sz w:val="28"/>
          <w:szCs w:val="28"/>
        </w:rPr>
        <w:t>3.4.14.  Исчерпывающий перечень оснований для отказа в приеме документов при исправлении опечаток о ошибок, в выданных в результате предоставления муниципальной услуги документах:</w:t>
      </w:r>
    </w:p>
    <w:p w:rsidR="006B1CDD" w:rsidRPr="00AF3B6D" w:rsidRDefault="006B1CDD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F3B6D">
        <w:rPr>
          <w:sz w:val="28"/>
          <w:szCs w:val="28"/>
        </w:rPr>
        <w:t>- Непредставление Заявителем документа, удостоверяющего его личность;</w:t>
      </w:r>
    </w:p>
    <w:p w:rsidR="006B1CDD" w:rsidRPr="00AF3B6D" w:rsidRDefault="006B1CDD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F3B6D">
        <w:rPr>
          <w:sz w:val="28"/>
          <w:szCs w:val="28"/>
        </w:rPr>
        <w:t>- Непредставление представителем Заявителя документа, удостоверяющего личность и полномочия;</w:t>
      </w:r>
    </w:p>
    <w:p w:rsidR="006B1CDD" w:rsidRPr="00AF3B6D" w:rsidRDefault="006B1CDD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F3B6D">
        <w:rPr>
          <w:sz w:val="28"/>
          <w:szCs w:val="28"/>
        </w:rPr>
        <w:t>-  Наличие в предоставленных документах исправлений, серьезных повреждений, не позволяющих однозначно истолковать их содержание;</w:t>
      </w:r>
    </w:p>
    <w:p w:rsidR="006B1CDD" w:rsidRPr="00AF3B6D" w:rsidRDefault="006B1CDD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F3B6D">
        <w:rPr>
          <w:sz w:val="28"/>
          <w:szCs w:val="28"/>
        </w:rPr>
        <w:t>- Наличие в предоставленных документах подчисток либо приписок, зачеркнутых слов и иных неоговоренных исправлений;</w:t>
      </w:r>
    </w:p>
    <w:p w:rsidR="006B1CDD" w:rsidRPr="00AF3B6D" w:rsidRDefault="006B1CDD" w:rsidP="006B1C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AF3B6D">
        <w:rPr>
          <w:sz w:val="28"/>
          <w:szCs w:val="28"/>
        </w:rPr>
        <w:t>- Документы исполнены карандашом.</w:t>
      </w:r>
    </w:p>
    <w:p w:rsidR="006B1CDD" w:rsidRPr="00AF3B6D" w:rsidRDefault="006B1CDD" w:rsidP="006B1C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3.4.15. При наличии оснований для отказа в предоставлении Муниципальной услуги, указанных в пункте 3.4.14. настоящего Административного регламента, заявителю направляется письменный отказ в выдаче дубликата документа.</w:t>
      </w:r>
    </w:p>
    <w:p w:rsidR="006B1CDD" w:rsidRPr="00AF3B6D" w:rsidRDefault="006B1CDD" w:rsidP="006B1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 xml:space="preserve">3.6. Рассмотрение заявления о выдаче дубликата документа, выданного по результатам предоставления Муниципальной услуги. </w:t>
      </w:r>
    </w:p>
    <w:p w:rsidR="006B1CDD" w:rsidRPr="00AF3B6D" w:rsidRDefault="006B1CDD" w:rsidP="006B1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документов, предусмотренных настоящим Административным регламентом.</w:t>
      </w:r>
    </w:p>
    <w:p w:rsidR="006B1CDD" w:rsidRPr="00AF3B6D" w:rsidRDefault="006B1CDD" w:rsidP="006B1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Специалист осуществляет проверку сведений, содержащихся в заявлении о выдаче дубликата документа, выданного по результатам предоставления Муниципальной услуги с целью определения их достоверности.</w:t>
      </w:r>
    </w:p>
    <w:p w:rsidR="006B1CDD" w:rsidRPr="00AF3B6D" w:rsidRDefault="006B1CDD" w:rsidP="006B1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(вручение) заявителю дубликата (отказа в выдаче дубликата) документа, выданного по результатам предоставления Муниципальной услуги.</w:t>
      </w:r>
    </w:p>
    <w:p w:rsidR="00934779" w:rsidRPr="00AF3B6D" w:rsidRDefault="006B1CDD" w:rsidP="006B1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B6D">
        <w:rPr>
          <w:rFonts w:ascii="Times New Roman" w:hAnsi="Times New Roman" w:cs="Times New Roman"/>
          <w:sz w:val="28"/>
          <w:szCs w:val="28"/>
        </w:rPr>
        <w:t>Результат фиксируется в системе электронного документооборота Администрации</w:t>
      </w:r>
    </w:p>
    <w:p w:rsidR="00245600" w:rsidRPr="006B1CDD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предоставлением муниципальной услуги, предусмотренной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должностным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лицом, ответственным за организацию работы по предоставлению 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проверок соблюдения ответственными исполнителями положений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нормативных правовых актов, регулирующих предоставление муниципальной 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</w:t>
      </w:r>
      <w:r w:rsidR="00E31B9E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основании распоряжения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</w:t>
      </w:r>
      <w:r w:rsidR="0087677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закрепляется в их должностных инструкциях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4042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выявления нарушений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57DD" w:rsidRPr="00A852BC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и формы контроля за предоставлением 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должны отвечать требованиям непрерывности, объективности и эффективности.</w:t>
      </w:r>
    </w:p>
    <w:p w:rsidR="001857DD" w:rsidRPr="00A852BC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Граждане, их объединения и организации могут осуществлять контроль за предоставлен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муниципальной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путем получения информации о наличии в действиях (бездействии) должностных лиц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служащих 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а также принимаемых ими решениях нарушений положений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и иных нормативных правовых актов, устанавливающих требования к предоставлению муниципальной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4042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26B" w:rsidRPr="00A852BC" w:rsidRDefault="0098291E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  <w:lang w:eastAsia="ru-RU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</w:t>
      </w:r>
      <w:bookmarkStart w:id="7" w:name="_GoBack"/>
      <w:bookmarkEnd w:id="7"/>
      <w:r w:rsidR="009368B7" w:rsidRPr="00A852BC">
        <w:rPr>
          <w:rFonts w:ascii="Times New Roman" w:hAnsi="Times New Roman"/>
          <w:b/>
          <w:sz w:val="28"/>
          <w:szCs w:val="28"/>
        </w:rPr>
        <w:t>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A852BC">
        <w:rPr>
          <w:rFonts w:ascii="Times New Roman" w:hAnsi="Times New Roman"/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751C04" w:rsidRPr="00A852BC">
        <w:rPr>
          <w:rFonts w:ascii="Times New Roman" w:hAnsi="Times New Roman" w:cs="Times New Roman"/>
          <w:sz w:val="28"/>
          <w:szCs w:val="28"/>
        </w:rPr>
        <w:t>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 xml:space="preserve">оглашением о </w:t>
      </w:r>
      <w:r w:rsidRPr="00A852BC">
        <w:rPr>
          <w:rFonts w:ascii="Times New Roman" w:hAnsi="Times New Roman"/>
          <w:sz w:val="28"/>
          <w:szCs w:val="28"/>
        </w:rPr>
        <w:lastRenderedPageBreak/>
        <w:t>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</w:t>
      </w:r>
      <w:r w:rsidR="00297EE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lastRenderedPageBreak/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br w:type="page"/>
      </w:r>
    </w:p>
    <w:p w:rsidR="00BF4E6F" w:rsidRPr="00A852BC" w:rsidRDefault="003F1DFD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BF4E6F" w:rsidRPr="00A852BC">
        <w:rPr>
          <w:rFonts w:ascii="Times New Roman" w:hAnsi="Times New Roman" w:cs="Times New Roman"/>
          <w:sz w:val="26"/>
          <w:szCs w:val="26"/>
        </w:rPr>
        <w:t>1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97805" w:rsidRPr="00A852B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852BC">
        <w:rPr>
          <w:rFonts w:ascii="Times New Roman" w:hAnsi="Times New Roman" w:cs="Times New Roman"/>
          <w:sz w:val="26"/>
          <w:szCs w:val="26"/>
        </w:rPr>
        <w:t>услуги</w:t>
      </w:r>
      <w:r w:rsidR="00F675DC" w:rsidRPr="00A852BC">
        <w:rPr>
          <w:rFonts w:ascii="Times New Roman" w:hAnsi="Times New Roman" w:cs="Times New Roman"/>
          <w:sz w:val="26"/>
          <w:szCs w:val="26"/>
        </w:rPr>
        <w:t xml:space="preserve"> «Предоставление выписки из реестра муниципального имущества»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BF4E6F" w:rsidRPr="00A852BC" w:rsidRDefault="00A97805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CA49EC">
        <w:rPr>
          <w:rFonts w:ascii="Times New Roman" w:hAnsi="Times New Roman" w:cs="Times New Roman"/>
          <w:sz w:val="26"/>
          <w:szCs w:val="26"/>
        </w:rPr>
        <w:t>Чардымского</w:t>
      </w:r>
      <w:r w:rsidR="00561017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>_______</w:t>
      </w:r>
      <w:r w:rsidR="00F675DC" w:rsidRPr="00A852BC">
        <w:rPr>
          <w:rFonts w:ascii="Times New Roman" w:hAnsi="Times New Roman" w:cs="Times New Roman"/>
          <w:sz w:val="26"/>
          <w:szCs w:val="26"/>
        </w:rPr>
        <w:t>_____________________</w:t>
      </w:r>
      <w:r w:rsidRPr="00A852BC">
        <w:rPr>
          <w:rFonts w:ascii="Times New Roman" w:hAnsi="Times New Roman" w:cs="Times New Roman"/>
          <w:sz w:val="26"/>
          <w:szCs w:val="26"/>
        </w:rPr>
        <w:t>__</w:t>
      </w:r>
      <w:r w:rsidR="00F675DC" w:rsidRPr="00A852BC">
        <w:rPr>
          <w:rFonts w:ascii="Times New Roman" w:hAnsi="Times New Roman" w:cs="Times New Roman"/>
          <w:sz w:val="26"/>
          <w:szCs w:val="26"/>
        </w:rPr>
        <w:t>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F675DC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</w:t>
      </w:r>
      <w:r w:rsidR="00BF4E6F" w:rsidRPr="00A852BC">
        <w:rPr>
          <w:rFonts w:ascii="Times New Roman" w:hAnsi="Times New Roman" w:cs="Times New Roman"/>
          <w:sz w:val="26"/>
          <w:szCs w:val="26"/>
        </w:rPr>
        <w:t>т</w:t>
      </w:r>
      <w:r w:rsidRPr="00A852BC">
        <w:rPr>
          <w:rFonts w:ascii="Times New Roman" w:hAnsi="Times New Roman" w:cs="Times New Roman"/>
          <w:sz w:val="26"/>
          <w:szCs w:val="26"/>
        </w:rPr>
        <w:t xml:space="preserve"> </w:t>
      </w:r>
      <w:r w:rsidR="00BF4E6F" w:rsidRPr="00A852BC">
        <w:rPr>
          <w:rFonts w:ascii="Times New Roman" w:hAnsi="Times New Roman" w:cs="Times New Roman"/>
          <w:sz w:val="26"/>
          <w:szCs w:val="26"/>
        </w:rPr>
        <w:t>___</w:t>
      </w:r>
      <w:r w:rsidR="00184C78" w:rsidRPr="00A852BC">
        <w:rPr>
          <w:rFonts w:ascii="Times New Roman" w:hAnsi="Times New Roman" w:cs="Times New Roman"/>
          <w:sz w:val="26"/>
          <w:szCs w:val="26"/>
        </w:rPr>
        <w:t>_</w:t>
      </w:r>
      <w:r w:rsidR="00BF4E6F" w:rsidRPr="00A852B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BF4E6F" w:rsidRPr="00A852BC" w:rsidRDefault="00BF4E6F" w:rsidP="00F675DC">
      <w:pPr>
        <w:pStyle w:val="ConsPlusNonformat"/>
        <w:ind w:left="4111"/>
      </w:pPr>
      <w:r w:rsidRPr="00A852BC">
        <w:t>место жительства заявителя или наименование и место</w:t>
      </w:r>
      <w:r w:rsidR="00F675DC" w:rsidRPr="00A852BC">
        <w:t xml:space="preserve"> </w:t>
      </w:r>
      <w:r w:rsidRPr="00A852BC">
        <w:t>нахождения заявителя (для юридического</w:t>
      </w:r>
      <w:r w:rsidR="00F675DC" w:rsidRPr="00A852BC">
        <w:t xml:space="preserve"> </w:t>
      </w:r>
      <w:r w:rsidRPr="00A852BC">
        <w:t>лица) ________________</w:t>
      </w:r>
      <w:r w:rsidR="00F675DC" w:rsidRPr="00A852BC">
        <w:t>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>_______________________________________</w:t>
      </w:r>
      <w:r w:rsidR="00F675DC" w:rsidRPr="00A852BC">
        <w:t>___</w:t>
      </w:r>
      <w:r w:rsidRPr="00A852BC">
        <w:t>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почтовый адрес</w:t>
      </w:r>
      <w:r w:rsidR="00543F87" w:rsidRPr="00A852BC">
        <w:t xml:space="preserve">, контактный телефон </w:t>
      </w:r>
      <w:r w:rsidRPr="00A852BC">
        <w:t xml:space="preserve"> и </w:t>
      </w:r>
      <w:r w:rsidR="00543F87" w:rsidRPr="00A852BC">
        <w:t xml:space="preserve"> (или) </w:t>
      </w:r>
      <w:r w:rsidRPr="00A852BC">
        <w:t>адрес электронной почты для связи с заявителем</w:t>
      </w:r>
    </w:p>
    <w:p w:rsidR="00BF4E6F" w:rsidRPr="00A852BC" w:rsidRDefault="00BF4E6F">
      <w:pPr>
        <w:pStyle w:val="ConsPlusNonformat"/>
        <w:jc w:val="both"/>
      </w:pPr>
    </w:p>
    <w:p w:rsidR="00BF4E6F" w:rsidRPr="00A852BC" w:rsidRDefault="00BF4E6F" w:rsidP="00D84DA8">
      <w:pPr>
        <w:pStyle w:val="ConsPlusNonformat"/>
        <w:jc w:val="center"/>
      </w:pPr>
      <w:bookmarkStart w:id="8" w:name="P490"/>
      <w:bookmarkEnd w:id="8"/>
      <w:r w:rsidRPr="00A852BC">
        <w:t>ЗА</w:t>
      </w:r>
      <w:r w:rsidR="00226384" w:rsidRPr="00A852BC">
        <w:t>ПРОС</w:t>
      </w:r>
    </w:p>
    <w:p w:rsidR="00BF4E6F" w:rsidRPr="00A852BC" w:rsidRDefault="00BF4E6F" w:rsidP="00226384">
      <w:pPr>
        <w:pStyle w:val="ConsPlusNonformat"/>
        <w:jc w:val="both"/>
      </w:pPr>
      <w:r w:rsidRPr="00A852BC">
        <w:t xml:space="preserve">               о </w:t>
      </w:r>
      <w:r w:rsidR="00226384" w:rsidRPr="00A852BC">
        <w:rPr>
          <w:rFonts w:ascii="Times New Roman" w:hAnsi="Times New Roman" w:cs="Times New Roman"/>
        </w:rPr>
        <w:t>предоставлени</w:t>
      </w:r>
      <w:r w:rsidR="00FA6E32" w:rsidRPr="00A852BC">
        <w:rPr>
          <w:rFonts w:ascii="Times New Roman" w:hAnsi="Times New Roman" w:cs="Times New Roman"/>
        </w:rPr>
        <w:t>и</w:t>
      </w:r>
      <w:r w:rsidR="00226384" w:rsidRPr="00A852BC">
        <w:rPr>
          <w:rFonts w:ascii="Times New Roman" w:hAnsi="Times New Roman" w:cs="Times New Roman"/>
        </w:rPr>
        <w:t xml:space="preserve"> выписки из реестра муниципального имущества</w:t>
      </w:r>
    </w:p>
    <w:p w:rsidR="00226384" w:rsidRPr="00A852BC" w:rsidRDefault="00BF4E6F">
      <w:pPr>
        <w:pStyle w:val="ConsPlusNonformat"/>
        <w:jc w:val="both"/>
      </w:pPr>
      <w:r w:rsidRPr="00A852BC">
        <w:t xml:space="preserve">    </w:t>
      </w:r>
    </w:p>
    <w:p w:rsidR="00226384" w:rsidRPr="00A852BC" w:rsidRDefault="00BF4E6F" w:rsidP="00226384">
      <w:pPr>
        <w:pStyle w:val="ConsPlusNonformat"/>
        <w:ind w:firstLine="709"/>
        <w:jc w:val="both"/>
      </w:pPr>
      <w:r w:rsidRPr="00A852BC">
        <w:t xml:space="preserve">Прошу </w:t>
      </w:r>
      <w:r w:rsidR="00226384" w:rsidRPr="00A852BC">
        <w:t>предоставить выписку из реестра муниципального имущества (</w:t>
      </w:r>
      <w:r w:rsidR="00226384" w:rsidRPr="00A852BC">
        <w:rPr>
          <w:i/>
        </w:rPr>
        <w:t>наименование муниципального образования</w:t>
      </w:r>
      <w:r w:rsidR="00226384" w:rsidRPr="00A852BC">
        <w:t>)на следующий объект:</w:t>
      </w:r>
    </w:p>
    <w:p w:rsidR="00D84DA8" w:rsidRPr="00A852BC" w:rsidRDefault="00D84DA8">
      <w:pPr>
        <w:pStyle w:val="ConsPlusNonformat"/>
        <w:jc w:val="both"/>
      </w:pPr>
    </w:p>
    <w:p w:rsidR="00BF4E6F" w:rsidRPr="00A852BC" w:rsidRDefault="00226384">
      <w:pPr>
        <w:pStyle w:val="ConsPlusNonformat"/>
        <w:jc w:val="both"/>
      </w:pPr>
      <w:r w:rsidRPr="00A852BC">
        <w:rPr>
          <w:i/>
        </w:rPr>
        <w:t xml:space="preserve">- наименование объекта, адрес объекта, </w:t>
      </w:r>
      <w:r w:rsidR="00D84DA8" w:rsidRPr="00A852BC">
        <w:rPr>
          <w:i/>
        </w:rPr>
        <w:t>идентифицирующие (</w:t>
      </w:r>
      <w:r w:rsidRPr="00A852BC">
        <w:rPr>
          <w:i/>
        </w:rPr>
        <w:t>индивидуализирующие</w:t>
      </w:r>
      <w:r w:rsidR="00D84DA8" w:rsidRPr="00A852BC">
        <w:rPr>
          <w:i/>
        </w:rPr>
        <w:t>)</w:t>
      </w:r>
      <w:r w:rsidRPr="00A852BC">
        <w:rPr>
          <w:i/>
        </w:rPr>
        <w:t xml:space="preserve"> характеристики объекта</w:t>
      </w:r>
      <w:r w:rsidRPr="00A852BC">
        <w:t>.</w:t>
      </w:r>
    </w:p>
    <w:p w:rsidR="00226384" w:rsidRPr="00A852BC" w:rsidRDefault="00226384">
      <w:pPr>
        <w:pStyle w:val="ConsPlusNormal"/>
        <w:ind w:firstLine="540"/>
        <w:jc w:val="both"/>
      </w:pPr>
    </w:p>
    <w:p w:rsidR="00BF4E6F" w:rsidRPr="00A852BC" w:rsidRDefault="00226384">
      <w:pPr>
        <w:pStyle w:val="ConsPlusNormal"/>
        <w:ind w:firstLine="540"/>
        <w:jc w:val="both"/>
      </w:pPr>
      <w:r w:rsidRPr="00A852BC">
        <w:t>Р</w:t>
      </w:r>
      <w:r w:rsidR="00BF4E6F" w:rsidRPr="00A852BC">
        <w:t>езультат рассмотрения за</w:t>
      </w:r>
      <w:r w:rsidRPr="00A852BC">
        <w:t xml:space="preserve">проса </w:t>
      </w:r>
      <w:r w:rsidR="00BF4E6F" w:rsidRPr="00A852BC">
        <w:t xml:space="preserve">прошу предоставить </w:t>
      </w:r>
      <w:hyperlink w:anchor="P556" w:history="1">
        <w:r w:rsidR="00BF4E6F" w:rsidRPr="00A852BC">
          <w:t>&lt;*&gt;</w:t>
        </w:r>
      </w:hyperlink>
      <w:r w:rsidR="00BF4E6F" w:rsidRPr="00A852BC">
        <w:t>:</w:t>
      </w:r>
    </w:p>
    <w:p w:rsidR="00BF4E6F" w:rsidRPr="00A852BC" w:rsidRDefault="00BF4E6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4E6F" w:rsidRPr="00A852BC" w:rsidRDefault="00BF4E6F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</w:t>
      </w:r>
      <w:r w:rsidR="00226384" w:rsidRPr="00A852BC">
        <w:t>проса</w:t>
      </w:r>
      <w:r w:rsidRPr="00A852BC">
        <w:t xml:space="preserve"> и </w:t>
      </w:r>
      <w:r w:rsidR="00226384" w:rsidRPr="00A852BC">
        <w:t xml:space="preserve">предлагаемых </w:t>
      </w:r>
      <w:r w:rsidRPr="00A852BC">
        <w:t>документов в электронн</w:t>
      </w:r>
      <w:r w:rsidR="00226384" w:rsidRPr="00A852BC">
        <w:t>ой форме</w:t>
      </w:r>
      <w:r w:rsidRPr="00A852BC">
        <w:t>.</w:t>
      </w:r>
    </w:p>
    <w:p w:rsidR="00BF4E6F" w:rsidRPr="00A852BC" w:rsidRDefault="00BF4E6F">
      <w:pPr>
        <w:pStyle w:val="ConsPlusNormal"/>
        <w:jc w:val="both"/>
      </w:pPr>
    </w:p>
    <w:p w:rsidR="00BF4E6F" w:rsidRPr="00A852BC" w:rsidRDefault="00BF4E6F">
      <w:pPr>
        <w:pStyle w:val="ConsPlusNormal"/>
        <w:ind w:firstLine="540"/>
        <w:jc w:val="both"/>
      </w:pPr>
      <w:r w:rsidRPr="00A852BC">
        <w:t>Приложение:</w:t>
      </w:r>
    </w:p>
    <w:p w:rsidR="00226384" w:rsidRPr="00A852BC" w:rsidRDefault="00BF4E6F">
      <w:pPr>
        <w:pStyle w:val="ConsPlusNonformat"/>
        <w:jc w:val="both"/>
      </w:pPr>
      <w:r w:rsidRPr="00A852BC">
        <w:t xml:space="preserve">    </w:t>
      </w:r>
    </w:p>
    <w:p w:rsidR="00BF4E6F" w:rsidRPr="00A852BC" w:rsidRDefault="00BF4E6F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BF4E6F" w:rsidRPr="00A852BC" w:rsidSect="002263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37" w:rsidRDefault="00D26537" w:rsidP="00CB2475">
      <w:pPr>
        <w:spacing w:after="0" w:line="240" w:lineRule="auto"/>
      </w:pPr>
      <w:r>
        <w:separator/>
      </w:r>
    </w:p>
  </w:endnote>
  <w:endnote w:type="continuationSeparator" w:id="1">
    <w:p w:rsidR="00D26537" w:rsidRDefault="00D26537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64349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643499" w:rsidRDefault="00A0477F">
        <w:pPr>
          <w:pStyle w:val="a7"/>
          <w:jc w:val="center"/>
        </w:pPr>
        <w:fldSimple w:instr="PAGE   \* MERGEFORMAT">
          <w:r w:rsidR="00AF3B6D">
            <w:rPr>
              <w:noProof/>
            </w:rPr>
            <w:t>27</w:t>
          </w:r>
        </w:fldSimple>
      </w:p>
    </w:sdtContent>
  </w:sdt>
  <w:p w:rsidR="00643499" w:rsidRDefault="0064349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6434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37" w:rsidRDefault="00D26537" w:rsidP="00CB2475">
      <w:pPr>
        <w:spacing w:after="0" w:line="240" w:lineRule="auto"/>
      </w:pPr>
      <w:r>
        <w:separator/>
      </w:r>
    </w:p>
  </w:footnote>
  <w:footnote w:type="continuationSeparator" w:id="1">
    <w:p w:rsidR="00D26537" w:rsidRDefault="00D26537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6434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64349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6434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6F"/>
    <w:rsid w:val="00002CB3"/>
    <w:rsid w:val="0000343E"/>
    <w:rsid w:val="00004A8F"/>
    <w:rsid w:val="00007C00"/>
    <w:rsid w:val="000115A6"/>
    <w:rsid w:val="00011DA9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028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E05D3"/>
    <w:rsid w:val="001E248B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0342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3817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C7A3A"/>
    <w:rsid w:val="004D5F2A"/>
    <w:rsid w:val="004E2E45"/>
    <w:rsid w:val="004E4D8A"/>
    <w:rsid w:val="004E763B"/>
    <w:rsid w:val="004F15C6"/>
    <w:rsid w:val="004F2256"/>
    <w:rsid w:val="004F2CD1"/>
    <w:rsid w:val="0050047B"/>
    <w:rsid w:val="00502455"/>
    <w:rsid w:val="00502EE0"/>
    <w:rsid w:val="00504659"/>
    <w:rsid w:val="0051191B"/>
    <w:rsid w:val="0051237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1017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499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1CDD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1744"/>
    <w:rsid w:val="00783346"/>
    <w:rsid w:val="007927E4"/>
    <w:rsid w:val="007A3DA4"/>
    <w:rsid w:val="007A4180"/>
    <w:rsid w:val="007B1545"/>
    <w:rsid w:val="007B525A"/>
    <w:rsid w:val="007C0106"/>
    <w:rsid w:val="007C106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0DD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A8D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0444C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0477F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3B6D"/>
    <w:rsid w:val="00AF5220"/>
    <w:rsid w:val="00B0081D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4FB2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723B3"/>
    <w:rsid w:val="00C751D7"/>
    <w:rsid w:val="00C83D67"/>
    <w:rsid w:val="00C90778"/>
    <w:rsid w:val="00C91692"/>
    <w:rsid w:val="00C9170F"/>
    <w:rsid w:val="00C93338"/>
    <w:rsid w:val="00CA49EC"/>
    <w:rsid w:val="00CB2475"/>
    <w:rsid w:val="00CC7F6D"/>
    <w:rsid w:val="00CD07D2"/>
    <w:rsid w:val="00CD327D"/>
    <w:rsid w:val="00CD58B4"/>
    <w:rsid w:val="00CD711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537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22D"/>
    <w:rsid w:val="00DE037C"/>
    <w:rsid w:val="00DE350B"/>
    <w:rsid w:val="00DE4D79"/>
    <w:rsid w:val="00DE68EF"/>
    <w:rsid w:val="00DF4671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paragraph" w:styleId="3">
    <w:name w:val="heading 3"/>
    <w:basedOn w:val="a"/>
    <w:next w:val="a"/>
    <w:link w:val="30"/>
    <w:qFormat/>
    <w:rsid w:val="0064349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Times New Roman"/>
      <w:b/>
      <w:kern w:val="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rsid w:val="00643499"/>
    <w:rPr>
      <w:rFonts w:ascii="Arial" w:eastAsia="Calibri" w:hAnsi="Arial" w:cs="Times New Roman"/>
      <w:b/>
      <w:kern w:val="1"/>
      <w:sz w:val="26"/>
      <w:szCs w:val="20"/>
    </w:rPr>
  </w:style>
  <w:style w:type="paragraph" w:customStyle="1" w:styleId="af">
    <w:name w:val="Содержимое таблицы"/>
    <w:basedOn w:val="a"/>
    <w:rsid w:val="006434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Цветовое выделение"/>
    <w:rsid w:val="006B1CDD"/>
    <w:rPr>
      <w:b/>
      <w:color w:val="26282F"/>
    </w:rPr>
  </w:style>
  <w:style w:type="paragraph" w:customStyle="1" w:styleId="formattext">
    <w:name w:val="formattext"/>
    <w:basedOn w:val="a"/>
    <w:rsid w:val="006B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859F2F0AEA55B674450447CA3FC33B4A1E4FBCF136B1998541B51442A5EC0D113CB60011F2079B9A7UA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09BA5EDD1E646CAA3DBF1CF00F91D69A0AB808D918BA711648D6AE41EE576394F880DD84A338C2515B032CD42058682C5D1FBBFBAAC2B7W620H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234143AD9F313B0DED8FAA99A8305C2337291303FF6ADA88BBB8B05D38AAF79AA3C8E5A948A76B75E566B5482B49E9297CCFADCC87D41C0rCyB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4E2A883D324D0CBF8B3FB49F799C29EEA898BFE0CB86Cr9r8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6B4D-5B9C-4C70-81C6-C8AA01EB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9078</Words>
  <Characters>51749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User</cp:lastModifiedBy>
  <cp:revision>345</cp:revision>
  <cp:lastPrinted>2018-10-26T14:44:00Z</cp:lastPrinted>
  <dcterms:created xsi:type="dcterms:W3CDTF">2018-06-15T09:38:00Z</dcterms:created>
  <dcterms:modified xsi:type="dcterms:W3CDTF">2021-05-20T10:33:00Z</dcterms:modified>
</cp:coreProperties>
</file>