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D7" w:rsidRDefault="00923A2F" w:rsidP="002D126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376.2pt;margin-top:-25.8pt;width:111.15pt;height:39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" stroked="f">
            <v:textbox>
              <w:txbxContent>
                <w:p w:rsidR="007739D7" w:rsidRDefault="007739D7" w:rsidP="007739D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739D7" w:rsidRDefault="007739D7" w:rsidP="007739D7">
      <w:pPr>
        <w:jc w:val="center"/>
        <w:rPr>
          <w:sz w:val="24"/>
          <w:szCs w:val="24"/>
        </w:rPr>
      </w:pPr>
    </w:p>
    <w:p w:rsidR="007739D7" w:rsidRDefault="007739D7" w:rsidP="007739D7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14375" cy="866775"/>
            <wp:effectExtent l="0" t="0" r="9525" b="9525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D7" w:rsidRDefault="007739D7" w:rsidP="007739D7">
      <w:pPr>
        <w:widowControl/>
        <w:tabs>
          <w:tab w:val="left" w:pos="7170"/>
        </w:tabs>
        <w:spacing w:line="192" w:lineRule="auto"/>
        <w:jc w:val="both"/>
        <w:rPr>
          <w:sz w:val="30"/>
        </w:rPr>
      </w:pPr>
      <w:r>
        <w:rPr>
          <w:sz w:val="30"/>
        </w:rPr>
        <w:tab/>
      </w: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7739D7" w:rsidTr="00190391">
        <w:trPr>
          <w:trHeight w:val="68"/>
        </w:trPr>
        <w:tc>
          <w:tcPr>
            <w:tcW w:w="9606" w:type="dxa"/>
          </w:tcPr>
          <w:p w:rsidR="007739D7" w:rsidRDefault="007739D7" w:rsidP="00190391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</w:tr>
      <w:tr w:rsidR="007739D7" w:rsidTr="00190391">
        <w:tc>
          <w:tcPr>
            <w:tcW w:w="9606" w:type="dxa"/>
          </w:tcPr>
          <w:p w:rsidR="007739D7" w:rsidRDefault="007739D7" w:rsidP="00190391">
            <w:pPr>
              <w:pStyle w:val="3"/>
              <w:rPr>
                <w:sz w:val="14"/>
                <w:szCs w:val="14"/>
              </w:rPr>
            </w:pPr>
          </w:p>
          <w:p w:rsidR="007739D7" w:rsidRDefault="007739D7" w:rsidP="007739D7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АДМИНИСТРАЦИЯ ВИЛЯЙСКОГО СЕЛЬСОВЕТА НАРОВЧАТСКОГО РАЙОНА</w:t>
            </w:r>
          </w:p>
        </w:tc>
      </w:tr>
      <w:tr w:rsidR="007739D7" w:rsidTr="00190391">
        <w:trPr>
          <w:trHeight w:val="397"/>
        </w:trPr>
        <w:tc>
          <w:tcPr>
            <w:tcW w:w="9606" w:type="dxa"/>
            <w:vAlign w:val="center"/>
          </w:tcPr>
          <w:p w:rsidR="007739D7" w:rsidRDefault="007739D7" w:rsidP="00190391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7739D7" w:rsidTr="00190391">
        <w:trPr>
          <w:trHeight w:val="294"/>
        </w:trPr>
        <w:tc>
          <w:tcPr>
            <w:tcW w:w="9606" w:type="dxa"/>
          </w:tcPr>
          <w:p w:rsidR="007739D7" w:rsidRDefault="007739D7" w:rsidP="00190391">
            <w:pPr>
              <w:pStyle w:val="3"/>
            </w:pPr>
          </w:p>
        </w:tc>
      </w:tr>
      <w:tr w:rsidR="007739D7" w:rsidTr="00190391">
        <w:trPr>
          <w:trHeight w:val="542"/>
        </w:trPr>
        <w:tc>
          <w:tcPr>
            <w:tcW w:w="9606" w:type="dxa"/>
            <w:vAlign w:val="center"/>
          </w:tcPr>
          <w:p w:rsidR="007739D7" w:rsidRDefault="007739D7" w:rsidP="00190391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7739D7" w:rsidTr="00190391">
        <w:trPr>
          <w:trHeight w:val="212"/>
        </w:trPr>
        <w:tc>
          <w:tcPr>
            <w:tcW w:w="9606" w:type="dxa"/>
            <w:vAlign w:val="center"/>
          </w:tcPr>
          <w:p w:rsidR="007739D7" w:rsidRDefault="007739D7" w:rsidP="00190391">
            <w:pPr>
              <w:pStyle w:val="3"/>
              <w:rPr>
                <w:sz w:val="28"/>
                <w:szCs w:val="28"/>
              </w:rPr>
            </w:pPr>
          </w:p>
        </w:tc>
      </w:tr>
    </w:tbl>
    <w:p w:rsidR="007739D7" w:rsidRDefault="007739D7" w:rsidP="007739D7">
      <w:pPr>
        <w:widowControl/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739D7" w:rsidTr="00190391">
        <w:tc>
          <w:tcPr>
            <w:tcW w:w="284" w:type="dxa"/>
            <w:vAlign w:val="bottom"/>
          </w:tcPr>
          <w:p w:rsidR="007739D7" w:rsidRDefault="007739D7" w:rsidP="001903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39D7" w:rsidRPr="007842AD" w:rsidRDefault="007739D7" w:rsidP="001903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 октября 2020 года</w:t>
            </w:r>
          </w:p>
        </w:tc>
        <w:tc>
          <w:tcPr>
            <w:tcW w:w="397" w:type="dxa"/>
            <w:vAlign w:val="bottom"/>
          </w:tcPr>
          <w:p w:rsidR="007739D7" w:rsidRDefault="007739D7" w:rsidP="001903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39D7" w:rsidRPr="00296939" w:rsidRDefault="007739D7" w:rsidP="001903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7739D7" w:rsidTr="00190391">
        <w:tc>
          <w:tcPr>
            <w:tcW w:w="4650" w:type="dxa"/>
            <w:gridSpan w:val="4"/>
          </w:tcPr>
          <w:p w:rsidR="007739D7" w:rsidRDefault="007739D7" w:rsidP="00190391">
            <w:pPr>
              <w:widowControl/>
              <w:jc w:val="center"/>
              <w:rPr>
                <w:sz w:val="10"/>
              </w:rPr>
            </w:pPr>
          </w:p>
          <w:p w:rsidR="007739D7" w:rsidRDefault="007739D7" w:rsidP="00296B6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296B69">
              <w:rPr>
                <w:sz w:val="24"/>
              </w:rPr>
              <w:t>Виляйки</w:t>
            </w:r>
            <w:bookmarkStart w:id="0" w:name="_GoBack"/>
            <w:bookmarkEnd w:id="0"/>
          </w:p>
        </w:tc>
      </w:tr>
    </w:tbl>
    <w:p w:rsidR="007739D7" w:rsidRDefault="007739D7" w:rsidP="007739D7"/>
    <w:p w:rsidR="007739D7" w:rsidRPr="0093249F" w:rsidRDefault="007739D7" w:rsidP="007739D7"/>
    <w:p w:rsidR="007739D7" w:rsidRPr="0093249F" w:rsidRDefault="007739D7" w:rsidP="007739D7"/>
    <w:p w:rsidR="007739D7" w:rsidRPr="0093249F" w:rsidRDefault="007739D7" w:rsidP="007739D7"/>
    <w:p w:rsidR="007739D7" w:rsidRDefault="007739D7" w:rsidP="007739D7"/>
    <w:p w:rsidR="007739D7" w:rsidRDefault="007739D7" w:rsidP="007739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7739D7" w:rsidRDefault="007739D7" w:rsidP="007739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39D7" w:rsidRPr="00BB2D03" w:rsidRDefault="007739D7" w:rsidP="00BB2D0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</w:t>
      </w:r>
      <w:hyperlink r:id="rId7" w:history="1">
        <w:r>
          <w:rPr>
            <w:rStyle w:val="a5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>
        <w:rPr>
          <w:rFonts w:ascii="Times New Roman" w:hAnsi="Times New Roman"/>
          <w:sz w:val="28"/>
          <w:szCs w:val="28"/>
        </w:rPr>
        <w:t>постановлениями администрации Виляйского сельсовета Наровчатского района Пензенской области</w:t>
      </w:r>
      <w:r w:rsidR="00BD5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36305A">
        <w:rPr>
          <w:rFonts w:ascii="Times New Roman" w:hAnsi="Times New Roman" w:cs="Times New Roman"/>
          <w:sz w:val="28"/>
          <w:szCs w:val="28"/>
        </w:rPr>
        <w:t>01.11.2019г №</w:t>
      </w:r>
      <w:r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Виляйского сельсовета Наровчатского района Пензенской области», от 26.06.2020 № </w:t>
      </w:r>
      <w:r w:rsidR="000E4D0A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 «Об утверждении Реестра муниципальных услуг Виляйского сельсовета Наровчатского района Пензенской области», Уставом Виляйского сельсовета Наровчатского района Пензенской области, администрация </w:t>
      </w:r>
      <w:r w:rsidR="00BB2D03">
        <w:rPr>
          <w:rFonts w:ascii="Times New Roman" w:hAnsi="Times New Roman"/>
          <w:sz w:val="28"/>
          <w:szCs w:val="28"/>
        </w:rPr>
        <w:t>Виляйского</w:t>
      </w:r>
      <w:r>
        <w:rPr>
          <w:rFonts w:ascii="Times New Roman" w:hAnsi="Times New Roman"/>
          <w:sz w:val="28"/>
          <w:szCs w:val="28"/>
        </w:rPr>
        <w:t xml:space="preserve"> сельсовета Наровчатского района Пензенской области постановляет:</w:t>
      </w:r>
    </w:p>
    <w:p w:rsidR="007739D7" w:rsidRDefault="007739D7" w:rsidP="007739D7">
      <w:pPr>
        <w:pStyle w:val="ConsPlusNormal0"/>
        <w:ind w:firstLine="540"/>
        <w:jc w:val="both"/>
      </w:pPr>
    </w:p>
    <w:p w:rsidR="007739D7" w:rsidRDefault="007739D7" w:rsidP="007739D7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административный </w:t>
      </w:r>
      <w:hyperlink r:id="rId8" w:anchor="P29" w:history="1">
        <w:r>
          <w:rPr>
            <w:rStyle w:val="a5"/>
            <w:b w:val="0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по предоставлению муниципальной услуги «Согласование создания места (площадки) накопления твердых коммунальных отходов».</w:t>
      </w:r>
    </w:p>
    <w:p w:rsidR="007739D7" w:rsidRDefault="007739D7" w:rsidP="007739D7">
      <w:pPr>
        <w:pStyle w:val="a6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</w:t>
      </w:r>
      <w:r w:rsidRPr="00BB2D03">
        <w:rPr>
          <w:rFonts w:ascii="Times New Roman" w:hAnsi="Times New Roman"/>
          <w:sz w:val="28"/>
          <w:szCs w:val="28"/>
        </w:rPr>
        <w:t>в информационном бюллетене «</w:t>
      </w:r>
      <w:r w:rsidR="00BB2D03">
        <w:rPr>
          <w:rFonts w:ascii="Times New Roman" w:hAnsi="Times New Roman"/>
          <w:sz w:val="28"/>
          <w:szCs w:val="28"/>
        </w:rPr>
        <w:t>Виляйские ведомости</w:t>
      </w:r>
      <w:r w:rsidRPr="00BB2D03">
        <w:rPr>
          <w:rFonts w:ascii="Times New Roman" w:hAnsi="Times New Roman"/>
          <w:sz w:val="28"/>
          <w:szCs w:val="28"/>
        </w:rPr>
        <w:t>» и на официальном сайте администрации</w:t>
      </w:r>
      <w:r w:rsidR="007F6A65">
        <w:rPr>
          <w:rFonts w:ascii="Times New Roman" w:hAnsi="Times New Roman"/>
          <w:sz w:val="28"/>
          <w:szCs w:val="28"/>
        </w:rPr>
        <w:t xml:space="preserve"> </w:t>
      </w:r>
      <w:r w:rsidR="00BB2D03">
        <w:rPr>
          <w:rFonts w:ascii="Times New Roman" w:hAnsi="Times New Roman"/>
          <w:sz w:val="28"/>
          <w:szCs w:val="28"/>
        </w:rPr>
        <w:t>Виляйского</w:t>
      </w:r>
      <w:r>
        <w:rPr>
          <w:rFonts w:ascii="Times New Roman" w:hAnsi="Times New Roman"/>
          <w:sz w:val="28"/>
          <w:szCs w:val="28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на главу администрации </w:t>
      </w:r>
      <w:r w:rsidR="00BB2D03">
        <w:rPr>
          <w:rFonts w:ascii="Times New Roman" w:hAnsi="Times New Roman"/>
          <w:sz w:val="28"/>
          <w:szCs w:val="28"/>
        </w:rPr>
        <w:t>Виляйского</w:t>
      </w:r>
      <w:r>
        <w:rPr>
          <w:rFonts w:ascii="Times New Roman" w:hAnsi="Times New Roman"/>
          <w:sz w:val="28"/>
          <w:szCs w:val="28"/>
        </w:rPr>
        <w:t xml:space="preserve"> сельсовета Наровчатского района Пензенской области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BB2D03" w:rsidP="007739D7">
      <w:pPr>
        <w:pStyle w:val="a6"/>
        <w:tabs>
          <w:tab w:val="left" w:pos="851"/>
          <w:tab w:val="left" w:pos="397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739D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739D7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Виляйского</w:t>
      </w:r>
      <w:r w:rsidR="007739D7">
        <w:rPr>
          <w:rFonts w:ascii="Times New Roman" w:hAnsi="Times New Roman"/>
          <w:sz w:val="28"/>
          <w:szCs w:val="28"/>
        </w:rPr>
        <w:t xml:space="preserve"> сельсовета</w:t>
      </w:r>
    </w:p>
    <w:p w:rsidR="007739D7" w:rsidRDefault="007739D7" w:rsidP="007739D7">
      <w:pPr>
        <w:pStyle w:val="a6"/>
        <w:tabs>
          <w:tab w:val="left" w:pos="851"/>
          <w:tab w:val="left" w:pos="397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Наровчатского района Пензенской области</w:t>
      </w:r>
      <w:r>
        <w:rPr>
          <w:rFonts w:ascii="Times New Roman" w:hAnsi="Times New Roman"/>
          <w:sz w:val="28"/>
          <w:szCs w:val="28"/>
        </w:rPr>
        <w:tab/>
      </w:r>
      <w:r w:rsidR="00BB2D03">
        <w:rPr>
          <w:rFonts w:ascii="Times New Roman" w:hAnsi="Times New Roman"/>
          <w:sz w:val="28"/>
          <w:szCs w:val="28"/>
        </w:rPr>
        <w:t>Л.А. Свищева</w:t>
      </w:r>
    </w:p>
    <w:p w:rsidR="007739D7" w:rsidRDefault="007739D7" w:rsidP="007739D7">
      <w:pPr>
        <w:pStyle w:val="a6"/>
        <w:tabs>
          <w:tab w:val="left" w:pos="851"/>
          <w:tab w:val="left" w:pos="3975"/>
        </w:tabs>
        <w:spacing w:after="0"/>
        <w:ind w:firstLine="709"/>
        <w:jc w:val="both"/>
        <w:rPr>
          <w:rFonts w:ascii="Times New Roman" w:hAnsi="Times New Roman"/>
          <w:i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B2D03" w:rsidRDefault="00BB2D03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B2D03" w:rsidRDefault="00BB2D03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pStyle w:val="a6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</w:t>
      </w:r>
    </w:p>
    <w:p w:rsidR="007739D7" w:rsidRDefault="007739D7" w:rsidP="007739D7">
      <w:pPr>
        <w:pStyle w:val="ConsPlusNormal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7739D7" w:rsidRDefault="00BB2D03" w:rsidP="007739D7">
      <w:pPr>
        <w:pStyle w:val="ConsPlusNormal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Виляйского</w:t>
      </w:r>
      <w:r w:rsidR="007739D7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</w:p>
    <w:p w:rsidR="007739D7" w:rsidRDefault="007739D7" w:rsidP="007739D7">
      <w:pPr>
        <w:pStyle w:val="ConsPlusNormal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Наровчатского района</w:t>
      </w:r>
    </w:p>
    <w:p w:rsidR="007739D7" w:rsidRDefault="007739D7" w:rsidP="007739D7">
      <w:pPr>
        <w:pStyle w:val="ConsPlusNormal0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Пензенской области</w:t>
      </w:r>
    </w:p>
    <w:p w:rsidR="007739D7" w:rsidRPr="00BB2D03" w:rsidRDefault="007739D7" w:rsidP="007739D7">
      <w:pPr>
        <w:pStyle w:val="ConsPlusNormal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16.10.2020 №  </w:t>
      </w:r>
      <w:r w:rsidR="00BB2D03">
        <w:rPr>
          <w:rFonts w:ascii="Times New Roman" w:hAnsi="Times New Roman"/>
          <w:color w:val="000000"/>
          <w:sz w:val="28"/>
          <w:szCs w:val="28"/>
        </w:rPr>
        <w:t>56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7739D7" w:rsidRDefault="007739D7" w:rsidP="007739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7739D7" w:rsidRDefault="007739D7" w:rsidP="007739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39D7" w:rsidRDefault="007739D7" w:rsidP="007739D7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</w:t>
      </w:r>
      <w:r w:rsidR="00BB2D03">
        <w:rPr>
          <w:rFonts w:ascii="Times New Roman" w:hAnsi="Times New Roman" w:cs="Times New Roman"/>
          <w:b w:val="0"/>
          <w:sz w:val="28"/>
          <w:szCs w:val="28"/>
        </w:rPr>
        <w:t>Виляйского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Наровчатского района Пензенской области (далее - Администрация) при предоставлении муниципальной услуги.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Круг заявителей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2" w:name="P45"/>
      <w:bookmarkEnd w:id="2"/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порядку информирования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информационным стендам Администрации установлены пунктом 2.23 Административного регламента.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</w:t>
      </w:r>
      <w:r>
        <w:rPr>
          <w:rFonts w:ascii="Times New Roman" w:hAnsi="Times New Roman"/>
          <w:sz w:val="28"/>
          <w:szCs w:val="28"/>
        </w:rPr>
        <w:lastRenderedPageBreak/>
        <w:t>Администрации в информационно-телекоммуникационной сети «Интернет»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Посредством использования телефонной, почтовой связи, а также электронной почты.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информационным стендам МФЦ установлены пунктом 2.23 Административного регламента.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DB22C8">
        <w:rPr>
          <w:rFonts w:ascii="Times New Roman" w:hAnsi="Times New Roman"/>
          <w:sz w:val="28"/>
          <w:szCs w:val="28"/>
        </w:rPr>
        <w:t>Консультирование по процедуре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 личном обращении заявителя;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телефону.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срок предоставления муниципальной услуги;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BB2D03">
        <w:rPr>
          <w:rFonts w:ascii="Times New Roman" w:hAnsi="Times New Roman"/>
          <w:sz w:val="28"/>
          <w:szCs w:val="28"/>
        </w:rPr>
        <w:t>Виляйского</w:t>
      </w:r>
      <w:r>
        <w:rPr>
          <w:rFonts w:ascii="Times New Roman" w:hAnsi="Times New Roman"/>
          <w:sz w:val="28"/>
          <w:szCs w:val="28"/>
        </w:rPr>
        <w:t xml:space="preserve"> сельсовета Наровчатского района Пензенской области;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Информация по вопросам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lastRenderedPageBreak/>
        <w:t>предоставляется заявителю бесплатно.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справочной информации относится следующая информация: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нахождения и график работы Администрации, а также МФЦ;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7739D7" w:rsidRDefault="007739D7" w:rsidP="007739D7">
      <w:pPr>
        <w:pStyle w:val="ConsPlusNormal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предоставляющего муниципальную услугу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sz w:val="28"/>
          <w:szCs w:val="28"/>
        </w:rPr>
        <w:t>Администрация.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spacing w:after="24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7739D7" w:rsidRDefault="007739D7" w:rsidP="007739D7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2D1260">
        <w:rPr>
          <w:sz w:val="28"/>
          <w:szCs w:val="28"/>
        </w:rPr>
        <w:lastRenderedPageBreak/>
        <w:t>- получение заявителем постановления</w:t>
      </w:r>
      <w:r>
        <w:rPr>
          <w:sz w:val="28"/>
          <w:szCs w:val="28"/>
        </w:rPr>
        <w:t xml:space="preserve"> Администрации о согласовании создания места (площадки) накопления твердых коммунальных отходов;</w:t>
      </w:r>
    </w:p>
    <w:p w:rsidR="007739D7" w:rsidRDefault="007739D7" w:rsidP="007739D7">
      <w:pPr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Срок предоставления муниципальной услуги не более 10 календарных дней со дня предоставления документов, указанных в </w:t>
      </w:r>
      <w:hyperlink r:id="rId9" w:anchor="P118" w:history="1">
        <w:r>
          <w:rPr>
            <w:rStyle w:val="a5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 xml:space="preserve">2.6. Административного регламента. </w:t>
      </w:r>
    </w:p>
    <w:p w:rsidR="007739D7" w:rsidRDefault="007739D7" w:rsidP="007739D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запроса в Управление Федеральной службы по надзору в сфере защиты прав потребителей и благополучия человека по </w:t>
      </w:r>
      <w:r>
        <w:rPr>
          <w:bCs/>
          <w:sz w:val="28"/>
          <w:szCs w:val="28"/>
        </w:rPr>
        <w:t>Пензенской области</w:t>
      </w:r>
      <w:r>
        <w:rPr>
          <w:sz w:val="28"/>
          <w:szCs w:val="28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7739D7" w:rsidRDefault="007739D7" w:rsidP="007739D7">
      <w:pPr>
        <w:ind w:firstLine="567"/>
        <w:jc w:val="both"/>
        <w:rPr>
          <w:color w:val="00000A"/>
          <w:sz w:val="28"/>
          <w:szCs w:val="28"/>
          <w:lang w:eastAsia="ar-SA"/>
        </w:rPr>
      </w:pPr>
      <w:r>
        <w:rPr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7739D7" w:rsidRDefault="007739D7" w:rsidP="007739D7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7739D7" w:rsidRDefault="007739D7" w:rsidP="007739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размещается на </w:t>
      </w:r>
      <w:r>
        <w:rPr>
          <w:rFonts w:ascii="Times New Roman" w:hAnsi="Times New Roman"/>
          <w:color w:val="auto"/>
          <w:sz w:val="28"/>
          <w:szCs w:val="28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МФЦ </w:t>
      </w:r>
      <w:r>
        <w:rPr>
          <w:rFonts w:ascii="Times New Roman" w:hAnsi="Times New Roman"/>
          <w:sz w:val="28"/>
          <w:szCs w:val="28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7739D7" w:rsidRDefault="007739D7" w:rsidP="007739D7">
      <w:pPr>
        <w:spacing w:line="100" w:lineRule="atLeast"/>
        <w:ind w:firstLine="567"/>
        <w:jc w:val="both"/>
        <w:rPr>
          <w:sz w:val="28"/>
          <w:szCs w:val="28"/>
        </w:rPr>
      </w:pPr>
      <w:bookmarkStart w:id="3" w:name="P148"/>
      <w:bookmarkEnd w:id="3"/>
      <w:r>
        <w:rPr>
          <w:sz w:val="28"/>
          <w:szCs w:val="28"/>
        </w:rPr>
        <w:lastRenderedPageBreak/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2.6.1. Заявка о </w:t>
      </w:r>
      <w:r>
        <w:rPr>
          <w:rFonts w:ascii="Times New Roman" w:hAnsi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по </w:t>
      </w:r>
      <w:hyperlink r:id="rId10" w:anchor="P441" w:history="1">
        <w:r>
          <w:rPr>
            <w:rStyle w:val="a5"/>
            <w:color w:val="auto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согласно приложению 1 к настоящему Административному регламенту.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заявке должно быть указано: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адрес земельного участка (или иное описание местоположения земельного участка);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 срок проведения работ по созданию места (площадки) накопления твердых коммунальных отходов;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7739D7" w:rsidRDefault="007739D7" w:rsidP="007739D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м) способ получения результата муниципальной услуги.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2.6.2. Копия паспорта или иного документа, удостоверяющего личность заявителя (представителя заявителя).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7739D7" w:rsidRDefault="007739D7" w:rsidP="007739D7">
      <w:pPr>
        <w:pStyle w:val="aa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7739D7" w:rsidRDefault="007739D7" w:rsidP="007739D7">
      <w:pPr>
        <w:pStyle w:val="aa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7739D7" w:rsidRDefault="007739D7" w:rsidP="007739D7">
      <w:pPr>
        <w:pStyle w:val="aa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7739D7" w:rsidRDefault="007739D7" w:rsidP="007739D7">
      <w:pPr>
        <w:pStyle w:val="aa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лично на бумажном носителе по местонахождению Администрации;</w:t>
      </w:r>
    </w:p>
    <w:p w:rsidR="007739D7" w:rsidRDefault="007739D7" w:rsidP="007739D7">
      <w:pPr>
        <w:pStyle w:val="aa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7739D7" w:rsidRDefault="007739D7" w:rsidP="007739D7">
      <w:pPr>
        <w:pStyle w:val="aa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739D7" w:rsidRDefault="007739D7" w:rsidP="007739D7">
      <w:pPr>
        <w:pStyle w:val="ConsPlu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7739D7" w:rsidRDefault="007739D7" w:rsidP="007739D7">
      <w:pPr>
        <w:pStyle w:val="ConsPlusNormal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p w:rsidR="007739D7" w:rsidRDefault="007739D7" w:rsidP="007739D7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 Оснований для отказа в приеме документов законодательством Российской Федерации не предусмотрено.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7739D7" w:rsidRDefault="007739D7" w:rsidP="007739D7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Основанием для отказа в предоставлении муниципальной услуги </w:t>
      </w:r>
      <w:r>
        <w:rPr>
          <w:sz w:val="28"/>
          <w:szCs w:val="28"/>
        </w:rPr>
        <w:lastRenderedPageBreak/>
        <w:t>является: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заявки форме, установленной приложением 1 к Административному регламенту.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места (площадки) накопления твердых коммунальных отходов требованиям Правил благоустройства </w:t>
      </w:r>
      <w:r w:rsidR="00E17CEA">
        <w:rPr>
          <w:sz w:val="28"/>
          <w:szCs w:val="28"/>
        </w:rPr>
        <w:t>Виляйского</w:t>
      </w:r>
      <w:r>
        <w:rPr>
          <w:sz w:val="28"/>
          <w:szCs w:val="28"/>
        </w:rPr>
        <w:t xml:space="preserve"> 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D7" w:rsidRDefault="007739D7" w:rsidP="007739D7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7739D7" w:rsidRDefault="007739D7" w:rsidP="007739D7">
      <w:pPr>
        <w:spacing w:line="100" w:lineRule="atLeast"/>
        <w:ind w:firstLine="540"/>
        <w:jc w:val="center"/>
        <w:rPr>
          <w:sz w:val="28"/>
          <w:szCs w:val="28"/>
        </w:rPr>
      </w:pPr>
    </w:p>
    <w:p w:rsidR="007739D7" w:rsidRDefault="007739D7" w:rsidP="007739D7">
      <w:pPr>
        <w:pStyle w:val="ConsPlusNormal0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Оснований для приостановления предоставления муниципальной услуги не предусмотрено.</w:t>
      </w:r>
    </w:p>
    <w:p w:rsidR="007739D7" w:rsidRDefault="007739D7" w:rsidP="007739D7">
      <w:pPr>
        <w:pStyle w:val="4"/>
        <w:tabs>
          <w:tab w:val="num" w:pos="0"/>
        </w:tabs>
        <w:spacing w:after="225"/>
        <w:jc w:val="center"/>
        <w:rPr>
          <w:rFonts w:ascii="Times New Roman" w:hAnsi="Times New Roman"/>
          <w:spacing w:val="2"/>
        </w:rPr>
      </w:pPr>
      <w:r>
        <w:rPr>
          <w:spacing w:val="2"/>
        </w:rPr>
        <w:t>Перечень услуг, которые являются необходимыми и обязательными для предоставления муниципальной услуги</w:t>
      </w:r>
    </w:p>
    <w:p w:rsidR="007739D7" w:rsidRDefault="007739D7" w:rsidP="007739D7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7739D7" w:rsidRDefault="007739D7" w:rsidP="007739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39D7" w:rsidRDefault="007739D7" w:rsidP="007739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2.15.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Муниципальная услуга предоставляется бесплатно.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739D7" w:rsidRDefault="007739D7" w:rsidP="007739D7">
      <w:pPr>
        <w:spacing w:line="100" w:lineRule="atLeast"/>
        <w:jc w:val="center"/>
        <w:rPr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7739D7" w:rsidRDefault="007739D7" w:rsidP="007739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 Время ожидания в очереди не должно превышать: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подаче заявки и документов - 15 минут;</w:t>
      </w:r>
    </w:p>
    <w:p w:rsidR="007739D7" w:rsidRDefault="007739D7" w:rsidP="007739D7">
      <w:pPr>
        <w:pStyle w:val="ConsPlusNormal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получении результата предоставления </w:t>
      </w:r>
      <w:r>
        <w:rPr>
          <w:rFonts w:ascii="Times New Roman" w:hAnsi="Times New Roman"/>
          <w:color w:val="auto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- 15 минут.</w:t>
      </w:r>
    </w:p>
    <w:p w:rsidR="007739D7" w:rsidRDefault="007739D7" w:rsidP="007739D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заявки заявителя о предоставлении муниципальной услуги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7739D7" w:rsidRDefault="007739D7" w:rsidP="007739D7">
      <w:pPr>
        <w:pStyle w:val="1"/>
        <w:spacing w:before="0" w:after="0" w:line="240" w:lineRule="auto"/>
        <w:ind w:firstLine="567"/>
        <w:rPr>
          <w:sz w:val="28"/>
        </w:rPr>
      </w:pPr>
      <w:r>
        <w:rPr>
          <w:rFonts w:cs="Times New Roman"/>
          <w:sz w:val="28"/>
          <w:szCs w:val="28"/>
        </w:rPr>
        <w:lastRenderedPageBreak/>
        <w:t xml:space="preserve">2.17. </w:t>
      </w:r>
      <w:r>
        <w:rPr>
          <w:sz w:val="28"/>
        </w:rPr>
        <w:t>Регистрация заявки заявителя о предоставлении муниципальной услуги осуществляется в день ее получения.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39D7" w:rsidRDefault="007739D7" w:rsidP="007739D7">
      <w:pPr>
        <w:spacing w:line="100" w:lineRule="atLeast"/>
        <w:jc w:val="center"/>
        <w:rPr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739D7" w:rsidRDefault="007739D7" w:rsidP="007739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39D7" w:rsidRDefault="007739D7" w:rsidP="007739D7">
      <w:pPr>
        <w:autoSpaceDE w:val="0"/>
        <w:autoSpaceDN w:val="0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2.18. З</w:t>
      </w:r>
      <w:r>
        <w:rPr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2.20. Помещения, в которых осуществляется предоставление муниципальной услуги, оборудуются: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столами для возможности оформления документов.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2.23. Кабинеты приема заявителей должны иметь информационные таблички (вывески) с указанием: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номера кабинета;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- фамилии, имени, отчества (при наличии) и должности специалиста.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739D7" w:rsidRDefault="007739D7" w:rsidP="007739D7">
      <w:pPr>
        <w:tabs>
          <w:tab w:val="left" w:pos="1260"/>
        </w:tabs>
        <w:ind w:firstLine="567"/>
        <w:jc w:val="both"/>
        <w:rPr>
          <w:rFonts w:cs="Calibri"/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739D7" w:rsidRDefault="007739D7" w:rsidP="007739D7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текст административного регламента;</w:t>
      </w:r>
    </w:p>
    <w:p w:rsidR="007739D7" w:rsidRDefault="007739D7" w:rsidP="007739D7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краткое описание порядка предоставления муниципальной услуги;</w:t>
      </w:r>
    </w:p>
    <w:p w:rsidR="007739D7" w:rsidRDefault="007739D7" w:rsidP="007739D7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7739D7" w:rsidRDefault="007739D7" w:rsidP="007739D7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образцы заявлений;</w:t>
      </w:r>
    </w:p>
    <w:p w:rsidR="007739D7" w:rsidRDefault="007739D7" w:rsidP="007739D7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739D7" w:rsidRDefault="007739D7" w:rsidP="007739D7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справочная информация.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739D7" w:rsidRDefault="007739D7" w:rsidP="007739D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2.26. На территории, прилегающей к зданию</w:t>
      </w:r>
      <w:r>
        <w:rPr>
          <w:position w:val="-2"/>
          <w:sz w:val="28"/>
          <w:szCs w:val="28"/>
        </w:rPr>
        <w:t xml:space="preserve"> Администрации и МФЦ</w:t>
      </w:r>
      <w:r>
        <w:rPr>
          <w:sz w:val="28"/>
          <w:szCs w:val="28"/>
        </w:rPr>
        <w:t xml:space="preserve"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hyperlink r:id="rId11" w:history="1">
        <w:r>
          <w:rPr>
            <w:rStyle w:val="a5"/>
            <w:sz w:val="28"/>
            <w:szCs w:val="28"/>
          </w:rPr>
          <w:t>порядке</w:t>
        </w:r>
      </w:hyperlink>
      <w:r>
        <w:rPr>
          <w:sz w:val="28"/>
          <w:szCs w:val="28"/>
        </w:rPr>
        <w:t>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7739D7" w:rsidRDefault="007739D7" w:rsidP="007739D7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заявителей осуществляется в специально выделенных для этих целей помещениях и залах обслуживания (информационных залах) - местах </w:t>
      </w:r>
      <w:r>
        <w:rPr>
          <w:sz w:val="28"/>
          <w:szCs w:val="28"/>
        </w:rPr>
        <w:lastRenderedPageBreak/>
        <w:t>предоставления муниципальной услуги.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color w:val="000000"/>
          <w:sz w:val="28"/>
          <w:szCs w:val="28"/>
        </w:rPr>
        <w:t>Администрации, МФЦ.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color w:val="000000"/>
          <w:sz w:val="28"/>
          <w:szCs w:val="28"/>
        </w:rPr>
        <w:t>Рабочее место специалиста Администрации, МФЦ</w:t>
      </w:r>
      <w:r>
        <w:rPr>
          <w:sz w:val="28"/>
          <w:szCs w:val="28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739D7" w:rsidRDefault="007739D7" w:rsidP="007739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</w:t>
      </w:r>
      <w:r>
        <w:rPr>
          <w:color w:val="000000"/>
          <w:sz w:val="28"/>
          <w:szCs w:val="28"/>
        </w:rPr>
        <w:t>Администрации, МФЦ</w:t>
      </w:r>
      <w:r>
        <w:rPr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7739D7" w:rsidRDefault="007739D7" w:rsidP="007739D7">
      <w:pPr>
        <w:pStyle w:val="ConsPlusNormal0"/>
        <w:ind w:firstLine="540"/>
        <w:jc w:val="both"/>
        <w:rPr>
          <w:sz w:val="28"/>
          <w:szCs w:val="28"/>
        </w:rPr>
      </w:pP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2.28. Показатели доступности и качества предоставления муниципальной услуги.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2.28.1. Показателями доступности предоставления муниципальной услуги являются: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2.28.2. Показателями качества предоставления муниципальной услуги являются отсутствие: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нарушений сроков предоставления муниципальной услуги;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739D7" w:rsidRDefault="007739D7" w:rsidP="007739D7">
      <w:pPr>
        <w:pStyle w:val="a6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7739D7" w:rsidRDefault="007739D7" w:rsidP="007739D7">
      <w:pPr>
        <w:pStyle w:val="a6"/>
        <w:spacing w:line="240" w:lineRule="auto"/>
        <w:jc w:val="center"/>
      </w:pPr>
      <w:r>
        <w:rPr>
          <w:rFonts w:ascii="Times New Roman" w:hAnsi="Times New Roman"/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2.29. Для получения муниципальной услуги заявителю предоставляется возможность представить заявку в</w:t>
      </w:r>
      <w:r>
        <w:rPr>
          <w:rFonts w:ascii="Times New Roman" w:hAnsi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739D7" w:rsidRDefault="007739D7" w:rsidP="007739D7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739D7" w:rsidRDefault="007739D7" w:rsidP="007739D7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</w:t>
      </w:r>
      <w:r>
        <w:rPr>
          <w:sz w:val="26"/>
          <w:szCs w:val="26"/>
        </w:rPr>
        <w:t>.</w:t>
      </w:r>
    </w:p>
    <w:p w:rsidR="007739D7" w:rsidRDefault="007739D7" w:rsidP="007739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739D7" w:rsidRDefault="007739D7" w:rsidP="007739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739D7" w:rsidRDefault="007739D7" w:rsidP="007739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7739D7" w:rsidRDefault="007739D7" w:rsidP="007739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2.31.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7739D7" w:rsidRDefault="007739D7" w:rsidP="007739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="00E03C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>
        <w:rPr>
          <w:rFonts w:ascii="Times New Roman" w:hAnsi="Times New Roman"/>
          <w:sz w:val="24"/>
          <w:szCs w:val="24"/>
        </w:rPr>
        <w:t>:</w:t>
      </w:r>
    </w:p>
    <w:p w:rsidR="007739D7" w:rsidRDefault="007739D7" w:rsidP="007739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Прием и регистрация заявки и документов,</w:t>
      </w:r>
      <w:r>
        <w:rPr>
          <w:color w:val="000000"/>
          <w:sz w:val="28"/>
          <w:szCs w:val="28"/>
        </w:rPr>
        <w:t xml:space="preserve"> необходимых для предоставления муниципальной услуги.</w:t>
      </w:r>
    </w:p>
    <w:p w:rsidR="007739D7" w:rsidRDefault="007739D7" w:rsidP="007739D7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3.1.2 Рассмотрение заявки и документов,</w:t>
      </w:r>
      <w:r>
        <w:rPr>
          <w:color w:val="000000"/>
          <w:sz w:val="28"/>
          <w:szCs w:val="28"/>
        </w:rPr>
        <w:t xml:space="preserve"> необходимых для предоставления муниципальной услуги.</w:t>
      </w:r>
    </w:p>
    <w:p w:rsidR="007739D7" w:rsidRDefault="007739D7" w:rsidP="007739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Принятие решения о согласовании создания места (площадки) накопления твердых коммунальных отходов либо об отказе. 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Выдача (направление) результата предоставления муниципальной услуги.</w:t>
      </w:r>
    </w:p>
    <w:p w:rsidR="007739D7" w:rsidRDefault="007739D7" w:rsidP="007739D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7739D7" w:rsidRDefault="007739D7" w:rsidP="007739D7">
      <w:pPr>
        <w:pStyle w:val="ConsPlusNormal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и регистрация заявки и документов, необходимых для предоставления муниципальной услуги</w:t>
      </w:r>
    </w:p>
    <w:p w:rsidR="007739D7" w:rsidRDefault="007739D7" w:rsidP="007739D7">
      <w:pPr>
        <w:ind w:firstLine="540"/>
        <w:jc w:val="center"/>
        <w:rPr>
          <w:b/>
          <w:sz w:val="28"/>
          <w:szCs w:val="28"/>
        </w:rPr>
      </w:pP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7739D7" w:rsidRDefault="007739D7" w:rsidP="007739D7">
      <w:pPr>
        <w:pStyle w:val="ConsPlusNormal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При приеме заявки и документов специалист Администрации,</w:t>
      </w:r>
      <w:r>
        <w:rPr>
          <w:rFonts w:ascii="Times New Roman" w:hAnsi="Times New Roman"/>
          <w:color w:val="auto"/>
          <w:position w:val="2"/>
          <w:sz w:val="28"/>
          <w:szCs w:val="28"/>
        </w:rPr>
        <w:t xml:space="preserve"> ответственный</w:t>
      </w:r>
      <w:r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>
        <w:rPr>
          <w:rFonts w:ascii="Times New Roman" w:hAnsi="Times New Roman"/>
          <w:sz w:val="28"/>
          <w:szCs w:val="28"/>
        </w:rPr>
        <w:t>проверяет: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правильность оформления заявки;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полноту и правильность оформления прилагаемых к заявке документов, указанных в </w:t>
      </w:r>
      <w:hyperlink r:id="rId12" w:anchor="P118" w:history="1">
        <w:r>
          <w:rPr>
            <w:rStyle w:val="a5"/>
            <w:sz w:val="28"/>
            <w:szCs w:val="28"/>
          </w:rPr>
          <w:t xml:space="preserve">пункте 2.6. </w:t>
        </w:r>
      </w:hyperlink>
      <w:r>
        <w:rPr>
          <w:sz w:val="28"/>
          <w:szCs w:val="28"/>
        </w:rPr>
        <w:t>Административного регламента.</w:t>
      </w:r>
    </w:p>
    <w:p w:rsidR="007739D7" w:rsidRDefault="007739D7" w:rsidP="007739D7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7739D7" w:rsidRDefault="007739D7" w:rsidP="007739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Если заявка заявителем представляется в Администрацию лично, то заявителю выдается копия заявки с отметкой о получении.</w:t>
      </w:r>
    </w:p>
    <w:p w:rsidR="007739D7" w:rsidRDefault="007739D7" w:rsidP="007739D7">
      <w:pPr>
        <w:ind w:firstLine="567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посредством почтового отправления.</w:t>
      </w:r>
    </w:p>
    <w:p w:rsidR="007739D7" w:rsidRDefault="007739D7" w:rsidP="007739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 Зарегистрированные в течение дня заявка и документы специалистом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заявкой и документами (далее – ответственный исполнитель).</w:t>
      </w:r>
    </w:p>
    <w:p w:rsidR="007739D7" w:rsidRDefault="007739D7" w:rsidP="007739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 Результатом административной процедуры является прием и регистрация поступившей заявки документов, определение ответственного исполнителя.</w:t>
      </w:r>
    </w:p>
    <w:p w:rsidR="007739D7" w:rsidRDefault="007739D7" w:rsidP="007739D7">
      <w:pPr>
        <w:autoSpaceDE w:val="0"/>
        <w:autoSpaceDN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7739D7" w:rsidRDefault="007739D7" w:rsidP="007739D7">
      <w:pPr>
        <w:pStyle w:val="ConsPlusNormal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7739D7" w:rsidRDefault="007739D7" w:rsidP="007739D7">
      <w:pPr>
        <w:pStyle w:val="ConsPlusNormal0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739D7" w:rsidRDefault="007739D7" w:rsidP="00773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заявки и документов, необходимых для предоставления муниципальной услуги</w:t>
      </w:r>
    </w:p>
    <w:p w:rsidR="007739D7" w:rsidRDefault="007739D7" w:rsidP="007739D7">
      <w:pPr>
        <w:pStyle w:val="ConsPlusNormal0"/>
        <w:ind w:right="-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739D7" w:rsidRDefault="007739D7" w:rsidP="007739D7">
      <w:pPr>
        <w:pStyle w:val="ConsPlusNormal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7739D7" w:rsidRDefault="007739D7" w:rsidP="007739D7">
      <w:pPr>
        <w:pStyle w:val="ConsPlusNormal0"/>
        <w:ind w:right="-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color w:val="00000A"/>
          <w:sz w:val="28"/>
          <w:szCs w:val="28"/>
          <w:lang w:eastAsia="ar-SA"/>
        </w:rPr>
      </w:pPr>
      <w:r>
        <w:rPr>
          <w:sz w:val="28"/>
          <w:szCs w:val="28"/>
        </w:rPr>
        <w:t xml:space="preserve">3.12.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</w:t>
      </w:r>
      <w:r>
        <w:rPr>
          <w:bCs/>
          <w:sz w:val="28"/>
          <w:szCs w:val="28"/>
        </w:rPr>
        <w:t>Пензенской области и при необходимости готовит проект постановления Администрации о продлении срока рассмотрения заявки и документов.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 </w:t>
      </w:r>
      <w:r>
        <w:rPr>
          <w:bCs/>
          <w:sz w:val="28"/>
          <w:szCs w:val="28"/>
        </w:rPr>
        <w:t>Пензенской области, принятие решения о продлении срока рассмотрения заявки и документов и уведомление об этом заявителя.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</w:t>
      </w:r>
      <w:r>
        <w:rPr>
          <w:bCs/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, постановление Администрации продлении срока рассмотрения </w:t>
      </w:r>
      <w:r>
        <w:rPr>
          <w:bCs/>
          <w:sz w:val="28"/>
          <w:szCs w:val="28"/>
        </w:rPr>
        <w:t xml:space="preserve">заявки и документов, отметка </w:t>
      </w:r>
      <w:r>
        <w:rPr>
          <w:sz w:val="28"/>
          <w:szCs w:val="28"/>
        </w:rPr>
        <w:t>в журнале регистрации о направлении уведомления почтовым отправлением.</w:t>
      </w:r>
    </w:p>
    <w:p w:rsidR="007739D7" w:rsidRDefault="007739D7" w:rsidP="007739D7">
      <w:pPr>
        <w:pStyle w:val="ConsPlusNormal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7739D7" w:rsidRDefault="007739D7" w:rsidP="007739D7">
      <w:pPr>
        <w:autoSpaceDE w:val="0"/>
        <w:autoSpaceDN w:val="0"/>
        <w:jc w:val="center"/>
        <w:rPr>
          <w:b/>
          <w:sz w:val="28"/>
          <w:szCs w:val="28"/>
        </w:rPr>
      </w:pPr>
    </w:p>
    <w:p w:rsidR="007739D7" w:rsidRDefault="007739D7" w:rsidP="007739D7">
      <w:pPr>
        <w:autoSpaceDE w:val="0"/>
        <w:autoSpaceDN w:val="0"/>
        <w:jc w:val="center"/>
        <w:rPr>
          <w:b/>
          <w:color w:val="00000A"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Принятие решения о согласовании создания места (площадки) </w:t>
      </w:r>
    </w:p>
    <w:p w:rsidR="007739D7" w:rsidRDefault="007739D7" w:rsidP="007739D7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накопления твердых коммунальных отходов либо об отказе</w:t>
      </w:r>
    </w:p>
    <w:p w:rsidR="007739D7" w:rsidRDefault="007739D7" w:rsidP="007739D7">
      <w:pPr>
        <w:ind w:firstLine="540"/>
        <w:jc w:val="both"/>
        <w:rPr>
          <w:sz w:val="28"/>
          <w:szCs w:val="28"/>
        </w:rPr>
      </w:pPr>
    </w:p>
    <w:p w:rsidR="007739D7" w:rsidRDefault="007739D7" w:rsidP="007739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 </w:t>
      </w:r>
      <w:r>
        <w:rPr>
          <w:bCs/>
          <w:sz w:val="28"/>
          <w:szCs w:val="28"/>
        </w:rPr>
        <w:t>Пензенской области</w:t>
      </w:r>
      <w:r>
        <w:rPr>
          <w:sz w:val="28"/>
          <w:szCs w:val="28"/>
        </w:rPr>
        <w:t>.</w:t>
      </w:r>
    </w:p>
    <w:p w:rsidR="007739D7" w:rsidRDefault="007739D7" w:rsidP="007739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 </w:t>
      </w:r>
    </w:p>
    <w:p w:rsidR="007739D7" w:rsidRDefault="007739D7" w:rsidP="007739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 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При наличии оснований для отказа в предоставлении муниципальной услуги, предусмотренных </w:t>
      </w:r>
      <w:hyperlink r:id="rId13" w:anchor="P137" w:history="1">
        <w:r>
          <w:rPr>
            <w:rStyle w:val="a5"/>
            <w:sz w:val="28"/>
            <w:szCs w:val="28"/>
          </w:rPr>
          <w:t>пунктом 2.12.</w:t>
        </w:r>
      </w:hyperlink>
      <w:r>
        <w:rPr>
          <w:sz w:val="28"/>
          <w:szCs w:val="28"/>
        </w:rPr>
        <w:t xml:space="preserve">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 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регистрацию документов по правилам делопроизводства;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</w:t>
      </w:r>
      <w:r>
        <w:rPr>
          <w:sz w:val="28"/>
          <w:szCs w:val="28"/>
        </w:rPr>
        <w:lastRenderedPageBreak/>
        <w:t>создания места (площадки) накопления твердых коммунальных отходов</w:t>
      </w:r>
    </w:p>
    <w:p w:rsidR="007739D7" w:rsidRDefault="007739D7" w:rsidP="007739D7">
      <w:pPr>
        <w:ind w:firstLine="540"/>
        <w:jc w:val="both"/>
        <w:rPr>
          <w:color w:val="00000A"/>
          <w:sz w:val="28"/>
          <w:szCs w:val="28"/>
          <w:lang w:eastAsia="ar-SA"/>
        </w:rPr>
      </w:pPr>
      <w:r>
        <w:rPr>
          <w:sz w:val="28"/>
          <w:szCs w:val="28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заявки и представленных документов.</w:t>
      </w:r>
    </w:p>
    <w:p w:rsidR="007739D7" w:rsidRDefault="007739D7" w:rsidP="007739D7">
      <w:pPr>
        <w:ind w:firstLine="540"/>
        <w:jc w:val="both"/>
        <w:rPr>
          <w:sz w:val="28"/>
          <w:szCs w:val="28"/>
          <w:highlight w:val="green"/>
        </w:rPr>
      </w:pPr>
    </w:p>
    <w:p w:rsidR="007739D7" w:rsidRDefault="007739D7" w:rsidP="007739D7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Выдача (направление) результата предоставления муниципальной услуги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3.27. В случае если в заявке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заявке.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739D7" w:rsidRDefault="007739D7" w:rsidP="007739D7">
      <w:pPr>
        <w:pStyle w:val="ConsPlusNormal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3.32. При обращении об исправлении технической ошибки заявитель представляет: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3.36. Максимальный срок выполнения действия по исправлению </w:t>
      </w:r>
      <w:r>
        <w:rPr>
          <w:rFonts w:ascii="Times New Roman" w:hAnsi="Times New Roman"/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7739D7" w:rsidRDefault="007739D7" w:rsidP="007739D7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739D7" w:rsidRDefault="007739D7" w:rsidP="007739D7">
      <w:pPr>
        <w:pStyle w:val="ConsPlusNormal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7739D7" w:rsidRDefault="007739D7" w:rsidP="007739D7">
      <w:pPr>
        <w:pStyle w:val="ConsPlusNormal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3.40. В случае если муниципальная услуга оказывается на базе МФЦ, специалист МФЦ: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от заявителя заявку и документы, регистрирует заявку в соответствии с документооборотом МФЦ;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правильность заполнения заявки;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комплектность представленных заявителем документов;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3.41. Передача документов заявителя из МФЦ в Администрацию </w:t>
      </w:r>
      <w:r>
        <w:rPr>
          <w:sz w:val="28"/>
          <w:szCs w:val="28"/>
        </w:rPr>
        <w:lastRenderedPageBreak/>
        <w:t xml:space="preserve">осуществляется не позднее одного рабочего дня, следующего за днем регистрации заявки и принятых документов, указанных в </w:t>
      </w:r>
      <w:hyperlink r:id="rId14" w:anchor="P118" w:history="1">
        <w:r>
          <w:rPr>
            <w:rStyle w:val="a5"/>
            <w:sz w:val="28"/>
            <w:szCs w:val="28"/>
          </w:rPr>
          <w:t>пункте 2.6.</w:t>
        </w:r>
      </w:hyperlink>
      <w:r>
        <w:rPr>
          <w:sz w:val="28"/>
          <w:szCs w:val="28"/>
        </w:rPr>
        <w:t xml:space="preserve"> Административного регламента.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3.42.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3.43. В срок получения результата специалист МФЦ, ответственный за доставку документов, получает вАдминистрациикопию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3.44. Полученные специалистом МФЦ документы регистрируются в установленном МФЦ порядке.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3.45.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3.46. Заявитель может получить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лично, обратившись в МФЦ после предъявления документов, удостоверяющих его личность.</w:t>
      </w:r>
    </w:p>
    <w:p w:rsidR="007739D7" w:rsidRDefault="007739D7" w:rsidP="007739D7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7739D7" w:rsidRDefault="007739D7" w:rsidP="007739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V. Формы контроля за исполнением Административного регламента</w:t>
      </w:r>
    </w:p>
    <w:p w:rsidR="007739D7" w:rsidRDefault="007739D7" w:rsidP="007739D7">
      <w:pPr>
        <w:ind w:firstLine="709"/>
        <w:jc w:val="both"/>
        <w:rPr>
          <w:b/>
          <w:bCs/>
          <w:sz w:val="28"/>
          <w:szCs w:val="28"/>
        </w:rPr>
      </w:pPr>
    </w:p>
    <w:p w:rsidR="007739D7" w:rsidRDefault="007739D7" w:rsidP="007739D7">
      <w:pPr>
        <w:pStyle w:val="ConsPlusNormal0"/>
        <w:ind w:firstLine="567"/>
        <w:jc w:val="both"/>
        <w:rPr>
          <w:rFonts w:cs="Times New Roman"/>
          <w:szCs w:val="20"/>
        </w:rPr>
      </w:pPr>
      <w:r>
        <w:rPr>
          <w:rFonts w:ascii="Times New Roman" w:hAnsi="Times New Roman"/>
          <w:sz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Текущий контроль осуществляется путем проведения проверокисполнения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 xml:space="preserve">При проведении плановой проверки рассматриваются все вопросы, </w:t>
      </w:r>
      <w:r>
        <w:rPr>
          <w:rFonts w:ascii="Times New Roman" w:hAnsi="Times New Roman"/>
          <w:sz w:val="28"/>
        </w:rPr>
        <w:lastRenderedPageBreak/>
        <w:t>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4.5. Ответственные исполнители несут персональную ответственность за: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739D7" w:rsidRDefault="007739D7" w:rsidP="007739D7">
      <w:pPr>
        <w:pStyle w:val="ConsPlusNormal0"/>
        <w:ind w:firstLine="567"/>
        <w:jc w:val="both"/>
      </w:pPr>
      <w:r>
        <w:rPr>
          <w:rFonts w:ascii="Times New Roman" w:hAnsi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7739D7" w:rsidRDefault="007739D7" w:rsidP="007739D7">
      <w:pPr>
        <w:pStyle w:val="ConsPlusNormal0"/>
        <w:ind w:firstLine="567"/>
        <w:jc w:val="both"/>
        <w:rPr>
          <w:rFonts w:ascii="Times New Roman" w:hAnsi="Times New Roman"/>
          <w:sz w:val="28"/>
        </w:rPr>
      </w:pPr>
    </w:p>
    <w:p w:rsidR="007739D7" w:rsidRDefault="007739D7" w:rsidP="007739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7739D7" w:rsidRDefault="007739D7" w:rsidP="007739D7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</w:t>
      </w:r>
      <w:r>
        <w:rPr>
          <w:sz w:val="28"/>
          <w:szCs w:val="28"/>
        </w:rPr>
        <w:lastRenderedPageBreak/>
        <w:t xml:space="preserve">муниципальной услуги. 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739D7" w:rsidRDefault="007739D7" w:rsidP="007739D7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739D7" w:rsidRDefault="007739D7" w:rsidP="007739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7739D7" w:rsidRDefault="007739D7" w:rsidP="007739D7">
      <w:pPr>
        <w:pStyle w:val="ConsPlusNormal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p w:rsidR="007739D7" w:rsidRDefault="007739D7" w:rsidP="007739D7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</w:t>
      </w:r>
      <w:r>
        <w:rPr>
          <w:rFonts w:ascii="Times New Roman" w:hAnsi="Times New Roman"/>
          <w:b/>
          <w:sz w:val="28"/>
          <w:szCs w:val="28"/>
        </w:rPr>
        <w:lastRenderedPageBreak/>
        <w:t>(бездействия) органа, предоставляющего муниципальную услугу, а также его должностных лиц, муниципальных служащих</w:t>
      </w: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739D7" w:rsidRDefault="007739D7" w:rsidP="00773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7739D7" w:rsidRDefault="007739D7" w:rsidP="007739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ФЗ № 210-ФЗ;</w:t>
      </w:r>
    </w:p>
    <w:p w:rsidR="007739D7" w:rsidRDefault="007739D7" w:rsidP="007739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739D7" w:rsidRDefault="007739D7" w:rsidP="007739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 w:rsidR="00067124">
        <w:rPr>
          <w:sz w:val="28"/>
          <w:szCs w:val="28"/>
        </w:rPr>
        <w:t>от 20</w:t>
      </w:r>
      <w:r w:rsidRPr="009F07EF">
        <w:rPr>
          <w:sz w:val="28"/>
          <w:szCs w:val="28"/>
        </w:rPr>
        <w:t>.09.2018 №</w:t>
      </w:r>
      <w:r w:rsidR="00067124">
        <w:rPr>
          <w:color w:val="000000"/>
          <w:sz w:val="28"/>
          <w:szCs w:val="28"/>
        </w:rPr>
        <w:t>40</w:t>
      </w:r>
      <w:r>
        <w:rPr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8524C6">
        <w:rPr>
          <w:sz w:val="28"/>
          <w:szCs w:val="28"/>
        </w:rPr>
        <w:t>Виляйского</w:t>
      </w:r>
      <w:r>
        <w:rPr>
          <w:sz w:val="28"/>
          <w:szCs w:val="28"/>
        </w:rPr>
        <w:t xml:space="preserve"> сельсовета Наровчатского района Пензенской области, должностных лиц, муниципальных служащих администрации </w:t>
      </w:r>
      <w:r w:rsidR="008524C6">
        <w:rPr>
          <w:sz w:val="28"/>
          <w:szCs w:val="28"/>
        </w:rPr>
        <w:t>Виляйского</w:t>
      </w:r>
      <w:r>
        <w:rPr>
          <w:sz w:val="28"/>
          <w:szCs w:val="28"/>
        </w:rPr>
        <w:t xml:space="preserve"> сельсовета Наровчатского района Пензенской области при предоставлении муниципальных услуг»;</w:t>
      </w:r>
    </w:p>
    <w:p w:rsidR="007739D7" w:rsidRDefault="007739D7" w:rsidP="007739D7">
      <w:pPr>
        <w:autoSpaceDE w:val="0"/>
        <w:autoSpaceDN w:val="0"/>
        <w:adjustRightInd w:val="0"/>
        <w:ind w:firstLine="539"/>
        <w:jc w:val="both"/>
        <w:rPr>
          <w:position w:val="-2"/>
          <w:sz w:val="28"/>
          <w:szCs w:val="28"/>
        </w:rPr>
      </w:pPr>
      <w:r>
        <w:rPr>
          <w:sz w:val="28"/>
          <w:szCs w:val="28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5A051F" w:rsidRDefault="005A051F" w:rsidP="007739D7">
      <w:pPr>
        <w:jc w:val="right"/>
        <w:rPr>
          <w:sz w:val="24"/>
          <w:szCs w:val="24"/>
        </w:rPr>
      </w:pPr>
    </w:p>
    <w:p w:rsidR="005A051F" w:rsidRDefault="005A051F" w:rsidP="007739D7">
      <w:pPr>
        <w:jc w:val="right"/>
        <w:rPr>
          <w:sz w:val="24"/>
          <w:szCs w:val="24"/>
        </w:rPr>
      </w:pPr>
    </w:p>
    <w:p w:rsidR="007739D7" w:rsidRDefault="007739D7" w:rsidP="007739D7">
      <w:pPr>
        <w:jc w:val="right"/>
        <w:rPr>
          <w:sz w:val="24"/>
          <w:szCs w:val="24"/>
        </w:rPr>
      </w:pPr>
    </w:p>
    <w:p w:rsidR="007739D7" w:rsidRPr="005A051F" w:rsidRDefault="007739D7" w:rsidP="007739D7">
      <w:pPr>
        <w:jc w:val="right"/>
        <w:rPr>
          <w:sz w:val="24"/>
          <w:szCs w:val="24"/>
        </w:rPr>
      </w:pPr>
      <w:r w:rsidRPr="005A051F">
        <w:rPr>
          <w:sz w:val="24"/>
          <w:szCs w:val="24"/>
        </w:rPr>
        <w:lastRenderedPageBreak/>
        <w:t>Приложение 1</w:t>
      </w:r>
    </w:p>
    <w:p w:rsidR="007739D7" w:rsidRPr="005A051F" w:rsidRDefault="007739D7" w:rsidP="007739D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A051F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7739D7" w:rsidRPr="005A051F" w:rsidRDefault="007739D7" w:rsidP="007739D7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A051F">
        <w:rPr>
          <w:rFonts w:ascii="Times New Roman" w:hAnsi="Times New Roman"/>
          <w:sz w:val="24"/>
          <w:szCs w:val="24"/>
        </w:rPr>
        <w:t xml:space="preserve">по предоставлению муниципальной </w:t>
      </w:r>
    </w:p>
    <w:p w:rsidR="007739D7" w:rsidRPr="005A051F" w:rsidRDefault="007739D7" w:rsidP="007739D7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A051F">
        <w:rPr>
          <w:rFonts w:ascii="Times New Roman" w:hAnsi="Times New Roman"/>
          <w:sz w:val="24"/>
          <w:szCs w:val="24"/>
        </w:rPr>
        <w:t xml:space="preserve">услуги «Согласование создания места </w:t>
      </w:r>
    </w:p>
    <w:p w:rsidR="007739D7" w:rsidRPr="005A051F" w:rsidRDefault="007739D7" w:rsidP="007739D7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A051F">
        <w:rPr>
          <w:rFonts w:ascii="Times New Roman" w:hAnsi="Times New Roman"/>
          <w:sz w:val="24"/>
          <w:szCs w:val="24"/>
        </w:rPr>
        <w:t>(площадки) накопления твердых</w:t>
      </w:r>
    </w:p>
    <w:p w:rsidR="007739D7" w:rsidRPr="005A051F" w:rsidRDefault="007739D7" w:rsidP="007739D7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A051F">
        <w:rPr>
          <w:rFonts w:ascii="Times New Roman" w:hAnsi="Times New Roman"/>
          <w:sz w:val="24"/>
          <w:szCs w:val="24"/>
        </w:rPr>
        <w:t xml:space="preserve"> коммунальных отходов»</w:t>
      </w:r>
    </w:p>
    <w:p w:rsidR="007739D7" w:rsidRPr="0036305A" w:rsidRDefault="007739D7" w:rsidP="007739D7">
      <w:pPr>
        <w:pStyle w:val="ConsPlusNormal0"/>
        <w:jc w:val="right"/>
        <w:rPr>
          <w:rFonts w:ascii="Times New Roman" w:hAnsi="Times New Roman"/>
          <w:b/>
          <w:sz w:val="28"/>
          <w:szCs w:val="28"/>
        </w:rPr>
      </w:pPr>
    </w:p>
    <w:p w:rsidR="007739D7" w:rsidRPr="0036305A" w:rsidRDefault="007739D7" w:rsidP="007739D7">
      <w:pPr>
        <w:autoSpaceDE w:val="0"/>
        <w:autoSpaceDN w:val="0"/>
        <w:jc w:val="center"/>
        <w:rPr>
          <w:b/>
          <w:sz w:val="28"/>
          <w:szCs w:val="28"/>
        </w:rPr>
      </w:pPr>
      <w:r w:rsidRPr="0036305A">
        <w:rPr>
          <w:b/>
          <w:sz w:val="28"/>
          <w:szCs w:val="28"/>
        </w:rPr>
        <w:t>Форма</w:t>
      </w:r>
    </w:p>
    <w:p w:rsidR="007739D7" w:rsidRPr="0036305A" w:rsidRDefault="007739D7" w:rsidP="007739D7">
      <w:pPr>
        <w:autoSpaceDE w:val="0"/>
        <w:autoSpaceDN w:val="0"/>
        <w:jc w:val="center"/>
        <w:rPr>
          <w:b/>
          <w:sz w:val="28"/>
          <w:szCs w:val="28"/>
        </w:rPr>
      </w:pPr>
      <w:r w:rsidRPr="0036305A">
        <w:rPr>
          <w:b/>
          <w:sz w:val="28"/>
          <w:szCs w:val="28"/>
        </w:rPr>
        <w:t>заявки на предоставление муниципальной услуги</w:t>
      </w:r>
    </w:p>
    <w:p w:rsidR="007739D7" w:rsidRPr="0036305A" w:rsidRDefault="007739D7" w:rsidP="007739D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9D7" w:rsidRPr="0036305A" w:rsidRDefault="007739D7" w:rsidP="007739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305A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7739D7" w:rsidRPr="0036305A" w:rsidRDefault="008524C6" w:rsidP="007739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Виляйского</w:t>
      </w:r>
      <w:r w:rsidR="007739D7" w:rsidRPr="0036305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739D7" w:rsidRPr="0036305A" w:rsidRDefault="007739D7" w:rsidP="007739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305A"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7739D7" w:rsidRPr="0036305A" w:rsidRDefault="007739D7" w:rsidP="007739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305A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от 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(Ф.И.О.(отчество при наличии) полностью заявителя физического лица)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Паспорт: серия _____________ номер 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Кем выдан 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Когда выдан 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Почтовый адрес: 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(Ф.И.О. .(отчество при наличии) представителя заявителя,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реквизиты документа, подтверждающие его полномочия)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Данные для связи с заявителем: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 xml:space="preserve">(указываются почтовый адрес и (или) адрес электронной 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почты, а также контактный телефон)</w:t>
      </w:r>
      <w:r w:rsidRPr="0036305A">
        <w:rPr>
          <w:rStyle w:val="ab"/>
          <w:color w:val="000000"/>
          <w:spacing w:val="2"/>
          <w:sz w:val="28"/>
          <w:szCs w:val="28"/>
        </w:rPr>
        <w:footnoteReference w:id="2"/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от 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 xml:space="preserve"> (наименование юридического лица)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Сведения из ЕГРЮЛ,  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Адрес: 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Данные для связи с заявителем: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 xml:space="preserve">(указываются почтовый адрес и (или) адрес электронной 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почты, а также контактный телефон)</w:t>
      </w:r>
      <w:r w:rsidRPr="0036305A">
        <w:rPr>
          <w:rStyle w:val="ab"/>
          <w:color w:val="000000"/>
          <w:spacing w:val="2"/>
          <w:sz w:val="28"/>
          <w:szCs w:val="28"/>
        </w:rPr>
        <w:footnoteReference w:id="3"/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от 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(</w:t>
      </w:r>
      <w:r w:rsidRPr="0036305A">
        <w:rPr>
          <w:sz w:val="28"/>
          <w:szCs w:val="28"/>
        </w:rPr>
        <w:t>Ф.И.О.</w:t>
      </w:r>
      <w:r w:rsidRPr="0036305A">
        <w:rPr>
          <w:color w:val="000000"/>
          <w:spacing w:val="2"/>
          <w:sz w:val="28"/>
          <w:szCs w:val="28"/>
        </w:rPr>
        <w:t xml:space="preserve"> .(отчество при наличии) индивидуального предпринимателя)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sz w:val="28"/>
          <w:szCs w:val="28"/>
        </w:rPr>
      </w:pPr>
      <w:r w:rsidRPr="0036305A">
        <w:rPr>
          <w:sz w:val="28"/>
          <w:szCs w:val="28"/>
        </w:rPr>
        <w:t>ОГРН в ЕГРИП 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Почтовый адрес: 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lastRenderedPageBreak/>
        <w:t>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Данные для связи с заявителем: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 xml:space="preserve">(указываются почтовый адрес и (или) адрес электронной </w:t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почты, а также контактный телефон)</w:t>
      </w:r>
      <w:r w:rsidRPr="0036305A">
        <w:rPr>
          <w:rStyle w:val="ab"/>
          <w:color w:val="000000"/>
          <w:spacing w:val="2"/>
          <w:sz w:val="28"/>
          <w:szCs w:val="28"/>
        </w:rPr>
        <w:footnoteReference w:id="4"/>
      </w: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7739D7" w:rsidRPr="0036305A" w:rsidRDefault="007739D7" w:rsidP="007739D7">
      <w:pPr>
        <w:shd w:val="clear" w:color="auto" w:fill="FFFFFF"/>
        <w:spacing w:line="315" w:lineRule="atLeast"/>
        <w:ind w:hanging="142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ЗАЯВКА</w:t>
      </w:r>
    </w:p>
    <w:p w:rsidR="007739D7" w:rsidRPr="0036305A" w:rsidRDefault="007739D7" w:rsidP="007739D7">
      <w:pPr>
        <w:shd w:val="clear" w:color="auto" w:fill="FFFFFF"/>
        <w:spacing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о согласовании создания места (площадки) накопления твердых коммунальных отходов</w:t>
      </w:r>
    </w:p>
    <w:p w:rsidR="007739D7" w:rsidRPr="0036305A" w:rsidRDefault="007739D7" w:rsidP="007739D7">
      <w:pPr>
        <w:shd w:val="clear" w:color="auto" w:fill="FFFFFF"/>
        <w:spacing w:line="315" w:lineRule="atLeast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7739D7" w:rsidRPr="0036305A" w:rsidRDefault="007739D7" w:rsidP="007739D7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z w:val="28"/>
          <w:szCs w:val="28"/>
        </w:rPr>
        <w:t>П</w:t>
      </w:r>
      <w:r w:rsidRPr="0036305A">
        <w:rPr>
          <w:color w:val="000000"/>
          <w:spacing w:val="2"/>
          <w:sz w:val="28"/>
          <w:szCs w:val="28"/>
        </w:rPr>
        <w:t>рошу согласовать создание места (площадки) накопления твердых коммунальных отходов по адресу: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______________________________________________________________________________;</w:t>
      </w:r>
    </w:p>
    <w:p w:rsidR="007739D7" w:rsidRPr="0036305A" w:rsidRDefault="007739D7" w:rsidP="007739D7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36305A">
        <w:rPr>
          <w:color w:val="000000"/>
          <w:sz w:val="28"/>
          <w:szCs w:val="28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- адрес земельного участка (или при отсутствии адреса земельного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участка иное описание местоположения земельного участка) - _____________;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- кадастровый номер земельного участка (или кадастровые номера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земельных участков) в случае наличия - ________________________________;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7739D7" w:rsidRPr="0036305A" w:rsidRDefault="007739D7" w:rsidP="007739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 xml:space="preserve">- </w:t>
      </w:r>
      <w:r w:rsidRPr="0036305A">
        <w:rPr>
          <w:sz w:val="28"/>
          <w:szCs w:val="28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7739D7" w:rsidRPr="0036305A" w:rsidRDefault="007739D7" w:rsidP="007739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305A">
        <w:rPr>
          <w:sz w:val="28"/>
          <w:szCs w:val="28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</w:t>
      </w:r>
      <w:r w:rsidRPr="0036305A">
        <w:rPr>
          <w:sz w:val="28"/>
          <w:szCs w:val="28"/>
        </w:rPr>
        <w:lastRenderedPageBreak/>
        <w:t>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sz w:val="28"/>
          <w:szCs w:val="28"/>
        </w:rPr>
        <w:t>Способ получения результата муниципальной услуги: 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Прилагаемые документы: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1. ____________________________________________________________________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2. ____________________________________________________________________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3. ____________________________________________________________________</w:t>
      </w:r>
    </w:p>
    <w:p w:rsidR="007739D7" w:rsidRPr="0036305A" w:rsidRDefault="007739D7" w:rsidP="007739D7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6305A">
        <w:rPr>
          <w:color w:val="000000"/>
          <w:spacing w:val="2"/>
          <w:sz w:val="28"/>
          <w:szCs w:val="28"/>
        </w:rPr>
        <w:t>___________                    _____________                               _______________________</w:t>
      </w:r>
    </w:p>
    <w:p w:rsidR="007739D7" w:rsidRPr="0036305A" w:rsidRDefault="007739D7" w:rsidP="008524C6">
      <w:pPr>
        <w:shd w:val="clear" w:color="auto" w:fill="FFFFFF"/>
        <w:spacing w:line="315" w:lineRule="atLeast"/>
        <w:jc w:val="right"/>
        <w:textAlignment w:val="baseline"/>
        <w:rPr>
          <w:color w:val="00000A"/>
          <w:sz w:val="28"/>
          <w:szCs w:val="28"/>
          <w:lang w:eastAsia="ar-SA"/>
        </w:rPr>
      </w:pPr>
      <w:r w:rsidRPr="0036305A">
        <w:rPr>
          <w:color w:val="000000"/>
          <w:spacing w:val="2"/>
          <w:sz w:val="28"/>
          <w:szCs w:val="28"/>
        </w:rPr>
        <w:t>   (дата)         </w:t>
      </w:r>
      <w:r w:rsidR="008524C6">
        <w:rPr>
          <w:color w:val="000000"/>
          <w:spacing w:val="2"/>
          <w:sz w:val="28"/>
          <w:szCs w:val="28"/>
        </w:rPr>
        <w:t xml:space="preserve">                </w:t>
      </w:r>
      <w:r w:rsidRPr="0036305A">
        <w:rPr>
          <w:color w:val="000000"/>
          <w:spacing w:val="2"/>
          <w:sz w:val="28"/>
          <w:szCs w:val="28"/>
        </w:rPr>
        <w:t xml:space="preserve">  (подпись)                    (расшифровка подписи)</w:t>
      </w:r>
    </w:p>
    <w:p w:rsidR="007739D7" w:rsidRPr="0036305A" w:rsidRDefault="007739D7" w:rsidP="007739D7">
      <w:pPr>
        <w:jc w:val="center"/>
        <w:rPr>
          <w:sz w:val="28"/>
          <w:szCs w:val="28"/>
        </w:rPr>
      </w:pPr>
    </w:p>
    <w:p w:rsidR="00F60567" w:rsidRDefault="00F60567"/>
    <w:sectPr w:rsidR="00F60567" w:rsidSect="00C9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F1B" w:rsidRDefault="00403F1B" w:rsidP="007739D7">
      <w:r>
        <w:separator/>
      </w:r>
    </w:p>
  </w:endnote>
  <w:endnote w:type="continuationSeparator" w:id="1">
    <w:p w:rsidR="00403F1B" w:rsidRDefault="00403F1B" w:rsidP="0077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F1B" w:rsidRDefault="00403F1B" w:rsidP="007739D7">
      <w:r>
        <w:separator/>
      </w:r>
    </w:p>
  </w:footnote>
  <w:footnote w:type="continuationSeparator" w:id="1">
    <w:p w:rsidR="00403F1B" w:rsidRDefault="00403F1B" w:rsidP="007739D7">
      <w:r>
        <w:continuationSeparator/>
      </w:r>
    </w:p>
  </w:footnote>
  <w:footnote w:id="2">
    <w:p w:rsidR="007739D7" w:rsidRDefault="007739D7" w:rsidP="007739D7">
      <w:pPr>
        <w:pStyle w:val="a8"/>
        <w:spacing w:after="0" w:line="240" w:lineRule="auto"/>
      </w:pPr>
      <w:r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физического лица;</w:t>
      </w:r>
    </w:p>
  </w:footnote>
  <w:footnote w:id="3">
    <w:p w:rsidR="007739D7" w:rsidRDefault="007739D7" w:rsidP="007739D7">
      <w:pPr>
        <w:pStyle w:val="a8"/>
        <w:spacing w:after="0" w:line="240" w:lineRule="auto"/>
      </w:pPr>
      <w:r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юридического лица;</w:t>
      </w:r>
    </w:p>
  </w:footnote>
  <w:footnote w:id="4">
    <w:p w:rsidR="007739D7" w:rsidRDefault="007739D7" w:rsidP="007739D7">
      <w:pPr>
        <w:pStyle w:val="a8"/>
      </w:pPr>
      <w:r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9D7"/>
    <w:rsid w:val="00067124"/>
    <w:rsid w:val="000E4D0A"/>
    <w:rsid w:val="00147939"/>
    <w:rsid w:val="00296B69"/>
    <w:rsid w:val="002D1260"/>
    <w:rsid w:val="00316B95"/>
    <w:rsid w:val="003579F3"/>
    <w:rsid w:val="00403F1B"/>
    <w:rsid w:val="00537F85"/>
    <w:rsid w:val="005A051F"/>
    <w:rsid w:val="007739D7"/>
    <w:rsid w:val="007F34E8"/>
    <w:rsid w:val="007F6A65"/>
    <w:rsid w:val="008524C6"/>
    <w:rsid w:val="00923A2F"/>
    <w:rsid w:val="00A737AA"/>
    <w:rsid w:val="00BB2D03"/>
    <w:rsid w:val="00BD5B43"/>
    <w:rsid w:val="00C40048"/>
    <w:rsid w:val="00C90A35"/>
    <w:rsid w:val="00DB22C8"/>
    <w:rsid w:val="00E03CD5"/>
    <w:rsid w:val="00E17CEA"/>
    <w:rsid w:val="00F60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739D7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9D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739D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39D7"/>
    <w:rPr>
      <w:rFonts w:eastAsiaTheme="minorEastAsia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739D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739D7"/>
    <w:rPr>
      <w:rFonts w:ascii="Times New Roman" w:hAnsi="Times New Roman"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7739D7"/>
    <w:pPr>
      <w:widowControl/>
      <w:suppressAutoHyphens/>
      <w:spacing w:after="140" w:line="288" w:lineRule="auto"/>
    </w:pPr>
    <w:rPr>
      <w:rFonts w:ascii="Calibri" w:hAnsi="Calibri"/>
      <w:color w:val="00000A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7739D7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7739D7"/>
    <w:pPr>
      <w:widowControl/>
      <w:suppressAutoHyphens/>
      <w:spacing w:after="200" w:line="276" w:lineRule="auto"/>
    </w:pPr>
    <w:rPr>
      <w:rFonts w:ascii="Calibri" w:hAnsi="Calibri"/>
      <w:color w:val="00000A"/>
      <w:lang w:eastAsia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7739D7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739D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7739D7"/>
    <w:rPr>
      <w:rFonts w:ascii="Calibri" w:hAnsi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7739D7"/>
    <w:pPr>
      <w:widowControl w:val="0"/>
      <w:suppressAutoHyphens/>
      <w:spacing w:after="0" w:line="240" w:lineRule="auto"/>
    </w:pPr>
    <w:rPr>
      <w:rFonts w:ascii="Calibri" w:hAnsi="Calibri"/>
      <w:color w:val="00000A"/>
      <w:lang w:eastAsia="ar-SA"/>
    </w:rPr>
  </w:style>
  <w:style w:type="paragraph" w:customStyle="1" w:styleId="ConsPlusNonformat">
    <w:name w:val="ConsPlusNonformat"/>
    <w:rsid w:val="007739D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7739D7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formattext">
    <w:name w:val="formattext"/>
    <w:basedOn w:val="a"/>
    <w:rsid w:val="007739D7"/>
    <w:pPr>
      <w:widowControl/>
      <w:spacing w:before="100" w:after="100" w:line="100" w:lineRule="atLeast"/>
    </w:pPr>
    <w:rPr>
      <w:color w:val="00000A"/>
      <w:sz w:val="24"/>
      <w:szCs w:val="24"/>
      <w:lang w:eastAsia="ar-SA"/>
    </w:rPr>
  </w:style>
  <w:style w:type="paragraph" w:customStyle="1" w:styleId="1">
    <w:name w:val="нум список 1"/>
    <w:uiPriority w:val="99"/>
    <w:rsid w:val="007739D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7739D7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739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39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739D7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9D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739D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39D7"/>
    <w:rPr>
      <w:rFonts w:eastAsiaTheme="minorEastAsia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739D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739D7"/>
    <w:rPr>
      <w:rFonts w:ascii="Times New Roman" w:hAnsi="Times New Roman"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7739D7"/>
    <w:pPr>
      <w:widowControl/>
      <w:suppressAutoHyphens/>
      <w:spacing w:after="140" w:line="288" w:lineRule="auto"/>
    </w:pPr>
    <w:rPr>
      <w:rFonts w:ascii="Calibri" w:hAnsi="Calibri"/>
      <w:color w:val="00000A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7739D7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7739D7"/>
    <w:pPr>
      <w:widowControl/>
      <w:suppressAutoHyphens/>
      <w:spacing w:after="200" w:line="276" w:lineRule="auto"/>
    </w:pPr>
    <w:rPr>
      <w:rFonts w:ascii="Calibri" w:hAnsi="Calibri"/>
      <w:color w:val="00000A"/>
      <w:lang w:eastAsia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7739D7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739D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7739D7"/>
    <w:rPr>
      <w:rFonts w:ascii="Calibri" w:hAnsi="Calibri"/>
      <w:color w:val="00000A"/>
      <w:lang w:val="x-none" w:eastAsia="ar-SA"/>
    </w:rPr>
  </w:style>
  <w:style w:type="paragraph" w:customStyle="1" w:styleId="ConsPlusNormal0">
    <w:name w:val="ConsPlusNormal"/>
    <w:link w:val="ConsPlusNormal"/>
    <w:uiPriority w:val="99"/>
    <w:qFormat/>
    <w:rsid w:val="007739D7"/>
    <w:pPr>
      <w:widowControl w:val="0"/>
      <w:suppressAutoHyphens/>
      <w:spacing w:after="0" w:line="240" w:lineRule="auto"/>
    </w:pPr>
    <w:rPr>
      <w:rFonts w:ascii="Calibri" w:hAnsi="Calibri"/>
      <w:color w:val="00000A"/>
      <w:lang w:val="x-none" w:eastAsia="ar-SA"/>
    </w:rPr>
  </w:style>
  <w:style w:type="paragraph" w:customStyle="1" w:styleId="ConsPlusNonformat">
    <w:name w:val="ConsPlusNonformat"/>
    <w:rsid w:val="007739D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7739D7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formattext">
    <w:name w:val="formattext"/>
    <w:basedOn w:val="a"/>
    <w:rsid w:val="007739D7"/>
    <w:pPr>
      <w:widowControl/>
      <w:spacing w:before="100" w:after="100" w:line="100" w:lineRule="atLeast"/>
    </w:pPr>
    <w:rPr>
      <w:color w:val="00000A"/>
      <w:sz w:val="24"/>
      <w:szCs w:val="24"/>
      <w:lang w:eastAsia="ar-SA"/>
    </w:rPr>
  </w:style>
  <w:style w:type="paragraph" w:customStyle="1" w:styleId="1">
    <w:name w:val="нум список 1"/>
    <w:uiPriority w:val="99"/>
    <w:rsid w:val="007739D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7739D7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739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39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7;&#1086;&#1075;&#1083;&#1072;&#1089;&#1086;&#1074;&#1072;&#1085;&#1080;&#1077;%20&#1089;&#1086;&#1079;&#1076;&#1072;&#1085;&#1080;&#1103;%20&#1084;&#1077;&#1089;&#1090;&#1072;%20%20&#1085;&#1072;&#1082;&#1086;&#1087;&#1083;&#1077;&#1085;&#1080;&#1103;%20&#1058;&#1050;&#1054;%20(1).doc" TargetMode="External"/><Relationship Id="rId13" Type="http://schemas.openxmlformats.org/officeDocument/2006/relationships/hyperlink" Target="&#1057;&#1086;&#1075;&#1083;&#1072;&#1089;&#1086;&#1074;&#1072;&#1085;&#1080;&#1077;%20&#1089;&#1086;&#1079;&#1076;&#1072;&#1085;&#1080;&#1103;%20&#1084;&#1077;&#1089;&#1090;&#1072;%20%20&#1085;&#1072;&#1082;&#1086;&#1087;&#1083;&#1077;&#1085;&#1080;&#1103;%20&#1058;&#1050;&#1054;%20(1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hyperlink" Target="&#1057;&#1086;&#1075;&#1083;&#1072;&#1089;&#1086;&#1074;&#1072;&#1085;&#1080;&#1077;%20&#1089;&#1086;&#1079;&#1076;&#1072;&#1085;&#1080;&#1103;%20&#1084;&#1077;&#1089;&#1090;&#1072;%20%20&#1085;&#1072;&#1082;&#1086;&#1087;&#1083;&#1077;&#1085;&#1080;&#1103;%20&#1058;&#1050;&#1054;%20(1).doc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0694641AC31D5BF3F6AAE0846EC9022327748F057D752D3B127543394382E0E9A6FA7646ACF8574570EF953ED2A09294C827C46C0CEFF66n7w2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&#1057;&#1086;&#1075;&#1083;&#1072;&#1089;&#1086;&#1074;&#1072;&#1085;&#1080;&#1077;%20&#1089;&#1086;&#1079;&#1076;&#1072;&#1085;&#1080;&#1103;%20&#1084;&#1077;&#1089;&#1090;&#1072;%20%20&#1085;&#1072;&#1082;&#1086;&#1087;&#1083;&#1077;&#1085;&#1080;&#1103;%20&#1058;&#1050;&#1054;%20(1).doc" TargetMode="External"/><Relationship Id="rId4" Type="http://schemas.openxmlformats.org/officeDocument/2006/relationships/footnotes" Target="footnotes.xml"/><Relationship Id="rId9" Type="http://schemas.openxmlformats.org/officeDocument/2006/relationships/hyperlink" Target="&#1057;&#1086;&#1075;&#1083;&#1072;&#1089;&#1086;&#1074;&#1072;&#1085;&#1080;&#1077;%20&#1089;&#1086;&#1079;&#1076;&#1072;&#1085;&#1080;&#1103;%20&#1084;&#1077;&#1089;&#1090;&#1072;%20%20&#1085;&#1072;&#1082;&#1086;&#1087;&#1083;&#1077;&#1085;&#1080;&#1103;%20&#1058;&#1050;&#1054;%20(1).doc" TargetMode="External"/><Relationship Id="rId14" Type="http://schemas.openxmlformats.org/officeDocument/2006/relationships/hyperlink" Target="&#1057;&#1086;&#1075;&#1083;&#1072;&#1089;&#1086;&#1074;&#1072;&#1085;&#1080;&#1077;%20&#1089;&#1086;&#1079;&#1076;&#1072;&#1085;&#1080;&#1103;%20&#1084;&#1077;&#1089;&#1090;&#1072;%20%20&#1085;&#1072;&#1082;&#1086;&#1087;&#1083;&#1077;&#1085;&#1080;&#1103;%20&#1058;&#1050;&#1054;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8587</Words>
  <Characters>48952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12</cp:revision>
  <dcterms:created xsi:type="dcterms:W3CDTF">2020-10-16T08:24:00Z</dcterms:created>
  <dcterms:modified xsi:type="dcterms:W3CDTF">2022-06-16T13:09:00Z</dcterms:modified>
</cp:coreProperties>
</file>