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Главе города Заречного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    Пензенской области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(фамилия, имя, отчество (отчество при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наличии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), место жительства заявителя 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реквизиты документа, удостоверяющего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личность заявителя (для гражданина) или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наименование и место нахождения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заявителя (для юридического лица)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(государственный регистрационный номер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записи о государственной регистрации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юридического лица в ЕГРЮЛ и ИНН,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за исключением случаев, если заявителем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является иностранное юридическое лицо)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почтовый адрес и (или) адрес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электронной почты, телефона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    связи с заявителем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о предварительном согласовании предоставления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земельного участка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1. Прошу предварительно согласовать предоставление  земельного участка: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кадастровый  номер  земельного  участка  (далее  -  испрашиваемый земельный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участок),   в  случае  если  границы  такого  земельного  участка  подлежат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уточнению  в  соответствии  с Федеральным </w:t>
      </w:r>
      <w:hyperlink r:id="rId4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от 13.07.2015 N 218-ФЗ "О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государственной регистрации недвижимости" 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Основание  предоставления земельного участка без проведения торгов из числа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</w:t>
      </w:r>
      <w:hyperlink r:id="rId5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39.6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или </w:t>
      </w:r>
      <w:hyperlink r:id="rId6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39.10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Земельного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кодекса  Российской  Федерации,  </w:t>
      </w:r>
      <w:hyperlink r:id="rId7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3.7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, </w:t>
      </w:r>
      <w:hyperlink r:id="rId8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3.8</w:t>
        </w:r>
      </w:hyperlink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Федерального   закона   от   25.10.2001  N  137-ФЗ  "О  введении в действие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Земельного кодекса Российской Федерации",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реквизиты   решения  об  утверждении  проекта  межевания  территории,  если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образование   испрашиваемого  земельного  участка  предусмотрено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указанным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проектом 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кадастровый  номер  земельного  участка  или  кадастровые  номера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земельных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участков,  из  которых  в  соответствии  с проектом межевания территории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со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схемой  расположения  земельного  участка  или  с проектной документацией 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местоположении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,  границах,  площади и об иных количественных и качественных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характеристиках  лесных  участков  предусмотрено образование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испрашиваемого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земельного  участка,  в  случае  если  сведения  о таких земельных участках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внесены в Единый государственный реестр недвижимости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вид  права,  на котором заявитель желает приобрести земельный участок, если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lastRenderedPageBreak/>
        <w:t>предоставление   земельного   участка   возможно  на  нескольких видах прав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цель        использования                земельного                 участка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реквизиты  решения  об  изъятии  земельного участка для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или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муниципальных,  ну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жд в сл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учае если земельный участок предоставляется взамен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 или  муниципальных нужд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реквизиты  решения об утверждении документа территориального планирования 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(или)  проекта  планировки  территории,  в  случае  если  земельный участок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предоставляется   для   размещения   объектов,   предусмотренных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указанным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документом и (или) проектом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Жилой дом возведен до 14 мая 1998 года &lt;*&gt;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&lt;*&gt; указывается, если заявителем является гражданин, указанный в </w:t>
      </w:r>
      <w:hyperlink r:id="rId9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абзаце</w:t>
        </w:r>
      </w:hyperlink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третьем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пункта 1.2 настоящего Регламента.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информация  о  возведении   гаража   до   дня   введения   в   действие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Градостроительного </w:t>
      </w:r>
      <w:hyperlink r:id="rId10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Российской Федерации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_____________________________________________________________________; &lt;**&gt;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&lt;**&gt;  указывается,  если  заявителем  является  гражданин,  указанный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11" w:history="1">
        <w:proofErr w:type="gramStart"/>
        <w:r w:rsidRPr="00DD7A05">
          <w:rPr>
            <w:rFonts w:ascii="Courier New" w:hAnsi="Courier New" w:cs="Courier New"/>
            <w:color w:val="0000FF"/>
            <w:sz w:val="20"/>
            <w:szCs w:val="20"/>
          </w:rPr>
          <w:t>абзаце</w:t>
        </w:r>
        <w:proofErr w:type="gramEnd"/>
        <w:r w:rsidRPr="00DD7A05">
          <w:rPr>
            <w:rFonts w:ascii="Courier New" w:hAnsi="Courier New" w:cs="Courier New"/>
            <w:color w:val="0000FF"/>
            <w:sz w:val="20"/>
            <w:szCs w:val="20"/>
          </w:rPr>
          <w:t xml:space="preserve"> втором пункта 1.2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настоящего Регламента.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информация  о  ликвидации  гаражного  кооператива  или об исключении такого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кооператива  из  единого государственного реестра юридических лиц в связи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прекращением   деятельности  юридического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лица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 если  заявителем  является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гражданин,  прекративший  членство  в  гаражном  кооперативе,  в  том числе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вследствие  его  ликвидации  или  исключения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из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 единого  государственного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реестра  юридических  лиц  в связи с прекращением деятельности юридического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лица _______________________________________________________________. &lt;***&gt;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&lt;***&gt;  указывается,  если  заявителем  является  гражданин, указанный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12" w:history="1">
        <w:proofErr w:type="gramStart"/>
        <w:r w:rsidRPr="00DD7A05">
          <w:rPr>
            <w:rFonts w:ascii="Courier New" w:hAnsi="Courier New" w:cs="Courier New"/>
            <w:color w:val="0000FF"/>
            <w:sz w:val="20"/>
            <w:szCs w:val="20"/>
          </w:rPr>
          <w:t>абзаце</w:t>
        </w:r>
        <w:proofErr w:type="gramEnd"/>
        <w:r w:rsidRPr="00DD7A05">
          <w:rPr>
            <w:rFonts w:ascii="Courier New" w:hAnsi="Courier New" w:cs="Courier New"/>
            <w:color w:val="0000FF"/>
            <w:sz w:val="20"/>
            <w:szCs w:val="20"/>
          </w:rPr>
          <w:t xml:space="preserve"> втором пункта 1.2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настоящего Регламента.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2. Прошу утвердить схему расположения земельного участка на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кадастровом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плане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территории. &lt;****&gt;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&lt;****&gt; указывается  в   случае,  если испрашиваемый  земельный участок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предстоит  образовать и отсутствует проект межевания территории, в границах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которой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предстоит образовать такой земельный участок.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D7A05">
        <w:rPr>
          <w:rFonts w:ascii="Arial" w:hAnsi="Arial" w:cs="Arial"/>
          <w:sz w:val="20"/>
          <w:szCs w:val="20"/>
        </w:rPr>
        <w:t>Результат предоставления муниципальной услуги прошу предоставить: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134"/>
      </w:tblGrid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в виде бумажного документа непосредственно при личном обращении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в виде бумажного документа посредством почтового отправления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</w:t>
            </w:r>
            <w:r w:rsidRPr="00DD7A05">
              <w:rPr>
                <w:rFonts w:ascii="Arial" w:hAnsi="Arial" w:cs="Arial"/>
                <w:sz w:val="20"/>
                <w:szCs w:val="20"/>
              </w:rPr>
              <w:lastRenderedPageBreak/>
              <w:t>почты (при наличии технической возможности)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lastRenderedPageBreak/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в электронной форме через личный кабинет заявителя на Едином портале или Региональном портале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2211"/>
        <w:gridCol w:w="2098"/>
        <w:gridCol w:w="2381"/>
      </w:tblGrid>
      <w:tr w:rsidR="00DD7A05" w:rsidRPr="00DD7A05"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 xml:space="preserve">Согласие лица, обратившегося с заявлением, на утверждение иного варианта схемы расположения земельного участка, в соответствии с </w:t>
            </w:r>
            <w:hyperlink r:id="rId13" w:history="1">
              <w:r w:rsidRPr="00DD7A05"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12 статьи 39.15</w:t>
              </w:r>
            </w:hyperlink>
            <w:r w:rsidRPr="00DD7A05">
              <w:rPr>
                <w:rFonts w:ascii="Arial" w:hAnsi="Arial" w:cs="Arial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</w:tr>
      <w:tr w:rsidR="00DD7A05" w:rsidRPr="00DD7A0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Согласен</w:t>
            </w:r>
          </w:p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подпись, Ф.И.О. (отчество при наличии)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Не согласен</w:t>
            </w:r>
          </w:p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подпись, Ф.И.О. (отчество при наличии)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Приложение: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4)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5)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Даю согласие на обработку своих персональных данных 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      (подпись)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Администрации в соответствии со </w:t>
      </w:r>
      <w:hyperlink r:id="rId14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Федерального закона от 27.07.2006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N   152-ФЗ   "О   персональных   данных"  (с  последующими  изменениями)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,   а   также  без  использования  средств  автоматизации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обработку  моих  персональных  данных  в целях предоставления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услуги  "Выдача разрешения на право организации розничного рынка", а именно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на  совершение  действий,  предусмотренных  </w:t>
      </w:r>
      <w:hyperlink r:id="rId15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3 статьи 3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Федерального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закона  от  27.07.2006  N  152-ФЗ  "О  персональных данных" (с последующими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изменениями).  Настоящее  согласие  дается  на  период  до истечения сроков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хранения  соответствующей  информации  или документов, содержащих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указанную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информацию,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определяемых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 в  соответствии  с  законодательством Российской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Федерации.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                       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(дата)                                   (подпись заявителя)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2CEA" w:rsidRDefault="00FE2CEA"/>
    <w:sectPr w:rsidR="00FE2CEA" w:rsidSect="00495AF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A05"/>
    <w:rsid w:val="00DD7A05"/>
    <w:rsid w:val="00FE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E29853624A539BC49086D99ADDE8F1C22D298F70F39624BFCDF07B2952DEC775EC746F25580C54310BCFFF6043E0C1B305AAEFE6g4g4N" TargetMode="External"/><Relationship Id="rId13" Type="http://schemas.openxmlformats.org/officeDocument/2006/relationships/hyperlink" Target="consultantplus://offline/ref=79E29853624A539BC49086D99ADDE8F1C22A2C8B70F49624BFCDF07B2952DEC775EC746B2C540C54310BCFFF6043E0C1B305AAEFE6g4g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E29853624A539BC49086D99ADDE8F1C22D298F70F39624BFCDF07B2952DEC775EC746E235D0C54310BCFFF6043E0C1B305AAEFE6g4g4N" TargetMode="External"/><Relationship Id="rId12" Type="http://schemas.openxmlformats.org/officeDocument/2006/relationships/hyperlink" Target="consultantplus://offline/ref=79E29853624A539BC49098D48CB1B6FEC725748778F99D7BE19FF62C7602D89235AC723866190A01604E9BFA6140AA90F14EA5EFEC59AAF9D309F79AgDg9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E29853624A539BC49086D99ADDE8F1C22A2C8B70F49624BFCDF07B2952DEC775EC746922580C54310BCFFF6043E0C1B305AAEFE6g4g4N" TargetMode="External"/><Relationship Id="rId11" Type="http://schemas.openxmlformats.org/officeDocument/2006/relationships/hyperlink" Target="consultantplus://offline/ref=79E29853624A539BC49098D48CB1B6FEC725748778F99D7BE19FF62C7602D89235AC723866190A01604E9BFA6140AA90F14EA5EFEC59AAF9D309F79AgDg9N" TargetMode="External"/><Relationship Id="rId5" Type="http://schemas.openxmlformats.org/officeDocument/2006/relationships/hyperlink" Target="consultantplus://offline/ref=79E29853624A539BC49086D99ADDE8F1C22A2C8B70F49624BFCDF07B2952DEC775EC7468235A0C54310BCFFF6043E0C1B305AAEFE6g4g4N" TargetMode="External"/><Relationship Id="rId15" Type="http://schemas.openxmlformats.org/officeDocument/2006/relationships/hyperlink" Target="consultantplus://offline/ref=79E29853624A539BC49086D99ADDE8F1C22D238879F09624BFCDF07B2952DEC775EC746D255D05036944CEA3241EF3C1BD05A8E9FA45AAFDgCgEN" TargetMode="External"/><Relationship Id="rId10" Type="http://schemas.openxmlformats.org/officeDocument/2006/relationships/hyperlink" Target="consultantplus://offline/ref=79E29853624A539BC49086D99ADDE8F1C22A2C8B70F69624BFCDF07B2952DEC767EC2C6125551900665198F262g4g8N" TargetMode="External"/><Relationship Id="rId4" Type="http://schemas.openxmlformats.org/officeDocument/2006/relationships/hyperlink" Target="consultantplus://offline/ref=79E29853624A539BC49086D99ADDE8F1C22D228E7FF99624BFCDF07B2952DEC767EC2C6125551900665198F262g4g8N" TargetMode="External"/><Relationship Id="rId9" Type="http://schemas.openxmlformats.org/officeDocument/2006/relationships/hyperlink" Target="consultantplus://offline/ref=79E29853624A539BC49098D48CB1B6FEC725748778F99D7BE19FF62C7602D89235AC723866190A01604E9BFA6240AA90F14EA5EFEC59AAF9D309F79AgDg9N" TargetMode="External"/><Relationship Id="rId14" Type="http://schemas.openxmlformats.org/officeDocument/2006/relationships/hyperlink" Target="consultantplus://offline/ref=79E29853624A539BC49086D99ADDE8F1C22D238879F09624BFCDF07B2952DEC775EC746D255D05076844CEA3241EF3C1BD05A8E9FA45AAFDgCg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1684</Words>
  <Characters>9604</Characters>
  <Application>Microsoft Office Word</Application>
  <DocSecurity>0</DocSecurity>
  <Lines>80</Lines>
  <Paragraphs>22</Paragraphs>
  <ScaleCrop>false</ScaleCrop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2023-06-08T13:33:00Z</dcterms:created>
  <dcterms:modified xsi:type="dcterms:W3CDTF">2023-06-08T13:33:00Z</dcterms:modified>
</cp:coreProperties>
</file>