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24F" w:rsidRDefault="00D5224F">
      <w:pPr>
        <w:pStyle w:val="ConsPlusTitlePage"/>
      </w:pPr>
      <w:r>
        <w:t xml:space="preserve">Документ предоставлен </w:t>
      </w:r>
      <w:hyperlink r:id="rId4">
        <w:r>
          <w:rPr>
            <w:color w:val="0000FF"/>
          </w:rPr>
          <w:t>КонсультантПлюс</w:t>
        </w:r>
      </w:hyperlink>
      <w:r>
        <w:br/>
      </w:r>
    </w:p>
    <w:p w:rsidR="00D5224F" w:rsidRDefault="00D5224F">
      <w:pPr>
        <w:pStyle w:val="ConsPlusNormal"/>
        <w:jc w:val="both"/>
        <w:outlineLvl w:val="0"/>
      </w:pPr>
    </w:p>
    <w:p w:rsidR="00D5224F" w:rsidRDefault="00D5224F">
      <w:pPr>
        <w:pStyle w:val="ConsPlusTitle"/>
        <w:jc w:val="center"/>
        <w:outlineLvl w:val="0"/>
      </w:pPr>
      <w:r>
        <w:t>УПРАВЛЕНИЕ ГРАДОСТРОИТЕЛЬСТВА И АРХИТЕКТУРЫ</w:t>
      </w:r>
    </w:p>
    <w:p w:rsidR="00D5224F" w:rsidRDefault="00D5224F">
      <w:pPr>
        <w:pStyle w:val="ConsPlusTitle"/>
        <w:jc w:val="center"/>
      </w:pPr>
      <w:r>
        <w:t>ГОРОДА ПЕНЗЫ</w:t>
      </w:r>
    </w:p>
    <w:p w:rsidR="00D5224F" w:rsidRDefault="00D5224F">
      <w:pPr>
        <w:pStyle w:val="ConsPlusTitle"/>
        <w:jc w:val="both"/>
      </w:pPr>
    </w:p>
    <w:p w:rsidR="00D5224F" w:rsidRDefault="00D5224F">
      <w:pPr>
        <w:pStyle w:val="ConsPlusTitle"/>
        <w:jc w:val="center"/>
      </w:pPr>
      <w:r>
        <w:t>РАСПОРЯЖЕНИЕ</w:t>
      </w:r>
    </w:p>
    <w:p w:rsidR="00D5224F" w:rsidRDefault="00D5224F">
      <w:pPr>
        <w:pStyle w:val="ConsPlusTitle"/>
        <w:jc w:val="center"/>
      </w:pPr>
      <w:r>
        <w:t>от 14 сентября 2021 г. N 291р</w:t>
      </w:r>
    </w:p>
    <w:p w:rsidR="00D5224F" w:rsidRDefault="00D5224F">
      <w:pPr>
        <w:pStyle w:val="ConsPlusTitle"/>
        <w:jc w:val="both"/>
      </w:pPr>
    </w:p>
    <w:p w:rsidR="00D5224F" w:rsidRDefault="00D5224F">
      <w:pPr>
        <w:pStyle w:val="ConsPlusTitle"/>
        <w:jc w:val="center"/>
      </w:pPr>
      <w:r>
        <w:t>ОБ УТВЕРЖДЕНИИ АДМИНИСТРАТИВНОГО РЕГЛАМЕНТА ПРЕДОСТАВЛЕНИЯ</w:t>
      </w:r>
    </w:p>
    <w:p w:rsidR="00D5224F" w:rsidRDefault="00D5224F">
      <w:pPr>
        <w:pStyle w:val="ConsPlusTitle"/>
        <w:jc w:val="center"/>
      </w:pPr>
      <w:r>
        <w:t>МУНИЦИПАЛЬНОЙ УСЛУГИ "ПРИНЯТИЕ РЕШЕНИЯ ОБ УСТАНОВЛЕНИИ</w:t>
      </w:r>
    </w:p>
    <w:p w:rsidR="00D5224F" w:rsidRDefault="00D5224F">
      <w:pPr>
        <w:pStyle w:val="ConsPlusTitle"/>
        <w:jc w:val="center"/>
      </w:pPr>
      <w:r>
        <w:t>ПУБЛИЧНОГО СЕРВИТУТА"</w:t>
      </w:r>
    </w:p>
    <w:p w:rsidR="00D5224F" w:rsidRDefault="00D522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24F" w:rsidRDefault="00D52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24F" w:rsidRDefault="00D52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24F" w:rsidRDefault="00D5224F">
            <w:pPr>
              <w:pStyle w:val="ConsPlusNormal"/>
              <w:jc w:val="center"/>
            </w:pPr>
            <w:r>
              <w:rPr>
                <w:color w:val="392C69"/>
              </w:rPr>
              <w:t>Список изменяющих документов</w:t>
            </w:r>
          </w:p>
          <w:p w:rsidR="00D5224F" w:rsidRDefault="00D5224F">
            <w:pPr>
              <w:pStyle w:val="ConsPlusNormal"/>
              <w:jc w:val="center"/>
            </w:pPr>
            <w:r>
              <w:rPr>
                <w:color w:val="392C69"/>
              </w:rPr>
              <w:t xml:space="preserve">(в ред. распоряжений УГиА г. Пензы от 23.01.2025 </w:t>
            </w:r>
            <w:hyperlink r:id="rId5">
              <w:r>
                <w:rPr>
                  <w:color w:val="0000FF"/>
                </w:rPr>
                <w:t>N 27р</w:t>
              </w:r>
            </w:hyperlink>
            <w:r>
              <w:rPr>
                <w:color w:val="392C69"/>
              </w:rPr>
              <w:t>,</w:t>
            </w:r>
          </w:p>
          <w:p w:rsidR="00D5224F" w:rsidRDefault="00D5224F">
            <w:pPr>
              <w:pStyle w:val="ConsPlusNormal"/>
              <w:jc w:val="center"/>
            </w:pPr>
            <w:r>
              <w:rPr>
                <w:color w:val="392C69"/>
              </w:rPr>
              <w:t xml:space="preserve">от 27.11.2025 </w:t>
            </w:r>
            <w:hyperlink r:id="rId6">
              <w:r>
                <w:rPr>
                  <w:color w:val="0000FF"/>
                </w:rPr>
                <w:t>N 615р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224F" w:rsidRDefault="00D5224F">
            <w:pPr>
              <w:pStyle w:val="ConsPlusNormal"/>
            </w:pPr>
          </w:p>
        </w:tc>
      </w:tr>
    </w:tbl>
    <w:p w:rsidR="00D5224F" w:rsidRDefault="00D5224F">
      <w:pPr>
        <w:pStyle w:val="ConsPlusNormal"/>
        <w:jc w:val="both"/>
      </w:pPr>
    </w:p>
    <w:p w:rsidR="00D5224F" w:rsidRDefault="00D5224F">
      <w:pPr>
        <w:pStyle w:val="ConsPlusNormal"/>
        <w:ind w:firstLine="540"/>
        <w:jc w:val="both"/>
      </w:pPr>
      <w:r>
        <w:t xml:space="preserve">Руководствуясь </w:t>
      </w:r>
      <w:hyperlink r:id="rId7">
        <w:r>
          <w:rPr>
            <w:color w:val="0000FF"/>
          </w:rPr>
          <w:t>главой V.7</w:t>
        </w:r>
      </w:hyperlink>
      <w:r>
        <w:t xml:space="preserve"> Земельного кодекса Российской Федерации, Федеральным </w:t>
      </w:r>
      <w:hyperlink r:id="rId8">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9">
        <w:r>
          <w:rPr>
            <w:color w:val="0000FF"/>
          </w:rPr>
          <w:t>законом</w:t>
        </w:r>
      </w:hyperlink>
      <w:r>
        <w:t xml:space="preserve"> от 27.07.2010 N 210-ФЗ "Об организации предоставления государственных и муниципальных услуг", </w:t>
      </w:r>
      <w:hyperlink r:id="rId10">
        <w:r>
          <w:rPr>
            <w:color w:val="0000FF"/>
          </w:rPr>
          <w:t>ст. 34</w:t>
        </w:r>
      </w:hyperlink>
      <w:r>
        <w:t xml:space="preserve">, </w:t>
      </w:r>
      <w:hyperlink r:id="rId11">
        <w:r>
          <w:rPr>
            <w:color w:val="0000FF"/>
          </w:rPr>
          <w:t>44.2</w:t>
        </w:r>
      </w:hyperlink>
      <w:r>
        <w:t xml:space="preserve"> Устава города Пензы, </w:t>
      </w:r>
      <w:hyperlink r:id="rId12">
        <w:r>
          <w:rPr>
            <w:color w:val="0000FF"/>
          </w:rPr>
          <w:t>постановлением</w:t>
        </w:r>
      </w:hyperlink>
      <w:r>
        <w:t xml:space="preserve">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w:t>
      </w:r>
      <w:hyperlink r:id="rId13">
        <w:r>
          <w:rPr>
            <w:color w:val="0000FF"/>
          </w:rPr>
          <w:t>постановлением</w:t>
        </w:r>
      </w:hyperlink>
      <w:r>
        <w:t xml:space="preserve"> администрации города Пензы от 16.11.2012 N 1422 "Об утверждении Реестра муниципальных услуг города Пензы", </w:t>
      </w:r>
      <w:hyperlink r:id="rId14">
        <w:r>
          <w:rPr>
            <w:color w:val="0000FF"/>
          </w:rPr>
          <w:t>постановлением</w:t>
        </w:r>
      </w:hyperlink>
      <w:r>
        <w:t xml:space="preserve"> администрации города Пензы от 06.09.2019 N 1720 "Об утверждении Положения об Управлении градостроительства и архитектуры города Пензы":</w:t>
      </w:r>
    </w:p>
    <w:p w:rsidR="00D5224F" w:rsidRDefault="00D5224F">
      <w:pPr>
        <w:pStyle w:val="ConsPlusNormal"/>
        <w:spacing w:before="220"/>
        <w:ind w:firstLine="540"/>
        <w:jc w:val="both"/>
      </w:pPr>
      <w:r>
        <w:t xml:space="preserve">1. Утвердить административный </w:t>
      </w:r>
      <w:hyperlink w:anchor="P35">
        <w:r>
          <w:rPr>
            <w:color w:val="0000FF"/>
          </w:rPr>
          <w:t>регламент</w:t>
        </w:r>
      </w:hyperlink>
      <w:r>
        <w:t xml:space="preserve"> предоставления муниципальной услуги "Принятие решения об установлении публичного сервитута" согласно Приложению к настоящему распоряжению.</w:t>
      </w:r>
    </w:p>
    <w:p w:rsidR="00D5224F" w:rsidRDefault="00D5224F">
      <w:pPr>
        <w:pStyle w:val="ConsPlusNormal"/>
        <w:spacing w:before="220"/>
        <w:ind w:firstLine="540"/>
        <w:jc w:val="both"/>
      </w:pPr>
      <w:r>
        <w:t>2. Опубликовать настоящее распоряжение в муниципальной газете "Пенза" и разместить на официальном сайте администрации города Пензы в информационно-телекоммуникационной сети "Интернет".</w:t>
      </w:r>
    </w:p>
    <w:p w:rsidR="00D5224F" w:rsidRDefault="00D5224F">
      <w:pPr>
        <w:pStyle w:val="ConsPlusNormal"/>
        <w:spacing w:before="220"/>
        <w:ind w:firstLine="540"/>
        <w:jc w:val="both"/>
      </w:pPr>
      <w:r>
        <w:t>3. Контроль за выполнением настоящего распоряжения возложить на заместителя начальника Управления градостроительства и архитектуры города Пензы, координирующего и контролирующего деятельность отдела развития инженерной инфраструктуры Управления градостроительства и архитектуры города Пензы, на отдел развития инженерной инфраструктуры и отдел информационного обеспечения и делопроизводства Управления градостроительства и архитектуры города Пензы.</w:t>
      </w:r>
    </w:p>
    <w:p w:rsidR="00D5224F" w:rsidRDefault="00D5224F">
      <w:pPr>
        <w:pStyle w:val="ConsPlusNormal"/>
        <w:jc w:val="both"/>
      </w:pPr>
      <w:r>
        <w:t xml:space="preserve">(п. 3 в ред. </w:t>
      </w:r>
      <w:hyperlink r:id="rId15">
        <w:r>
          <w:rPr>
            <w:color w:val="0000FF"/>
          </w:rPr>
          <w:t>распоряжения</w:t>
        </w:r>
      </w:hyperlink>
      <w:r>
        <w:t xml:space="preserve"> УГиА г. Пензы от 23.01.2025 N 27р)</w:t>
      </w:r>
    </w:p>
    <w:p w:rsidR="00D5224F" w:rsidRDefault="00D5224F">
      <w:pPr>
        <w:pStyle w:val="ConsPlusNormal"/>
        <w:jc w:val="both"/>
      </w:pPr>
    </w:p>
    <w:p w:rsidR="00D5224F" w:rsidRDefault="00D5224F">
      <w:pPr>
        <w:pStyle w:val="ConsPlusNormal"/>
        <w:jc w:val="right"/>
      </w:pPr>
      <w:r>
        <w:t>Начальник управления</w:t>
      </w:r>
    </w:p>
    <w:p w:rsidR="00D5224F" w:rsidRDefault="00D5224F">
      <w:pPr>
        <w:pStyle w:val="ConsPlusNormal"/>
        <w:jc w:val="right"/>
      </w:pPr>
      <w:r>
        <w:t>Н.А.КУТЫРЕВА</w:t>
      </w:r>
    </w:p>
    <w:p w:rsidR="00D5224F" w:rsidRDefault="00D5224F">
      <w:pPr>
        <w:pStyle w:val="ConsPlusNormal"/>
        <w:jc w:val="both"/>
      </w:pPr>
    </w:p>
    <w:p w:rsidR="00D5224F" w:rsidRDefault="00D5224F">
      <w:pPr>
        <w:pStyle w:val="ConsPlusNormal"/>
        <w:jc w:val="both"/>
      </w:pPr>
    </w:p>
    <w:p w:rsidR="00D5224F" w:rsidRDefault="00D5224F">
      <w:pPr>
        <w:pStyle w:val="ConsPlusNormal"/>
        <w:jc w:val="both"/>
      </w:pPr>
    </w:p>
    <w:p w:rsidR="00D5224F" w:rsidRDefault="00D5224F">
      <w:pPr>
        <w:pStyle w:val="ConsPlusNormal"/>
        <w:jc w:val="both"/>
      </w:pPr>
    </w:p>
    <w:p w:rsidR="00D5224F" w:rsidRDefault="00D5224F">
      <w:pPr>
        <w:pStyle w:val="ConsPlusNormal"/>
        <w:jc w:val="both"/>
      </w:pPr>
    </w:p>
    <w:p w:rsidR="00D5224F" w:rsidRDefault="00D5224F">
      <w:pPr>
        <w:pStyle w:val="ConsPlusNormal"/>
        <w:jc w:val="right"/>
        <w:outlineLvl w:val="0"/>
      </w:pPr>
      <w:r>
        <w:t>Приложение</w:t>
      </w:r>
    </w:p>
    <w:p w:rsidR="00D5224F" w:rsidRDefault="00D5224F">
      <w:pPr>
        <w:pStyle w:val="ConsPlusNormal"/>
        <w:jc w:val="both"/>
      </w:pPr>
    </w:p>
    <w:p w:rsidR="00D5224F" w:rsidRDefault="00D5224F">
      <w:pPr>
        <w:pStyle w:val="ConsPlusNormal"/>
        <w:jc w:val="right"/>
      </w:pPr>
      <w:r>
        <w:t>Утвержден</w:t>
      </w:r>
    </w:p>
    <w:p w:rsidR="00D5224F" w:rsidRDefault="00D5224F">
      <w:pPr>
        <w:pStyle w:val="ConsPlusNormal"/>
        <w:jc w:val="right"/>
      </w:pPr>
      <w:r>
        <w:lastRenderedPageBreak/>
        <w:t>распоряжением</w:t>
      </w:r>
    </w:p>
    <w:p w:rsidR="00D5224F" w:rsidRDefault="00D5224F">
      <w:pPr>
        <w:pStyle w:val="ConsPlusNormal"/>
        <w:jc w:val="right"/>
      </w:pPr>
      <w:r>
        <w:t>Управления градостроительства</w:t>
      </w:r>
    </w:p>
    <w:p w:rsidR="00D5224F" w:rsidRDefault="00D5224F">
      <w:pPr>
        <w:pStyle w:val="ConsPlusNormal"/>
        <w:jc w:val="right"/>
      </w:pPr>
      <w:r>
        <w:t>и архитектуры города Пензы</w:t>
      </w:r>
    </w:p>
    <w:p w:rsidR="00D5224F" w:rsidRDefault="00D5224F">
      <w:pPr>
        <w:pStyle w:val="ConsPlusNormal"/>
        <w:jc w:val="right"/>
      </w:pPr>
      <w:r>
        <w:t>от 14 сентября 2021 г. N 291р</w:t>
      </w:r>
    </w:p>
    <w:p w:rsidR="00D5224F" w:rsidRDefault="00D5224F">
      <w:pPr>
        <w:pStyle w:val="ConsPlusNormal"/>
        <w:jc w:val="both"/>
      </w:pPr>
    </w:p>
    <w:p w:rsidR="00D5224F" w:rsidRDefault="00D5224F">
      <w:pPr>
        <w:pStyle w:val="ConsPlusTitle"/>
        <w:jc w:val="center"/>
      </w:pPr>
      <w:bookmarkStart w:id="0" w:name="P35"/>
      <w:bookmarkEnd w:id="0"/>
      <w:r>
        <w:t>АДМИНИСТРАТИВНЫЙ РЕГЛАМЕНТ</w:t>
      </w:r>
    </w:p>
    <w:p w:rsidR="00D5224F" w:rsidRDefault="00D5224F">
      <w:pPr>
        <w:pStyle w:val="ConsPlusTitle"/>
        <w:jc w:val="center"/>
      </w:pPr>
      <w:r>
        <w:t>ПРЕДОСТАВЛЕНИЯ МУНИЦИПАЛЬНОЙ УСЛУГИ "ПРИНЯТИЕ РЕШЕНИЯ</w:t>
      </w:r>
    </w:p>
    <w:p w:rsidR="00D5224F" w:rsidRDefault="00D5224F">
      <w:pPr>
        <w:pStyle w:val="ConsPlusTitle"/>
        <w:jc w:val="center"/>
      </w:pPr>
      <w:r>
        <w:t>ОБ УСТАНОВЛЕНИИ ПУБЛИЧНОГО СЕРВИТУТА"</w:t>
      </w:r>
    </w:p>
    <w:p w:rsidR="00D5224F" w:rsidRDefault="00D522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2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224F" w:rsidRDefault="00D522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24F" w:rsidRDefault="00D522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24F" w:rsidRDefault="00D5224F">
            <w:pPr>
              <w:pStyle w:val="ConsPlusNormal"/>
              <w:jc w:val="center"/>
            </w:pPr>
            <w:r>
              <w:rPr>
                <w:color w:val="392C69"/>
              </w:rPr>
              <w:t>Список изменяющих документов</w:t>
            </w:r>
          </w:p>
          <w:p w:rsidR="00D5224F" w:rsidRDefault="00D5224F">
            <w:pPr>
              <w:pStyle w:val="ConsPlusNormal"/>
              <w:jc w:val="center"/>
            </w:pPr>
            <w:r>
              <w:rPr>
                <w:color w:val="392C69"/>
              </w:rPr>
              <w:t xml:space="preserve">(в ред. </w:t>
            </w:r>
            <w:hyperlink r:id="rId16">
              <w:r>
                <w:rPr>
                  <w:color w:val="0000FF"/>
                </w:rPr>
                <w:t>распоряжения</w:t>
              </w:r>
            </w:hyperlink>
            <w:r>
              <w:rPr>
                <w:color w:val="392C69"/>
              </w:rPr>
              <w:t xml:space="preserve"> УГиА г. Пензы от 27.11.2025 N 615р)</w:t>
            </w:r>
          </w:p>
        </w:tc>
        <w:tc>
          <w:tcPr>
            <w:tcW w:w="113" w:type="dxa"/>
            <w:tcBorders>
              <w:top w:val="nil"/>
              <w:left w:val="nil"/>
              <w:bottom w:val="nil"/>
              <w:right w:val="nil"/>
            </w:tcBorders>
            <w:shd w:val="clear" w:color="auto" w:fill="F4F3F8"/>
            <w:tcMar>
              <w:top w:w="0" w:type="dxa"/>
              <w:left w:w="0" w:type="dxa"/>
              <w:bottom w:w="0" w:type="dxa"/>
              <w:right w:w="0" w:type="dxa"/>
            </w:tcMar>
          </w:tcPr>
          <w:p w:rsidR="00D5224F" w:rsidRDefault="00D5224F">
            <w:pPr>
              <w:pStyle w:val="ConsPlusNormal"/>
            </w:pPr>
          </w:p>
        </w:tc>
      </w:tr>
    </w:tbl>
    <w:p w:rsidR="00D5224F" w:rsidRDefault="00D5224F">
      <w:pPr>
        <w:pStyle w:val="ConsPlusNormal"/>
        <w:jc w:val="both"/>
      </w:pPr>
    </w:p>
    <w:p w:rsidR="00D5224F" w:rsidRDefault="00D5224F">
      <w:pPr>
        <w:pStyle w:val="ConsPlusTitle"/>
        <w:jc w:val="center"/>
        <w:outlineLvl w:val="1"/>
      </w:pPr>
      <w:r>
        <w:t>I. Общие положения</w:t>
      </w:r>
    </w:p>
    <w:p w:rsidR="00D5224F" w:rsidRDefault="00D5224F">
      <w:pPr>
        <w:pStyle w:val="ConsPlusNormal"/>
        <w:jc w:val="both"/>
      </w:pPr>
    </w:p>
    <w:p w:rsidR="00D5224F" w:rsidRDefault="00D5224F">
      <w:pPr>
        <w:pStyle w:val="ConsPlusTitle"/>
        <w:jc w:val="center"/>
        <w:outlineLvl w:val="2"/>
      </w:pPr>
      <w:r>
        <w:t>Предмет регулирования</w:t>
      </w:r>
    </w:p>
    <w:p w:rsidR="00D5224F" w:rsidRDefault="00D5224F">
      <w:pPr>
        <w:pStyle w:val="ConsPlusNormal"/>
        <w:jc w:val="both"/>
      </w:pPr>
    </w:p>
    <w:p w:rsidR="00D5224F" w:rsidRDefault="00D5224F">
      <w:pPr>
        <w:pStyle w:val="ConsPlusNormal"/>
        <w:ind w:firstLine="540"/>
        <w:jc w:val="both"/>
      </w:pPr>
      <w:r>
        <w:t>1.1. Административный регламент предоставления Управлением градостроительства и архитектуры города Пензы (далее - Управление) муниципальной услуги "Принятие решения об установлении публичного сервитута" (далее - Регламент) устанавливает порядок и стандарт предоставления муниципальной услуги "Принятие решения об установлении публичного сервитута" (далее - муниципальная услуга), при предоставлении муниципальной услуги.</w:t>
      </w:r>
    </w:p>
    <w:p w:rsidR="00D5224F" w:rsidRDefault="00D5224F">
      <w:pPr>
        <w:pStyle w:val="ConsPlusNormal"/>
        <w:spacing w:before="220"/>
        <w:ind w:firstLine="540"/>
        <w:jc w:val="both"/>
      </w:pPr>
      <w:r>
        <w:t xml:space="preserve">Действие Регламента не распространяется на принятие решения об установлении публичных сервитутов в отношении земельных участков в границах полос отвода автомобильных дорог в целях прокладки, переноса, переустройства инженерных коммуникаций, их эксплуатации, а также в целях строительства, реконструкции, капитального ремонта, в том числе прокладки, переноса, переустройства, эксплуатации линий связи и сооружений связи, а также в случаях, предусмотренных </w:t>
      </w:r>
      <w:hyperlink r:id="rId17">
        <w:r>
          <w:rPr>
            <w:color w:val="0000FF"/>
          </w:rPr>
          <w:t>подпунктами 1</w:t>
        </w:r>
      </w:hyperlink>
      <w:r>
        <w:t xml:space="preserve"> - </w:t>
      </w:r>
      <w:hyperlink r:id="rId18">
        <w:r>
          <w:rPr>
            <w:color w:val="0000FF"/>
          </w:rPr>
          <w:t>7 пункта 4 статьи 23</w:t>
        </w:r>
      </w:hyperlink>
      <w:r>
        <w:t xml:space="preserve"> Земельного кодекса Российской Федерации, и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D5224F" w:rsidRDefault="00D5224F">
      <w:pPr>
        <w:pStyle w:val="ConsPlusNormal"/>
        <w:spacing w:before="220"/>
        <w:ind w:firstLine="540"/>
        <w:jc w:val="both"/>
      </w:pPr>
      <w:r>
        <w:t xml:space="preserve">1.2. Установление публичного сервитута осуществляется независимо от формы собственности на земельный участок. Публичный сервитут устанавливается для использования земельных участков и (или) земель в целях размещения инженерных сооружений, являющихся объектами местного значения, устройства пересечений автомобильных дорог или железнодорожных путей с автомобильными дорогами местного значения или для устройства примыканий автомобильных дорог к автомобильным дорогам местного значения, размещения автомобильных дорог местного значения в туннелях, а также в целях, предусмотренных </w:t>
      </w:r>
      <w:hyperlink r:id="rId19">
        <w:r>
          <w:rPr>
            <w:color w:val="0000FF"/>
          </w:rPr>
          <w:t>статьей 39.37</w:t>
        </w:r>
      </w:hyperlink>
      <w:r>
        <w:t xml:space="preserve"> Земельного кодекса Российской Федерации и не указанных в </w:t>
      </w:r>
      <w:hyperlink r:id="rId20">
        <w:r>
          <w:rPr>
            <w:color w:val="0000FF"/>
          </w:rPr>
          <w:t>подпунктах 1</w:t>
        </w:r>
      </w:hyperlink>
      <w:r>
        <w:t xml:space="preserve"> - </w:t>
      </w:r>
      <w:hyperlink r:id="rId21">
        <w:r>
          <w:rPr>
            <w:color w:val="0000FF"/>
          </w:rPr>
          <w:t>3 статьи 39.38</w:t>
        </w:r>
      </w:hyperlink>
      <w:r>
        <w:t xml:space="preserve"> Земельного кодекса Российской Федерации, в отношении земельных участков и (или) земель, расположенных в границах города Пензы.</w:t>
      </w:r>
    </w:p>
    <w:p w:rsidR="00D5224F" w:rsidRDefault="00D5224F">
      <w:pPr>
        <w:pStyle w:val="ConsPlusNormal"/>
        <w:spacing w:before="220"/>
        <w:ind w:firstLine="540"/>
        <w:jc w:val="both"/>
      </w:pPr>
      <w:r>
        <w:t>Публичный сервитут в отношении земельных участков и (или) земель для их использования в целях, предусмотренных настоящим пунктом, устанавливается распоряжением Управления.</w:t>
      </w:r>
    </w:p>
    <w:p w:rsidR="00D5224F" w:rsidRDefault="00D5224F">
      <w:pPr>
        <w:pStyle w:val="ConsPlusNormal"/>
        <w:jc w:val="both"/>
      </w:pPr>
    </w:p>
    <w:p w:rsidR="00D5224F" w:rsidRDefault="00D5224F">
      <w:pPr>
        <w:pStyle w:val="ConsPlusTitle"/>
        <w:jc w:val="center"/>
        <w:outlineLvl w:val="2"/>
      </w:pPr>
      <w:r>
        <w:t>Круг заявителей</w:t>
      </w:r>
    </w:p>
    <w:p w:rsidR="00D5224F" w:rsidRDefault="00D5224F">
      <w:pPr>
        <w:pStyle w:val="ConsPlusNormal"/>
        <w:jc w:val="both"/>
      </w:pPr>
    </w:p>
    <w:p w:rsidR="00D5224F" w:rsidRDefault="00D5224F">
      <w:pPr>
        <w:pStyle w:val="ConsPlusNormal"/>
        <w:ind w:firstLine="540"/>
        <w:jc w:val="both"/>
      </w:pPr>
      <w:r>
        <w:t xml:space="preserve">1.3. Заявителем при обращении за получением муниципальной услуги является юридическое лицо, имеющее право ходатайствовать об установлении публичного сервитута из числа организаций, указанных в </w:t>
      </w:r>
      <w:hyperlink r:id="rId22">
        <w:r>
          <w:rPr>
            <w:color w:val="0000FF"/>
          </w:rPr>
          <w:t>пунктах 1</w:t>
        </w:r>
      </w:hyperlink>
      <w:r>
        <w:t xml:space="preserve"> - </w:t>
      </w:r>
      <w:hyperlink r:id="rId23">
        <w:r>
          <w:rPr>
            <w:color w:val="0000FF"/>
          </w:rPr>
          <w:t>5 статьи 39.40</w:t>
        </w:r>
      </w:hyperlink>
      <w:r>
        <w:t xml:space="preserve"> Земельного кодекса Российской Федерации (далее - заявитель).</w:t>
      </w:r>
    </w:p>
    <w:p w:rsidR="00D5224F" w:rsidRDefault="00D5224F">
      <w:pPr>
        <w:pStyle w:val="ConsPlusNormal"/>
        <w:spacing w:before="220"/>
        <w:ind w:firstLine="540"/>
        <w:jc w:val="both"/>
      </w:pPr>
      <w:r>
        <w:t xml:space="preserve">От имени заявителя обратиться за получением муниципальной услуги вправе законный </w:t>
      </w:r>
      <w:r>
        <w:lastRenderedPageBreak/>
        <w:t>представитель заявителя или представитель,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органами местного самоуправления и организациями при предоставлении муниципальной услуги (далее - представитель заявителя).</w:t>
      </w:r>
    </w:p>
    <w:p w:rsidR="00D5224F" w:rsidRDefault="00D5224F">
      <w:pPr>
        <w:pStyle w:val="ConsPlusNormal"/>
        <w:jc w:val="both"/>
      </w:pPr>
    </w:p>
    <w:p w:rsidR="00D5224F" w:rsidRDefault="00D5224F">
      <w:pPr>
        <w:pStyle w:val="ConsPlusTitle"/>
        <w:jc w:val="center"/>
        <w:outlineLvl w:val="2"/>
      </w:pPr>
      <w:r>
        <w:t>Требования к порядку информирования о предоставлении</w:t>
      </w:r>
    </w:p>
    <w:p w:rsidR="00D5224F" w:rsidRDefault="00D5224F">
      <w:pPr>
        <w:pStyle w:val="ConsPlusTitle"/>
        <w:jc w:val="center"/>
      </w:pPr>
      <w:r>
        <w:t>муниципальной услуги</w:t>
      </w:r>
    </w:p>
    <w:p w:rsidR="00D5224F" w:rsidRDefault="00D5224F">
      <w:pPr>
        <w:pStyle w:val="ConsPlusNormal"/>
        <w:jc w:val="both"/>
      </w:pPr>
    </w:p>
    <w:p w:rsidR="00D5224F" w:rsidRDefault="00D5224F">
      <w:pPr>
        <w:pStyle w:val="ConsPlusNormal"/>
        <w:ind w:firstLine="540"/>
        <w:jc w:val="both"/>
      </w:pPr>
      <w:r>
        <w:t>1.4.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D5224F" w:rsidRDefault="00D5224F">
      <w:pPr>
        <w:pStyle w:val="ConsPlusNormal"/>
        <w:spacing w:before="220"/>
        <w:ind w:firstLine="540"/>
        <w:jc w:val="both"/>
      </w:pPr>
      <w:r>
        <w:t>1.4.1. Информирование заявителя (представителя заявителя) по вопросам предоставления муниципальной услуги и услуг, которые являются необходимыми и обязательными для предоставления муниципальной услуги, о ходе предоставления указанных услуг осуществляется:</w:t>
      </w:r>
    </w:p>
    <w:p w:rsidR="00D5224F" w:rsidRDefault="00D5224F">
      <w:pPr>
        <w:pStyle w:val="ConsPlusNormal"/>
        <w:spacing w:before="220"/>
        <w:ind w:firstLine="540"/>
        <w:jc w:val="both"/>
      </w:pPr>
      <w:r>
        <w:t>- непосредственно в Управлении с использованием средств наглядной информации, в том числе информационных стендов и средств информирования с использованием информационно-телекоммуникационных технологий;</w:t>
      </w:r>
    </w:p>
    <w:p w:rsidR="00D5224F" w:rsidRDefault="00D5224F">
      <w:pPr>
        <w:pStyle w:val="ConsPlusNormal"/>
        <w:spacing w:before="220"/>
        <w:ind w:firstLine="540"/>
        <w:jc w:val="both"/>
      </w:pPr>
      <w:r>
        <w:t>-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информационно-телекоммуникационных технологий;</w:t>
      </w:r>
    </w:p>
    <w:p w:rsidR="00D5224F" w:rsidRDefault="00D5224F">
      <w:pPr>
        <w:pStyle w:val="ConsPlusNormal"/>
        <w:spacing w:before="220"/>
        <w:ind w:firstLine="540"/>
        <w:jc w:val="both"/>
      </w:pPr>
      <w:r>
        <w:t>- посредством использования телефонной, почтовой связи, а также электронной почты;</w:t>
      </w:r>
    </w:p>
    <w:p w:rsidR="00D5224F" w:rsidRDefault="00D5224F">
      <w:pPr>
        <w:pStyle w:val="ConsPlusNormal"/>
        <w:spacing w:before="220"/>
        <w:ind w:firstLine="540"/>
        <w:jc w:val="both"/>
      </w:pPr>
      <w:r>
        <w:t>- посредством размещения информации в информационно-телекоммуникационной сети "Интернет" на официальном сайте администрации города Пензы (</w:t>
      </w:r>
      <w:hyperlink r:id="rId24">
        <w:r>
          <w:rPr>
            <w:color w:val="0000FF"/>
          </w:rPr>
          <w:t>www.penza-gorod.ru</w:t>
        </w:r>
      </w:hyperlink>
      <w: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25">
        <w:r>
          <w:rPr>
            <w:color w:val="0000FF"/>
          </w:rPr>
          <w:t>www.gosuslugi.ru</w:t>
        </w:r>
      </w:hyperlink>
      <w:r>
        <w:t>)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hyperlink r:id="rId26">
        <w:r>
          <w:rPr>
            <w:color w:val="0000FF"/>
          </w:rPr>
          <w:t>gosuslugi.ru</w:t>
        </w:r>
      </w:hyperlink>
      <w:r>
        <w:t>) (далее - Региональный портал).</w:t>
      </w:r>
    </w:p>
    <w:p w:rsidR="00D5224F" w:rsidRDefault="00D5224F">
      <w:pPr>
        <w:pStyle w:val="ConsPlusNormal"/>
        <w:spacing w:before="220"/>
        <w:ind w:firstLine="540"/>
        <w:jc w:val="both"/>
      </w:pPr>
      <w:bookmarkStart w:id="1" w:name="P64"/>
      <w:bookmarkEnd w:id="1"/>
      <w:r>
        <w:t>1.4.2. На официальном сайте администрации, Едином портале и Региональном портале размещается следующая информация:</w:t>
      </w:r>
    </w:p>
    <w:p w:rsidR="00D5224F" w:rsidRDefault="00D5224F">
      <w:pPr>
        <w:pStyle w:val="ConsPlusNormal"/>
        <w:spacing w:before="220"/>
        <w:ind w:firstLine="540"/>
        <w:jc w:val="both"/>
      </w:pPr>
      <w: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5224F" w:rsidRDefault="00D5224F">
      <w:pPr>
        <w:pStyle w:val="ConsPlusNormal"/>
        <w:spacing w:before="220"/>
        <w:ind w:firstLine="540"/>
        <w:jc w:val="both"/>
      </w:pPr>
      <w:r>
        <w:t>- круг заявителей;</w:t>
      </w:r>
    </w:p>
    <w:p w:rsidR="00D5224F" w:rsidRDefault="00D5224F">
      <w:pPr>
        <w:pStyle w:val="ConsPlusNormal"/>
        <w:spacing w:before="220"/>
        <w:ind w:firstLine="540"/>
        <w:jc w:val="both"/>
      </w:pPr>
      <w:r>
        <w:t>- срок предоставления муниципальной услуги;</w:t>
      </w:r>
    </w:p>
    <w:p w:rsidR="00D5224F" w:rsidRDefault="00D5224F">
      <w:pPr>
        <w:pStyle w:val="ConsPlusNormal"/>
        <w:spacing w:before="220"/>
        <w:ind w:firstLine="540"/>
        <w:jc w:val="both"/>
      </w:pPr>
      <w: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D5224F" w:rsidRDefault="00D5224F">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D5224F" w:rsidRDefault="00D5224F">
      <w:pPr>
        <w:pStyle w:val="ConsPlusNormal"/>
        <w:spacing w:before="220"/>
        <w:ind w:firstLine="540"/>
        <w:jc w:val="both"/>
      </w:pPr>
      <w:r>
        <w:t xml:space="preserve">- формы заявлений (ходатайств, уведомлений, сообщений), используемые при </w:t>
      </w:r>
      <w:r>
        <w:lastRenderedPageBreak/>
        <w:t>предоставлении муниципальной услуги.</w:t>
      </w:r>
    </w:p>
    <w:p w:rsidR="00D5224F" w:rsidRDefault="00D5224F">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D5224F" w:rsidRDefault="00D5224F">
      <w:pPr>
        <w:pStyle w:val="ConsPlusNormal"/>
        <w:spacing w:before="220"/>
        <w:ind w:firstLine="540"/>
        <w:jc w:val="both"/>
      </w:pPr>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5224F" w:rsidRDefault="00D5224F">
      <w:pPr>
        <w:pStyle w:val="ConsPlusNormal"/>
        <w:spacing w:before="220"/>
        <w:ind w:firstLine="540"/>
        <w:jc w:val="both"/>
      </w:pPr>
      <w:r>
        <w:t>1.5.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D5224F" w:rsidRDefault="00D5224F">
      <w:pPr>
        <w:pStyle w:val="ConsPlusNormal"/>
        <w:spacing w:before="220"/>
        <w:ind w:firstLine="540"/>
        <w:jc w:val="both"/>
      </w:pPr>
      <w:r>
        <w:t>1.5.1.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D5224F" w:rsidRDefault="00D5224F">
      <w:pPr>
        <w:pStyle w:val="ConsPlusNormal"/>
        <w:spacing w:before="220"/>
        <w:ind w:firstLine="540"/>
        <w:jc w:val="both"/>
      </w:pPr>
      <w:r>
        <w:t xml:space="preserve">1.5.2.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anchor="P64">
        <w:r>
          <w:rPr>
            <w:color w:val="0000FF"/>
          </w:rPr>
          <w:t>пунктом 1.4.2</w:t>
        </w:r>
      </w:hyperlink>
      <w:r>
        <w:t>. Регламента.</w:t>
      </w:r>
    </w:p>
    <w:p w:rsidR="00D5224F" w:rsidRDefault="00D5224F">
      <w:pPr>
        <w:pStyle w:val="ConsPlusNormal"/>
        <w:spacing w:before="220"/>
        <w:ind w:firstLine="540"/>
        <w:jc w:val="both"/>
      </w:pPr>
      <w:r>
        <w:t>1.5.3. Информирование осуществляется также путем оформления информационных стендов в помещениях Управления, где размещается соответствующая справочная информация.</w:t>
      </w:r>
    </w:p>
    <w:p w:rsidR="00D5224F" w:rsidRDefault="00D5224F">
      <w:pPr>
        <w:pStyle w:val="ConsPlusNormal"/>
        <w:spacing w:before="220"/>
        <w:ind w:firstLine="540"/>
        <w:jc w:val="both"/>
      </w:pPr>
      <w:r>
        <w:t>1.5.4. К справочной информации относится следующая информация:</w:t>
      </w:r>
    </w:p>
    <w:p w:rsidR="00D5224F" w:rsidRDefault="00D5224F">
      <w:pPr>
        <w:pStyle w:val="ConsPlusNormal"/>
        <w:spacing w:before="220"/>
        <w:ind w:firstLine="540"/>
        <w:jc w:val="both"/>
      </w:pPr>
      <w:r>
        <w:t>- место нахождения и график работы Управления, а также МФЦ;</w:t>
      </w:r>
    </w:p>
    <w:p w:rsidR="00D5224F" w:rsidRDefault="00D5224F">
      <w:pPr>
        <w:pStyle w:val="ConsPlusNormal"/>
        <w:spacing w:before="220"/>
        <w:ind w:firstLine="540"/>
        <w:jc w:val="both"/>
      </w:pPr>
      <w:r>
        <w:t>- справочные телефоны Управления, организаций, участвующих в предоставлении муниципальной услуги, в том числе номер телефона-автоинформатора (при наличии);</w:t>
      </w:r>
    </w:p>
    <w:p w:rsidR="00D5224F" w:rsidRDefault="00D5224F">
      <w:pPr>
        <w:pStyle w:val="ConsPlusNormal"/>
        <w:spacing w:before="220"/>
        <w:ind w:firstLine="540"/>
        <w:jc w:val="both"/>
      </w:pPr>
      <w:r>
        <w:t>- адреса официальных сайтов в информационно-телекоммуникационной сети "Интернет", Управления, МФЦ, адреса их электронной почты.</w:t>
      </w:r>
    </w:p>
    <w:p w:rsidR="00D5224F" w:rsidRDefault="00D5224F">
      <w:pPr>
        <w:pStyle w:val="ConsPlusNormal"/>
        <w:spacing w:before="220"/>
        <w:ind w:firstLine="540"/>
        <w:jc w:val="both"/>
      </w:pPr>
      <w:r>
        <w:t>1.5.5. Справочная информация размещена на официальном сайте администрации города Пензы в информационно-телекоммуникационной сети "Интернет" и на Региональном портале.</w:t>
      </w:r>
    </w:p>
    <w:p w:rsidR="00D5224F" w:rsidRDefault="00D5224F">
      <w:pPr>
        <w:pStyle w:val="ConsPlusNormal"/>
        <w:spacing w:before="220"/>
        <w:ind w:firstLine="540"/>
        <w:jc w:val="both"/>
      </w:pPr>
      <w:r>
        <w:t>1.6.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rsidR="00D5224F" w:rsidRDefault="00D5224F">
      <w:pPr>
        <w:pStyle w:val="ConsPlusNormal"/>
        <w:jc w:val="both"/>
      </w:pPr>
    </w:p>
    <w:p w:rsidR="00D5224F" w:rsidRDefault="00D5224F">
      <w:pPr>
        <w:pStyle w:val="ConsPlusTitle"/>
        <w:jc w:val="center"/>
        <w:outlineLvl w:val="1"/>
      </w:pPr>
      <w:r>
        <w:t>II. Стандарт предоставления муниципальной услуги</w:t>
      </w:r>
    </w:p>
    <w:p w:rsidR="00D5224F" w:rsidRDefault="00D5224F">
      <w:pPr>
        <w:pStyle w:val="ConsPlusNormal"/>
        <w:jc w:val="both"/>
      </w:pPr>
    </w:p>
    <w:p w:rsidR="00D5224F" w:rsidRDefault="00D5224F">
      <w:pPr>
        <w:pStyle w:val="ConsPlusTitle"/>
        <w:jc w:val="center"/>
        <w:outlineLvl w:val="2"/>
      </w:pPr>
      <w:r>
        <w:t>Наименование муниципальной услуги, краткое наименование</w:t>
      </w:r>
    </w:p>
    <w:p w:rsidR="00D5224F" w:rsidRDefault="00D5224F">
      <w:pPr>
        <w:pStyle w:val="ConsPlusTitle"/>
        <w:jc w:val="center"/>
      </w:pPr>
      <w:r>
        <w:t>муниципальной услуги</w:t>
      </w:r>
    </w:p>
    <w:p w:rsidR="00D5224F" w:rsidRDefault="00D5224F">
      <w:pPr>
        <w:pStyle w:val="ConsPlusNormal"/>
        <w:jc w:val="both"/>
      </w:pPr>
    </w:p>
    <w:p w:rsidR="00D5224F" w:rsidRDefault="00D5224F">
      <w:pPr>
        <w:pStyle w:val="ConsPlusNormal"/>
        <w:ind w:firstLine="540"/>
        <w:jc w:val="both"/>
      </w:pPr>
      <w:r>
        <w:t>2.1. Наименование муниципальной услуги - Принятие решения об установлении публичного сервитута.</w:t>
      </w:r>
    </w:p>
    <w:p w:rsidR="00D5224F" w:rsidRDefault="00D5224F">
      <w:pPr>
        <w:pStyle w:val="ConsPlusNormal"/>
        <w:spacing w:before="220"/>
        <w:ind w:firstLine="540"/>
        <w:jc w:val="both"/>
      </w:pPr>
      <w:r>
        <w:t>2.2. Краткое наименование муниципальной услуги не предусмотрено.</w:t>
      </w:r>
    </w:p>
    <w:p w:rsidR="00D5224F" w:rsidRDefault="00D5224F">
      <w:pPr>
        <w:pStyle w:val="ConsPlusNormal"/>
        <w:jc w:val="both"/>
      </w:pPr>
    </w:p>
    <w:p w:rsidR="00D5224F" w:rsidRDefault="00D5224F">
      <w:pPr>
        <w:pStyle w:val="ConsPlusTitle"/>
        <w:jc w:val="center"/>
        <w:outlineLvl w:val="2"/>
      </w:pPr>
      <w:r>
        <w:t>Наименование органа местного самоуправления,</w:t>
      </w:r>
    </w:p>
    <w:p w:rsidR="00D5224F" w:rsidRDefault="00D5224F">
      <w:pPr>
        <w:pStyle w:val="ConsPlusTitle"/>
        <w:jc w:val="center"/>
      </w:pPr>
      <w:r>
        <w:t>предоставляющего муниципальную услугу</w:t>
      </w:r>
    </w:p>
    <w:p w:rsidR="00D5224F" w:rsidRDefault="00D5224F">
      <w:pPr>
        <w:pStyle w:val="ConsPlusNormal"/>
        <w:jc w:val="both"/>
      </w:pPr>
    </w:p>
    <w:p w:rsidR="00D5224F" w:rsidRDefault="00D5224F">
      <w:pPr>
        <w:pStyle w:val="ConsPlusNormal"/>
        <w:ind w:firstLine="540"/>
        <w:jc w:val="both"/>
      </w:pPr>
      <w:r>
        <w:t>2.3. Предоставление муниципальной услуги осуществляет Управление.</w:t>
      </w:r>
    </w:p>
    <w:p w:rsidR="00D5224F" w:rsidRDefault="00D5224F">
      <w:pPr>
        <w:pStyle w:val="ConsPlusNormal"/>
        <w:jc w:val="both"/>
      </w:pPr>
    </w:p>
    <w:p w:rsidR="00D5224F" w:rsidRDefault="00D5224F">
      <w:pPr>
        <w:pStyle w:val="ConsPlusTitle"/>
        <w:jc w:val="center"/>
        <w:outlineLvl w:val="2"/>
      </w:pPr>
      <w:r>
        <w:t>Результат предоставления муниципальной услуги</w:t>
      </w:r>
    </w:p>
    <w:p w:rsidR="00D5224F" w:rsidRDefault="00D5224F">
      <w:pPr>
        <w:pStyle w:val="ConsPlusNormal"/>
        <w:jc w:val="both"/>
      </w:pPr>
    </w:p>
    <w:p w:rsidR="00D5224F" w:rsidRDefault="00D5224F">
      <w:pPr>
        <w:pStyle w:val="ConsPlusNormal"/>
        <w:ind w:firstLine="540"/>
        <w:jc w:val="both"/>
      </w:pPr>
      <w:r>
        <w:t>2.4. Результатом предоставления муниципальной услуги является:</w:t>
      </w:r>
    </w:p>
    <w:p w:rsidR="00D5224F" w:rsidRDefault="00D5224F">
      <w:pPr>
        <w:pStyle w:val="ConsPlusNormal"/>
        <w:spacing w:before="220"/>
        <w:ind w:firstLine="540"/>
        <w:jc w:val="both"/>
      </w:pPr>
      <w:r>
        <w:t>- распоряжение Управления "Об установлении публичного сервитута";</w:t>
      </w:r>
    </w:p>
    <w:p w:rsidR="00D5224F" w:rsidRDefault="00D5224F">
      <w:pPr>
        <w:pStyle w:val="ConsPlusNormal"/>
        <w:spacing w:before="220"/>
        <w:ind w:firstLine="540"/>
        <w:jc w:val="both"/>
      </w:pPr>
      <w:r>
        <w:t>- распоряжение Управления "Об отказе в установлении публичного сервитута".</w:t>
      </w:r>
    </w:p>
    <w:p w:rsidR="00D5224F" w:rsidRDefault="00D5224F">
      <w:pPr>
        <w:pStyle w:val="ConsPlusNormal"/>
        <w:jc w:val="both"/>
      </w:pPr>
    </w:p>
    <w:p w:rsidR="00D5224F" w:rsidRDefault="00D5224F">
      <w:pPr>
        <w:pStyle w:val="ConsPlusTitle"/>
        <w:jc w:val="center"/>
        <w:outlineLvl w:val="2"/>
      </w:pPr>
      <w:r>
        <w:t>Срок предоставления муниципальной услуги</w:t>
      </w:r>
    </w:p>
    <w:p w:rsidR="00D5224F" w:rsidRDefault="00D5224F">
      <w:pPr>
        <w:pStyle w:val="ConsPlusNormal"/>
        <w:jc w:val="both"/>
      </w:pPr>
    </w:p>
    <w:p w:rsidR="00D5224F" w:rsidRDefault="00D5224F">
      <w:pPr>
        <w:pStyle w:val="ConsPlusNormal"/>
        <w:ind w:firstLine="540"/>
        <w:jc w:val="both"/>
      </w:pPr>
      <w:r>
        <w:t>2.5. Срок предоставления муниципальной услуги составляет:</w:t>
      </w:r>
    </w:p>
    <w:p w:rsidR="00D5224F" w:rsidRDefault="00D5224F">
      <w:pPr>
        <w:pStyle w:val="ConsPlusNormal"/>
        <w:spacing w:before="220"/>
        <w:ind w:firstLine="540"/>
        <w:jc w:val="both"/>
      </w:pPr>
      <w:r>
        <w:t xml:space="preserve">2.5.1. В случае установления публичного сервитута в целях, предусмотренных </w:t>
      </w:r>
      <w:hyperlink r:id="rId27">
        <w:r>
          <w:rPr>
            <w:color w:val="0000FF"/>
          </w:rPr>
          <w:t>подпунктами 3</w:t>
        </w:r>
      </w:hyperlink>
      <w:r>
        <w:t xml:space="preserve">, </w:t>
      </w:r>
      <w:hyperlink r:id="rId28">
        <w:r>
          <w:rPr>
            <w:color w:val="0000FF"/>
          </w:rPr>
          <w:t>6 статьи 39.37</w:t>
        </w:r>
      </w:hyperlink>
      <w:r>
        <w:t xml:space="preserve"> Земельного кодекса Российской Федерации, - 20 дней со дня поступления в Управление ходатайства и прилагаемых к нему документов.</w:t>
      </w:r>
    </w:p>
    <w:p w:rsidR="00D5224F" w:rsidRDefault="00D5224F">
      <w:pPr>
        <w:pStyle w:val="ConsPlusNormal"/>
        <w:spacing w:before="220"/>
        <w:ind w:firstLine="540"/>
        <w:jc w:val="both"/>
      </w:pPr>
      <w:r>
        <w:t xml:space="preserve">2.5.2. В случае установления публичного сервитута в иных целях, предусмотренных </w:t>
      </w:r>
      <w:hyperlink r:id="rId29">
        <w:r>
          <w:rPr>
            <w:color w:val="0000FF"/>
          </w:rPr>
          <w:t>статьей 39.37</w:t>
        </w:r>
      </w:hyperlink>
      <w:r>
        <w:t xml:space="preserve"> Земельного кодекса Российской Федерации, - 30 дней со дня поступления в Управление ходатайства и прилагаемых к ходатайству документов, но не ранее чем через 15 дней со дня опубликования сообщения о поступившем ходатайстве, предусмотренном </w:t>
      </w:r>
      <w:hyperlink r:id="rId30">
        <w:r>
          <w:rPr>
            <w:color w:val="0000FF"/>
          </w:rPr>
          <w:t>подпунктом 1 пункта 3 статьи 39.42</w:t>
        </w:r>
      </w:hyperlink>
      <w:r>
        <w:t xml:space="preserve"> Земельного кодекса Российской Федерации.</w:t>
      </w:r>
    </w:p>
    <w:p w:rsidR="00D5224F" w:rsidRDefault="00D5224F">
      <w:pPr>
        <w:pStyle w:val="ConsPlusNormal"/>
        <w:jc w:val="both"/>
      </w:pPr>
    </w:p>
    <w:p w:rsidR="00D5224F" w:rsidRDefault="00D5224F">
      <w:pPr>
        <w:pStyle w:val="ConsPlusTitle"/>
        <w:jc w:val="center"/>
        <w:outlineLvl w:val="2"/>
      </w:pPr>
      <w:r>
        <w:t>Исчерпывающий перечень документов, необходимых</w:t>
      </w:r>
    </w:p>
    <w:p w:rsidR="00D5224F" w:rsidRDefault="00D5224F">
      <w:pPr>
        <w:pStyle w:val="ConsPlusTitle"/>
        <w:jc w:val="center"/>
      </w:pPr>
      <w:r>
        <w:t>в соответствии с законодательными или иными нормативными</w:t>
      </w:r>
    </w:p>
    <w:p w:rsidR="00D5224F" w:rsidRDefault="00D5224F">
      <w:pPr>
        <w:pStyle w:val="ConsPlusTitle"/>
        <w:jc w:val="center"/>
      </w:pPr>
      <w:r>
        <w:t>правовыми актами для предоставления муниципальной услуги,</w:t>
      </w:r>
    </w:p>
    <w:p w:rsidR="00D5224F" w:rsidRDefault="00D5224F">
      <w:pPr>
        <w:pStyle w:val="ConsPlusTitle"/>
        <w:jc w:val="center"/>
      </w:pPr>
      <w:r>
        <w:t>с разделением на документы и информацию, которые заявитель</w:t>
      </w:r>
    </w:p>
    <w:p w:rsidR="00D5224F" w:rsidRDefault="00D5224F">
      <w:pPr>
        <w:pStyle w:val="ConsPlusTitle"/>
        <w:jc w:val="center"/>
      </w:pPr>
      <w:r>
        <w:t>должен представить самостоятельно, и документы, которые</w:t>
      </w:r>
    </w:p>
    <w:p w:rsidR="00D5224F" w:rsidRDefault="00D5224F">
      <w:pPr>
        <w:pStyle w:val="ConsPlusTitle"/>
        <w:jc w:val="center"/>
      </w:pPr>
      <w:r>
        <w:t>заявитель вправе представить по собственной инициативе, так</w:t>
      </w:r>
    </w:p>
    <w:p w:rsidR="00D5224F" w:rsidRDefault="00D5224F">
      <w:pPr>
        <w:pStyle w:val="ConsPlusTitle"/>
        <w:jc w:val="center"/>
      </w:pPr>
      <w:r>
        <w:t>как они подлежат представлению в рамках межведомственного</w:t>
      </w:r>
    </w:p>
    <w:p w:rsidR="00D5224F" w:rsidRDefault="00D5224F">
      <w:pPr>
        <w:pStyle w:val="ConsPlusTitle"/>
        <w:jc w:val="center"/>
      </w:pPr>
      <w:r>
        <w:t>информационного взаимодействия, способы их представления</w:t>
      </w:r>
    </w:p>
    <w:p w:rsidR="00D5224F" w:rsidRDefault="00D5224F">
      <w:pPr>
        <w:pStyle w:val="ConsPlusNormal"/>
        <w:jc w:val="both"/>
      </w:pPr>
    </w:p>
    <w:p w:rsidR="00D5224F" w:rsidRDefault="00D5224F">
      <w:pPr>
        <w:pStyle w:val="ConsPlusNormal"/>
        <w:ind w:firstLine="540"/>
        <w:jc w:val="both"/>
      </w:pPr>
      <w:bookmarkStart w:id="2" w:name="P118"/>
      <w:bookmarkEnd w:id="2"/>
      <w:r>
        <w:t>2.6. Исчерпывающий перечень документов, необходимых для предоставления муниципальной услуги, которые заявитель (представитель заявителя) представляет самостоятельно:</w:t>
      </w:r>
    </w:p>
    <w:p w:rsidR="00D5224F" w:rsidRDefault="00D5224F">
      <w:pPr>
        <w:pStyle w:val="ConsPlusNormal"/>
        <w:spacing w:before="220"/>
        <w:ind w:firstLine="540"/>
        <w:jc w:val="both"/>
      </w:pPr>
      <w:r>
        <w:t xml:space="preserve">2.6.1. </w:t>
      </w:r>
      <w:hyperlink r:id="rId31">
        <w:r>
          <w:rPr>
            <w:color w:val="0000FF"/>
          </w:rPr>
          <w:t>Ходатайство</w:t>
        </w:r>
      </w:hyperlink>
      <w:r>
        <w:t xml:space="preserve"> об установлении публичного сервитута по форме, утвержденной приказом Федеральной службы государственной регистрации, кадастра и картографии от 19.04.2022 N П/0150;</w:t>
      </w:r>
    </w:p>
    <w:p w:rsidR="00D5224F" w:rsidRDefault="00D5224F">
      <w:pPr>
        <w:pStyle w:val="ConsPlusNormal"/>
        <w:spacing w:before="220"/>
        <w:ind w:firstLine="540"/>
        <w:jc w:val="both"/>
      </w:pPr>
      <w:r>
        <w:t>2.6.2.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D5224F" w:rsidRDefault="00D5224F">
      <w:pPr>
        <w:pStyle w:val="ConsPlusNormal"/>
        <w:spacing w:before="220"/>
        <w:ind w:firstLine="540"/>
        <w:jc w:val="both"/>
      </w:pPr>
      <w:r>
        <w:t xml:space="preserve">2.6.3.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w:t>
      </w:r>
      <w:r>
        <w:lastRenderedPageBreak/>
        <w:t>сноса указанных линейного объекта, сооружения;</w:t>
      </w:r>
    </w:p>
    <w:p w:rsidR="00D5224F" w:rsidRDefault="00D5224F">
      <w:pPr>
        <w:pStyle w:val="ConsPlusNormal"/>
        <w:spacing w:before="220"/>
        <w:ind w:firstLine="540"/>
        <w:jc w:val="both"/>
      </w:pPr>
      <w:r>
        <w:t>2.6.4.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D5224F" w:rsidRDefault="00D5224F">
      <w:pPr>
        <w:pStyle w:val="ConsPlusNormal"/>
        <w:spacing w:before="220"/>
        <w:ind w:firstLine="540"/>
        <w:jc w:val="both"/>
      </w:pPr>
      <w:r>
        <w:t>2.6.5.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D5224F" w:rsidRDefault="00D5224F">
      <w:pPr>
        <w:pStyle w:val="ConsPlusNormal"/>
        <w:spacing w:before="220"/>
        <w:ind w:firstLine="540"/>
        <w:jc w:val="both"/>
      </w:pPr>
      <w:r>
        <w:t xml:space="preserve">2.6.6.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32">
        <w:r>
          <w:rPr>
            <w:color w:val="0000FF"/>
          </w:rPr>
          <w:t>подпунктом 2 статьи 39.37</w:t>
        </w:r>
      </w:hyperlink>
      <w:r>
        <w:t xml:space="preserve"> Земельного кодекса Российской Федерации;</w:t>
      </w:r>
    </w:p>
    <w:p w:rsidR="00D5224F" w:rsidRDefault="00D5224F">
      <w:pPr>
        <w:pStyle w:val="ConsPlusNormal"/>
        <w:spacing w:before="220"/>
        <w:ind w:firstLine="540"/>
        <w:jc w:val="both"/>
      </w:pPr>
      <w:r>
        <w:t xml:space="preserve">2.6.7.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r:id="rId33">
        <w:r>
          <w:rPr>
            <w:color w:val="0000FF"/>
          </w:rPr>
          <w:t>подпунктах 1</w:t>
        </w:r>
      </w:hyperlink>
      <w:r>
        <w:t xml:space="preserve"> и </w:t>
      </w:r>
      <w:hyperlink r:id="rId34">
        <w:r>
          <w:rPr>
            <w:color w:val="0000FF"/>
          </w:rPr>
          <w:t>2 пункта 2 статьи 39.41</w:t>
        </w:r>
      </w:hyperlink>
      <w:r>
        <w:t xml:space="preserve"> Земельного кодекса Российской Федерации;</w:t>
      </w:r>
    </w:p>
    <w:p w:rsidR="00D5224F" w:rsidRDefault="00D5224F">
      <w:pPr>
        <w:pStyle w:val="ConsPlusNormal"/>
        <w:spacing w:before="220"/>
        <w:ind w:firstLine="540"/>
        <w:jc w:val="both"/>
      </w:pPr>
      <w:bookmarkStart w:id="3" w:name="P126"/>
      <w:bookmarkEnd w:id="3"/>
      <w:r>
        <w:t>2.7. Исчерпывающий перечень документов, необходимых для предоставления муниципальной услуги, которые заявитель (представитель заявителя) вправе представить по собственной инициативе:</w:t>
      </w:r>
    </w:p>
    <w:p w:rsidR="00D5224F" w:rsidRDefault="00D5224F">
      <w:pPr>
        <w:pStyle w:val="ConsPlusNormal"/>
        <w:spacing w:before="220"/>
        <w:ind w:firstLine="540"/>
        <w:jc w:val="both"/>
      </w:pPr>
      <w:r>
        <w:t>2.7.1. Выписку из Единого государственного реестра юридических лиц;</w:t>
      </w:r>
    </w:p>
    <w:p w:rsidR="00D5224F" w:rsidRDefault="00D5224F">
      <w:pPr>
        <w:pStyle w:val="ConsPlusNormal"/>
        <w:spacing w:before="220"/>
        <w:ind w:firstLine="540"/>
        <w:jc w:val="both"/>
      </w:pPr>
      <w:r>
        <w:t>2.7.2. Выписку из реестра субъектов естественных монополий, в случае обращения с ходатайством об установлении публичного сервитута заявителя, являющегося субъектом естественных монополий;</w:t>
      </w:r>
    </w:p>
    <w:p w:rsidR="00D5224F" w:rsidRDefault="00D5224F">
      <w:pPr>
        <w:pStyle w:val="ConsPlusNormal"/>
        <w:spacing w:before="220"/>
        <w:ind w:firstLine="540"/>
        <w:jc w:val="both"/>
      </w:pPr>
      <w:r>
        <w:t>2.7.3. Выписку из Единого государственного реестра недвижимости в отношении земельных участков, которые планируется обременить публичным сервитутом, с информацией об их правообладателях;</w:t>
      </w:r>
    </w:p>
    <w:p w:rsidR="00D5224F" w:rsidRDefault="00D5224F">
      <w:pPr>
        <w:pStyle w:val="ConsPlusNormal"/>
        <w:spacing w:before="220"/>
        <w:ind w:firstLine="540"/>
        <w:jc w:val="both"/>
      </w:pPr>
      <w:r>
        <w:t>2.7.4. Выписку из Единого государственного реестра недвижимости о правах на инженерное сооружение в случае, если подано ходатайство об установлении публичного сервитута для реконструкции или эксплуатации указанного сооружения.</w:t>
      </w:r>
    </w:p>
    <w:p w:rsidR="00D5224F" w:rsidRDefault="00D5224F">
      <w:pPr>
        <w:pStyle w:val="ConsPlusNormal"/>
        <w:spacing w:before="220"/>
        <w:ind w:firstLine="540"/>
        <w:jc w:val="both"/>
      </w:pPr>
      <w:r>
        <w:t xml:space="preserve">2.8. В случае непредставления заявителем (представителем заявителя) документов, указанных в </w:t>
      </w:r>
      <w:hyperlink w:anchor="P126">
        <w:r>
          <w:rPr>
            <w:color w:val="0000FF"/>
          </w:rPr>
          <w:t>2.7</w:t>
        </w:r>
      </w:hyperlink>
      <w:r>
        <w:t xml:space="preserve"> Регламента, документы (содержащиеся в них сведения) запрашиваются Управлением в порядке межведомственного информационного взаимодействия или получаются из открытых источников в информационно-телекоммуникационной сети "Интернет" (например, сведения из Единого государственного реестра юридических лиц, реестра субъектов естественных монополий).</w:t>
      </w:r>
    </w:p>
    <w:p w:rsidR="00D5224F" w:rsidRDefault="00D5224F">
      <w:pPr>
        <w:pStyle w:val="ConsPlusNormal"/>
        <w:spacing w:before="220"/>
        <w:ind w:firstLine="540"/>
        <w:jc w:val="both"/>
      </w:pPr>
      <w:r>
        <w:t xml:space="preserve">2.9. Заявитель (представитель заявителя) может подать документы, указанные в </w:t>
      </w:r>
      <w:hyperlink w:anchor="P118">
        <w:r>
          <w:rPr>
            <w:color w:val="0000FF"/>
          </w:rPr>
          <w:t>2.6</w:t>
        </w:r>
      </w:hyperlink>
      <w:r>
        <w:t xml:space="preserve"> - </w:t>
      </w:r>
      <w:hyperlink w:anchor="P126">
        <w:r>
          <w:rPr>
            <w:color w:val="0000FF"/>
          </w:rPr>
          <w:t>2.7</w:t>
        </w:r>
      </w:hyperlink>
      <w:r>
        <w:t xml:space="preserve"> Регламента, следующими способами:</w:t>
      </w:r>
    </w:p>
    <w:p w:rsidR="00D5224F" w:rsidRDefault="00D5224F">
      <w:pPr>
        <w:pStyle w:val="ConsPlusNormal"/>
        <w:spacing w:before="220"/>
        <w:ind w:firstLine="540"/>
        <w:jc w:val="both"/>
      </w:pPr>
      <w:r>
        <w:t>- лично по адресу Управления или через МФЦ в соответствии с соглашением о взаимодействии, заключенным между МФЦ и Управлением, с момента вступления в силу такого соглашения;</w:t>
      </w:r>
    </w:p>
    <w:p w:rsidR="00D5224F" w:rsidRDefault="00D5224F">
      <w:pPr>
        <w:pStyle w:val="ConsPlusNormal"/>
        <w:spacing w:before="220"/>
        <w:ind w:firstLine="540"/>
        <w:jc w:val="both"/>
      </w:pPr>
      <w:r>
        <w:t>- посредством почтовой связи по адресу Управления;</w:t>
      </w:r>
    </w:p>
    <w:p w:rsidR="00D5224F" w:rsidRDefault="00D5224F">
      <w:pPr>
        <w:pStyle w:val="ConsPlusNormal"/>
        <w:spacing w:before="220"/>
        <w:ind w:firstLine="540"/>
        <w:jc w:val="both"/>
      </w:pPr>
      <w:r>
        <w:lastRenderedPageBreak/>
        <w:t>- посредством Единого портала и (или) Регионального портала в форме электронного документа, подписанного простой электронной подписью или усиленной квалифицированной электронной подписью.</w:t>
      </w:r>
    </w:p>
    <w:p w:rsidR="00D5224F" w:rsidRDefault="00D5224F">
      <w:pPr>
        <w:pStyle w:val="ConsPlusNormal"/>
        <w:spacing w:before="220"/>
        <w:ind w:firstLine="540"/>
        <w:jc w:val="both"/>
      </w:pPr>
      <w:r>
        <w:t xml:space="preserve">2.10.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35">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уполномоченными федеральным органом исполнительной власти.</w:t>
      </w:r>
    </w:p>
    <w:p w:rsidR="00D5224F" w:rsidRDefault="00D5224F">
      <w:pPr>
        <w:pStyle w:val="ConsPlusNormal"/>
        <w:spacing w:before="220"/>
        <w:ind w:firstLine="540"/>
        <w:jc w:val="both"/>
      </w:pPr>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D5224F" w:rsidRDefault="00D5224F">
      <w:pPr>
        <w:pStyle w:val="ConsPlusNormal"/>
        <w:spacing w:before="220"/>
        <w:ind w:firstLine="540"/>
        <w:jc w:val="both"/>
      </w:pPr>
      <w:r>
        <w:t>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w:t>
      </w:r>
    </w:p>
    <w:p w:rsidR="00D5224F" w:rsidRDefault="00D5224F">
      <w:pPr>
        <w:pStyle w:val="ConsPlusNormal"/>
        <w:spacing w:before="220"/>
        <w:ind w:firstLine="540"/>
        <w:jc w:val="both"/>
      </w:pPr>
      <w:r>
        <w:t xml:space="preserve">Рекомендуемый образец формы </w:t>
      </w:r>
      <w:hyperlink w:anchor="P369">
        <w:r>
          <w:rPr>
            <w:color w:val="0000FF"/>
          </w:rPr>
          <w:t>согласия</w:t>
        </w:r>
      </w:hyperlink>
      <w:r>
        <w:t xml:space="preserve"> на обработку персональных данных в соответствии с настоящим пунктом приведен в приложении N 2 к настоящему Регламенту.</w:t>
      </w:r>
    </w:p>
    <w:p w:rsidR="00D5224F" w:rsidRDefault="00D5224F">
      <w:pPr>
        <w:pStyle w:val="ConsPlusNormal"/>
        <w:jc w:val="both"/>
      </w:pPr>
    </w:p>
    <w:p w:rsidR="00D5224F" w:rsidRDefault="00D5224F">
      <w:pPr>
        <w:pStyle w:val="ConsPlusTitle"/>
        <w:jc w:val="center"/>
        <w:outlineLvl w:val="2"/>
      </w:pPr>
      <w:r>
        <w:t>Исчерпывающий перечень оснований для отказа в приеме</w:t>
      </w:r>
    </w:p>
    <w:p w:rsidR="00D5224F" w:rsidRDefault="00D5224F">
      <w:pPr>
        <w:pStyle w:val="ConsPlusTitle"/>
        <w:jc w:val="center"/>
      </w:pPr>
      <w:r>
        <w:t>документов, необходимых для предоставления муниципальной</w:t>
      </w:r>
    </w:p>
    <w:p w:rsidR="00D5224F" w:rsidRDefault="00D5224F">
      <w:pPr>
        <w:pStyle w:val="ConsPlusTitle"/>
        <w:jc w:val="center"/>
      </w:pPr>
      <w:r>
        <w:t>услуги</w:t>
      </w:r>
    </w:p>
    <w:p w:rsidR="00D5224F" w:rsidRDefault="00D5224F">
      <w:pPr>
        <w:pStyle w:val="ConsPlusNormal"/>
        <w:jc w:val="both"/>
      </w:pPr>
    </w:p>
    <w:p w:rsidR="00D5224F" w:rsidRDefault="00D5224F">
      <w:pPr>
        <w:pStyle w:val="ConsPlusNormal"/>
        <w:ind w:firstLine="540"/>
        <w:jc w:val="both"/>
      </w:pPr>
      <w:r>
        <w:t xml:space="preserve">2.11. Основанием для отказа в приеме ходатайства и документов, необходимых для предоставления муниципальной услуги к рассмотрению, является несоблюдение установленных условий признания действительности электронной подписи, требуемых Федеральным </w:t>
      </w:r>
      <w:hyperlink r:id="rId36">
        <w:r>
          <w:rPr>
            <w:color w:val="0000FF"/>
          </w:rPr>
          <w:t>законом</w:t>
        </w:r>
      </w:hyperlink>
      <w:r>
        <w:t xml:space="preserve"> от 06.04.2011 N 63-ФЗ "Об электронной подписи", в случае обращения за предоставлением муниципальной услуги в электронной форме.</w:t>
      </w:r>
    </w:p>
    <w:p w:rsidR="00D5224F" w:rsidRDefault="00D5224F">
      <w:pPr>
        <w:pStyle w:val="ConsPlusNormal"/>
        <w:jc w:val="both"/>
      </w:pPr>
    </w:p>
    <w:p w:rsidR="00D5224F" w:rsidRDefault="00D5224F">
      <w:pPr>
        <w:pStyle w:val="ConsPlusTitle"/>
        <w:jc w:val="center"/>
        <w:outlineLvl w:val="2"/>
      </w:pPr>
      <w:r>
        <w:t>Исчерпывающий перечень оснований для возврата документов,</w:t>
      </w:r>
    </w:p>
    <w:p w:rsidR="00D5224F" w:rsidRDefault="00D5224F">
      <w:pPr>
        <w:pStyle w:val="ConsPlusTitle"/>
        <w:jc w:val="center"/>
      </w:pPr>
      <w:r>
        <w:t>без рассмотрения необходимых для предоставления</w:t>
      </w:r>
    </w:p>
    <w:p w:rsidR="00D5224F" w:rsidRDefault="00D5224F">
      <w:pPr>
        <w:pStyle w:val="ConsPlusTitle"/>
        <w:jc w:val="center"/>
      </w:pPr>
      <w:r>
        <w:t>муниципальной услуги</w:t>
      </w:r>
    </w:p>
    <w:p w:rsidR="00D5224F" w:rsidRDefault="00D5224F">
      <w:pPr>
        <w:pStyle w:val="ConsPlusNormal"/>
        <w:jc w:val="both"/>
      </w:pPr>
    </w:p>
    <w:p w:rsidR="00D5224F" w:rsidRDefault="00D5224F">
      <w:pPr>
        <w:pStyle w:val="ConsPlusNormal"/>
        <w:ind w:firstLine="540"/>
        <w:jc w:val="both"/>
      </w:pPr>
      <w:r>
        <w:t>2.12.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D5224F" w:rsidRDefault="00D5224F">
      <w:pPr>
        <w:pStyle w:val="ConsPlusNormal"/>
        <w:spacing w:before="220"/>
        <w:ind w:firstLine="540"/>
        <w:jc w:val="both"/>
      </w:pPr>
      <w:r>
        <w:t>2.12.1. Управление не уполномочено на установление публичного сервитута для целей, указанных в ходатайстве;</w:t>
      </w:r>
    </w:p>
    <w:p w:rsidR="00D5224F" w:rsidRDefault="00D5224F">
      <w:pPr>
        <w:pStyle w:val="ConsPlusNormal"/>
        <w:spacing w:before="220"/>
        <w:ind w:firstLine="540"/>
        <w:jc w:val="both"/>
      </w:pPr>
      <w:r>
        <w:t xml:space="preserve">2.12.2. Заявитель не является лицом, предусмотренным </w:t>
      </w:r>
      <w:hyperlink r:id="rId37">
        <w:r>
          <w:rPr>
            <w:color w:val="0000FF"/>
          </w:rPr>
          <w:t>статьей 39.40</w:t>
        </w:r>
      </w:hyperlink>
      <w:r>
        <w:t xml:space="preserve"> Земельного кодекса Российской Федерации;</w:t>
      </w:r>
    </w:p>
    <w:p w:rsidR="00D5224F" w:rsidRDefault="00D5224F">
      <w:pPr>
        <w:pStyle w:val="ConsPlusNormal"/>
        <w:spacing w:before="220"/>
        <w:ind w:firstLine="540"/>
        <w:jc w:val="both"/>
      </w:pPr>
      <w:r>
        <w:t xml:space="preserve">2.12.3. Подано ходатайство об установлении публичного сервитута в целях, не </w:t>
      </w:r>
      <w:r>
        <w:lastRenderedPageBreak/>
        <w:t xml:space="preserve">предусмотренных </w:t>
      </w:r>
      <w:hyperlink r:id="rId38">
        <w:r>
          <w:rPr>
            <w:color w:val="0000FF"/>
          </w:rPr>
          <w:t>статьей 39.37</w:t>
        </w:r>
      </w:hyperlink>
      <w:r>
        <w:t xml:space="preserve"> Земельного кодекса Российской Федерации;</w:t>
      </w:r>
    </w:p>
    <w:p w:rsidR="00D5224F" w:rsidRDefault="00D5224F">
      <w:pPr>
        <w:pStyle w:val="ConsPlusNormal"/>
        <w:spacing w:before="220"/>
        <w:ind w:firstLine="540"/>
        <w:jc w:val="both"/>
      </w:pPr>
      <w:r>
        <w:t xml:space="preserve">2.12.4. К ходатайству об установлении публичного сервитута не приложены документы, предусмотренные </w:t>
      </w:r>
      <w:hyperlink r:id="rId39">
        <w:r>
          <w:rPr>
            <w:color w:val="0000FF"/>
          </w:rPr>
          <w:t>пунктом 5 статьи 39.41</w:t>
        </w:r>
      </w:hyperlink>
      <w:r>
        <w:t xml:space="preserve"> Земельного кодекса Российской Федерации;</w:t>
      </w:r>
    </w:p>
    <w:p w:rsidR="00D5224F" w:rsidRDefault="00D5224F">
      <w:pPr>
        <w:pStyle w:val="ConsPlusNormal"/>
        <w:spacing w:before="220"/>
        <w:ind w:firstLine="540"/>
        <w:jc w:val="both"/>
      </w:pPr>
      <w:r>
        <w:t xml:space="preserve">2.12.5. Ходатайство об установлении публичного сервитута и приложенные к нему документы не соответствуют требованиям, установленным </w:t>
      </w:r>
      <w:hyperlink r:id="rId40">
        <w:r>
          <w:rPr>
            <w:color w:val="0000FF"/>
          </w:rPr>
          <w:t>пунктом 4 статьи 39.41</w:t>
        </w:r>
      </w:hyperlink>
      <w:r>
        <w:t xml:space="preserve"> Земельного кодекса Российской Федерации.</w:t>
      </w:r>
    </w:p>
    <w:p w:rsidR="00D5224F" w:rsidRDefault="00D5224F">
      <w:pPr>
        <w:pStyle w:val="ConsPlusNormal"/>
        <w:jc w:val="both"/>
      </w:pPr>
    </w:p>
    <w:p w:rsidR="00D5224F" w:rsidRDefault="00D5224F">
      <w:pPr>
        <w:pStyle w:val="ConsPlusTitle"/>
        <w:jc w:val="center"/>
        <w:outlineLvl w:val="2"/>
      </w:pPr>
      <w:r>
        <w:t>Исчерпывающий перечень оснований для приостановления</w:t>
      </w:r>
    </w:p>
    <w:p w:rsidR="00D5224F" w:rsidRDefault="00D5224F">
      <w:pPr>
        <w:pStyle w:val="ConsPlusTitle"/>
        <w:jc w:val="center"/>
      </w:pPr>
      <w:r>
        <w:t>предоставления муниципальной услуги или отказа</w:t>
      </w:r>
    </w:p>
    <w:p w:rsidR="00D5224F" w:rsidRDefault="00D5224F">
      <w:pPr>
        <w:pStyle w:val="ConsPlusTitle"/>
        <w:jc w:val="center"/>
      </w:pPr>
      <w:r>
        <w:t>в предоставлении муниципальной услуги</w:t>
      </w:r>
    </w:p>
    <w:p w:rsidR="00D5224F" w:rsidRDefault="00D5224F">
      <w:pPr>
        <w:pStyle w:val="ConsPlusNormal"/>
        <w:jc w:val="both"/>
      </w:pPr>
    </w:p>
    <w:p w:rsidR="00D5224F" w:rsidRDefault="00D5224F">
      <w:pPr>
        <w:pStyle w:val="ConsPlusNormal"/>
        <w:ind w:firstLine="540"/>
        <w:jc w:val="both"/>
      </w:pPr>
      <w:r>
        <w:t>2.13. Оснований для приостановления предоставления муниципальной услуги не предусмотрено.</w:t>
      </w:r>
    </w:p>
    <w:p w:rsidR="00D5224F" w:rsidRDefault="00D5224F">
      <w:pPr>
        <w:pStyle w:val="ConsPlusNormal"/>
        <w:spacing w:before="220"/>
        <w:ind w:firstLine="540"/>
        <w:jc w:val="both"/>
      </w:pPr>
      <w:r>
        <w:t>2.14. В предоставлении муниципальной услуги по установлению публичного сервитута отказывается в случае, если:</w:t>
      </w:r>
    </w:p>
    <w:p w:rsidR="00D5224F" w:rsidRDefault="00D5224F">
      <w:pPr>
        <w:pStyle w:val="ConsPlusNormal"/>
        <w:spacing w:before="220"/>
        <w:ind w:firstLine="540"/>
        <w:jc w:val="both"/>
      </w:pPr>
      <w:r>
        <w:t xml:space="preserve">2.14.1. В ходатайстве об установлении публичного сервитута отсутствуют сведения, предусмотренные </w:t>
      </w:r>
      <w:hyperlink r:id="rId41">
        <w:r>
          <w:rPr>
            <w:color w:val="0000FF"/>
          </w:rPr>
          <w:t>статьей 39.41</w:t>
        </w:r>
      </w:hyperlink>
      <w: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w:t>
      </w:r>
      <w:hyperlink r:id="rId42">
        <w:r>
          <w:rPr>
            <w:color w:val="0000FF"/>
          </w:rPr>
          <w:t>пунктами 2</w:t>
        </w:r>
      </w:hyperlink>
      <w:r>
        <w:t xml:space="preserve"> и </w:t>
      </w:r>
      <w:hyperlink r:id="rId43">
        <w:r>
          <w:rPr>
            <w:color w:val="0000FF"/>
          </w:rPr>
          <w:t>3 статьи 39.41</w:t>
        </w:r>
      </w:hyperlink>
      <w:r>
        <w:t xml:space="preserve"> Земельного кодекса Российской Федерации;</w:t>
      </w:r>
    </w:p>
    <w:p w:rsidR="00D5224F" w:rsidRDefault="00D5224F">
      <w:pPr>
        <w:pStyle w:val="ConsPlusNormal"/>
        <w:spacing w:before="220"/>
        <w:ind w:firstLine="540"/>
        <w:jc w:val="both"/>
      </w:pPr>
      <w:r>
        <w:t xml:space="preserve">2.14.2. Не соблюдены условия установления публичного сервитута, предусмотренные </w:t>
      </w:r>
      <w:hyperlink r:id="rId44">
        <w:r>
          <w:rPr>
            <w:color w:val="0000FF"/>
          </w:rPr>
          <w:t>статьями 23</w:t>
        </w:r>
      </w:hyperlink>
      <w:r>
        <w:t xml:space="preserve"> и </w:t>
      </w:r>
      <w:hyperlink r:id="rId45">
        <w:r>
          <w:rPr>
            <w:color w:val="0000FF"/>
          </w:rPr>
          <w:t>39.39</w:t>
        </w:r>
      </w:hyperlink>
      <w:r>
        <w:t xml:space="preserve"> Земельного кодекса Российской Федерации;</w:t>
      </w:r>
    </w:p>
    <w:p w:rsidR="00D5224F" w:rsidRDefault="00D5224F">
      <w:pPr>
        <w:pStyle w:val="ConsPlusNormal"/>
        <w:spacing w:before="220"/>
        <w:ind w:firstLine="540"/>
        <w:jc w:val="both"/>
      </w:pPr>
      <w:r>
        <w:t>2.14.3.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D5224F" w:rsidRDefault="00D5224F">
      <w:pPr>
        <w:pStyle w:val="ConsPlusNormal"/>
        <w:spacing w:before="220"/>
        <w:ind w:firstLine="540"/>
        <w:jc w:val="both"/>
      </w:pPr>
      <w:r>
        <w:t>2.14.4.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D5224F" w:rsidRDefault="00D5224F">
      <w:pPr>
        <w:pStyle w:val="ConsPlusNormal"/>
        <w:spacing w:before="220"/>
        <w:ind w:firstLine="540"/>
        <w:jc w:val="both"/>
      </w:pPr>
      <w:r>
        <w:t>2.14.5.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D5224F" w:rsidRDefault="00D5224F">
      <w:pPr>
        <w:pStyle w:val="ConsPlusNormal"/>
        <w:spacing w:before="220"/>
        <w:ind w:firstLine="540"/>
        <w:jc w:val="both"/>
      </w:pPr>
      <w:r>
        <w:t xml:space="preserve">2.14.6.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46">
        <w:r>
          <w:rPr>
            <w:color w:val="0000FF"/>
          </w:rPr>
          <w:t>подпунктами 1</w:t>
        </w:r>
      </w:hyperlink>
      <w:r>
        <w:t xml:space="preserve">, </w:t>
      </w:r>
      <w:hyperlink r:id="rId47">
        <w:r>
          <w:rPr>
            <w:color w:val="0000FF"/>
          </w:rPr>
          <w:t>3</w:t>
        </w:r>
      </w:hyperlink>
      <w:r>
        <w:t xml:space="preserve"> и </w:t>
      </w:r>
      <w:hyperlink r:id="rId48">
        <w:r>
          <w:rPr>
            <w:color w:val="0000FF"/>
          </w:rPr>
          <w:t>4 статьи 39.37</w:t>
        </w:r>
      </w:hyperlink>
      <w:r>
        <w:t xml:space="preserve"> Земельного кодекса Российской </w:t>
      </w:r>
      <w:r>
        <w:lastRenderedPageBreak/>
        <w:t>Федерации;</w:t>
      </w:r>
    </w:p>
    <w:p w:rsidR="00D5224F" w:rsidRDefault="00D5224F">
      <w:pPr>
        <w:pStyle w:val="ConsPlusNormal"/>
        <w:spacing w:before="220"/>
        <w:ind w:firstLine="540"/>
        <w:jc w:val="both"/>
      </w:pPr>
      <w:r>
        <w:t>2.14.7.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D5224F" w:rsidRDefault="00D5224F">
      <w:pPr>
        <w:pStyle w:val="ConsPlusNormal"/>
        <w:jc w:val="both"/>
      </w:pPr>
    </w:p>
    <w:p w:rsidR="00D5224F" w:rsidRDefault="00D5224F">
      <w:pPr>
        <w:pStyle w:val="ConsPlusTitle"/>
        <w:jc w:val="center"/>
        <w:outlineLvl w:val="2"/>
      </w:pPr>
      <w:r>
        <w:t>Размер платы, взимаемой с заявителя при предоставлении</w:t>
      </w:r>
    </w:p>
    <w:p w:rsidR="00D5224F" w:rsidRDefault="00D5224F">
      <w:pPr>
        <w:pStyle w:val="ConsPlusTitle"/>
        <w:jc w:val="center"/>
      </w:pPr>
      <w:r>
        <w:t>муниципальной услуги, и способы ее взимания в случаях,</w:t>
      </w:r>
    </w:p>
    <w:p w:rsidR="00D5224F" w:rsidRDefault="00D5224F">
      <w:pPr>
        <w:pStyle w:val="ConsPlusTitle"/>
        <w:jc w:val="center"/>
      </w:pPr>
      <w:r>
        <w:t>предусмотренных федеральными законами, принимаемыми</w:t>
      </w:r>
    </w:p>
    <w:p w:rsidR="00D5224F" w:rsidRDefault="00D5224F">
      <w:pPr>
        <w:pStyle w:val="ConsPlusTitle"/>
        <w:jc w:val="center"/>
      </w:pPr>
      <w:r>
        <w:t>в соответствии с ними иными нормативными правовыми актами</w:t>
      </w:r>
    </w:p>
    <w:p w:rsidR="00D5224F" w:rsidRDefault="00D5224F">
      <w:pPr>
        <w:pStyle w:val="ConsPlusTitle"/>
        <w:jc w:val="center"/>
      </w:pPr>
      <w:r>
        <w:t>Российской Федерации, нормативными правовыми актами</w:t>
      </w:r>
    </w:p>
    <w:p w:rsidR="00D5224F" w:rsidRDefault="00D5224F">
      <w:pPr>
        <w:pStyle w:val="ConsPlusTitle"/>
        <w:jc w:val="center"/>
      </w:pPr>
      <w:r>
        <w:t>Пензенской области, муниципальными правовыми актами</w:t>
      </w:r>
    </w:p>
    <w:p w:rsidR="00D5224F" w:rsidRDefault="00D5224F">
      <w:pPr>
        <w:pStyle w:val="ConsPlusNormal"/>
        <w:jc w:val="both"/>
      </w:pPr>
    </w:p>
    <w:p w:rsidR="00D5224F" w:rsidRDefault="00D5224F">
      <w:pPr>
        <w:pStyle w:val="ConsPlusNormal"/>
        <w:ind w:firstLine="540"/>
        <w:jc w:val="both"/>
      </w:pPr>
      <w:r>
        <w:t>2.15. Муниципальная услуга предоставляется бесплатно.</w:t>
      </w:r>
    </w:p>
    <w:p w:rsidR="00D5224F" w:rsidRDefault="00D5224F">
      <w:pPr>
        <w:pStyle w:val="ConsPlusNormal"/>
        <w:jc w:val="both"/>
      </w:pPr>
    </w:p>
    <w:p w:rsidR="00D5224F" w:rsidRDefault="00D5224F">
      <w:pPr>
        <w:pStyle w:val="ConsPlusTitle"/>
        <w:jc w:val="center"/>
        <w:outlineLvl w:val="2"/>
      </w:pPr>
      <w:r>
        <w:t>Максимальный срок ожидания в очереди при подаче запроса</w:t>
      </w:r>
    </w:p>
    <w:p w:rsidR="00D5224F" w:rsidRDefault="00D5224F">
      <w:pPr>
        <w:pStyle w:val="ConsPlusTitle"/>
        <w:jc w:val="center"/>
      </w:pPr>
      <w:r>
        <w:t>о предоставлении муниципальной услуги и при получении</w:t>
      </w:r>
    </w:p>
    <w:p w:rsidR="00D5224F" w:rsidRDefault="00D5224F">
      <w:pPr>
        <w:pStyle w:val="ConsPlusTitle"/>
        <w:jc w:val="center"/>
      </w:pPr>
      <w:r>
        <w:t>результата предоставления муниципальной услуги в случае</w:t>
      </w:r>
    </w:p>
    <w:p w:rsidR="00D5224F" w:rsidRDefault="00D5224F">
      <w:pPr>
        <w:pStyle w:val="ConsPlusTitle"/>
        <w:jc w:val="center"/>
      </w:pPr>
      <w:r>
        <w:t>обращения заявителя непосредственно в орган, предоставляющий</w:t>
      </w:r>
    </w:p>
    <w:p w:rsidR="00D5224F" w:rsidRDefault="00D5224F">
      <w:pPr>
        <w:pStyle w:val="ConsPlusTitle"/>
        <w:jc w:val="center"/>
      </w:pPr>
      <w:r>
        <w:t>муниципальную услугу, или многофункциональный центр</w:t>
      </w:r>
    </w:p>
    <w:p w:rsidR="00D5224F" w:rsidRDefault="00D5224F">
      <w:pPr>
        <w:pStyle w:val="ConsPlusNormal"/>
        <w:jc w:val="both"/>
      </w:pPr>
    </w:p>
    <w:p w:rsidR="00D5224F" w:rsidRDefault="00D5224F">
      <w:pPr>
        <w:pStyle w:val="ConsPlusNormal"/>
        <w:ind w:firstLine="540"/>
        <w:jc w:val="both"/>
      </w:pPr>
      <w:r>
        <w:t>2.16. Время ожидания в очереди не должно превышать:</w:t>
      </w:r>
    </w:p>
    <w:p w:rsidR="00D5224F" w:rsidRDefault="00D5224F">
      <w:pPr>
        <w:pStyle w:val="ConsPlusNormal"/>
        <w:spacing w:before="220"/>
        <w:ind w:firstLine="540"/>
        <w:jc w:val="both"/>
      </w:pPr>
      <w:r>
        <w:t>- при подаче ходатайства и (или) документов - 15 минут;</w:t>
      </w:r>
    </w:p>
    <w:p w:rsidR="00D5224F" w:rsidRDefault="00D5224F">
      <w:pPr>
        <w:pStyle w:val="ConsPlusNormal"/>
        <w:spacing w:before="220"/>
        <w:ind w:firstLine="540"/>
        <w:jc w:val="both"/>
      </w:pPr>
      <w:r>
        <w:t>- при получении результата предоставления муниципальной услуги - 15 минут.</w:t>
      </w:r>
    </w:p>
    <w:p w:rsidR="00D5224F" w:rsidRDefault="00D5224F">
      <w:pPr>
        <w:pStyle w:val="ConsPlusNormal"/>
        <w:jc w:val="both"/>
      </w:pPr>
    </w:p>
    <w:p w:rsidR="00D5224F" w:rsidRDefault="00D5224F">
      <w:pPr>
        <w:pStyle w:val="ConsPlusTitle"/>
        <w:jc w:val="center"/>
        <w:outlineLvl w:val="2"/>
      </w:pPr>
      <w:r>
        <w:t>Срок регистрации запроса заявителя о предоставлении</w:t>
      </w:r>
    </w:p>
    <w:p w:rsidR="00D5224F" w:rsidRDefault="00D5224F">
      <w:pPr>
        <w:pStyle w:val="ConsPlusTitle"/>
        <w:jc w:val="center"/>
      </w:pPr>
      <w:r>
        <w:t>муниципальной услуги</w:t>
      </w:r>
    </w:p>
    <w:p w:rsidR="00D5224F" w:rsidRDefault="00D5224F">
      <w:pPr>
        <w:pStyle w:val="ConsPlusNormal"/>
        <w:jc w:val="both"/>
      </w:pPr>
    </w:p>
    <w:p w:rsidR="00D5224F" w:rsidRDefault="00D5224F">
      <w:pPr>
        <w:pStyle w:val="ConsPlusNormal"/>
        <w:ind w:firstLine="540"/>
        <w:jc w:val="both"/>
      </w:pPr>
      <w:r>
        <w:t>2.17. Регистрация ходатайства о предоставлении муниципальной услуги осуществляется в день его получения.</w:t>
      </w:r>
    </w:p>
    <w:p w:rsidR="00D5224F" w:rsidRDefault="00D5224F">
      <w:pPr>
        <w:pStyle w:val="ConsPlusNormal"/>
        <w:spacing w:before="220"/>
        <w:ind w:firstLine="540"/>
        <w:jc w:val="both"/>
      </w:pPr>
      <w:r>
        <w:t>2.18.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D5224F" w:rsidRDefault="00D5224F">
      <w:pPr>
        <w:pStyle w:val="ConsPlusNormal"/>
        <w:jc w:val="both"/>
      </w:pPr>
    </w:p>
    <w:p w:rsidR="00D5224F" w:rsidRDefault="00D5224F">
      <w:pPr>
        <w:pStyle w:val="ConsPlusTitle"/>
        <w:jc w:val="center"/>
        <w:outlineLvl w:val="2"/>
      </w:pPr>
      <w:r>
        <w:t>Требования к помещениям, в которых предоставляется</w:t>
      </w:r>
    </w:p>
    <w:p w:rsidR="00D5224F" w:rsidRDefault="00D5224F">
      <w:pPr>
        <w:pStyle w:val="ConsPlusTitle"/>
        <w:jc w:val="center"/>
      </w:pPr>
      <w:r>
        <w:t>муниципальная услуга, к залу ожидания, местам для заполнения</w:t>
      </w:r>
    </w:p>
    <w:p w:rsidR="00D5224F" w:rsidRDefault="00D5224F">
      <w:pPr>
        <w:pStyle w:val="ConsPlusTitle"/>
        <w:jc w:val="center"/>
      </w:pPr>
      <w:r>
        <w:t>запросов о предоставлении муниципальной услуги,</w:t>
      </w:r>
    </w:p>
    <w:p w:rsidR="00D5224F" w:rsidRDefault="00D5224F">
      <w:pPr>
        <w:pStyle w:val="ConsPlusTitle"/>
        <w:jc w:val="center"/>
      </w:pPr>
      <w:r>
        <w:t>информационным стендам с образцами их заполнения и перечнем</w:t>
      </w:r>
    </w:p>
    <w:p w:rsidR="00D5224F" w:rsidRDefault="00D5224F">
      <w:pPr>
        <w:pStyle w:val="ConsPlusTitle"/>
        <w:jc w:val="center"/>
      </w:pPr>
      <w:r>
        <w:t>документов, и (или) информации, необходимых</w:t>
      </w:r>
    </w:p>
    <w:p w:rsidR="00D5224F" w:rsidRDefault="00D5224F">
      <w:pPr>
        <w:pStyle w:val="ConsPlusTitle"/>
        <w:jc w:val="center"/>
      </w:pPr>
      <w:r>
        <w:t>для предоставления муниципальной услуги, в том числе</w:t>
      </w:r>
    </w:p>
    <w:p w:rsidR="00D5224F" w:rsidRDefault="00D5224F">
      <w:pPr>
        <w:pStyle w:val="ConsPlusTitle"/>
        <w:jc w:val="center"/>
      </w:pPr>
      <w:r>
        <w:t>к обеспечению доступности для инвалидов указанных объектов</w:t>
      </w:r>
    </w:p>
    <w:p w:rsidR="00D5224F" w:rsidRDefault="00D5224F">
      <w:pPr>
        <w:pStyle w:val="ConsPlusTitle"/>
        <w:jc w:val="center"/>
      </w:pPr>
      <w:r>
        <w:t>в соответствии с законодательством Российской Федерации</w:t>
      </w:r>
    </w:p>
    <w:p w:rsidR="00D5224F" w:rsidRDefault="00D5224F">
      <w:pPr>
        <w:pStyle w:val="ConsPlusTitle"/>
        <w:jc w:val="center"/>
      </w:pPr>
      <w:r>
        <w:t>о социальной защите инвалидов</w:t>
      </w:r>
    </w:p>
    <w:p w:rsidR="00D5224F" w:rsidRDefault="00D5224F">
      <w:pPr>
        <w:pStyle w:val="ConsPlusNormal"/>
        <w:jc w:val="both"/>
      </w:pPr>
    </w:p>
    <w:p w:rsidR="00D5224F" w:rsidRDefault="00D5224F">
      <w:pPr>
        <w:pStyle w:val="ConsPlusNormal"/>
        <w:ind w:firstLine="540"/>
        <w:jc w:val="both"/>
      </w:pPr>
      <w:r>
        <w:t>2.19. Здания, в которых располагаются помещения Управления, МФЦ должны быть расположены с учетом транспортной и пешеходной доступности для заявителей.</w:t>
      </w:r>
    </w:p>
    <w:p w:rsidR="00D5224F" w:rsidRDefault="00D5224F">
      <w:pPr>
        <w:pStyle w:val="ConsPlusNormal"/>
        <w:spacing w:before="220"/>
        <w:ind w:firstLine="540"/>
        <w:jc w:val="both"/>
      </w:pPr>
      <w:r>
        <w:t>2.20. Помещения должны соответствовать требованиям, установленным законодательством Российской Федерации.</w:t>
      </w:r>
    </w:p>
    <w:p w:rsidR="00D5224F" w:rsidRDefault="00D5224F">
      <w:pPr>
        <w:pStyle w:val="ConsPlusNormal"/>
        <w:spacing w:before="220"/>
        <w:ind w:firstLine="540"/>
        <w:jc w:val="both"/>
      </w:pPr>
      <w:r>
        <w:t>2.21. Предоставление муниципальной услуги осуществляется в специально выделенных для этой цели помещениях.</w:t>
      </w:r>
    </w:p>
    <w:p w:rsidR="00D5224F" w:rsidRDefault="00D5224F">
      <w:pPr>
        <w:pStyle w:val="ConsPlusNormal"/>
        <w:spacing w:before="220"/>
        <w:ind w:firstLine="540"/>
        <w:jc w:val="both"/>
      </w:pPr>
      <w:r>
        <w:lastRenderedPageBreak/>
        <w:t>2.22. Помещения, в которых осуществляется предоставление муниципальной услуги, оборудуются:</w:t>
      </w:r>
    </w:p>
    <w:p w:rsidR="00D5224F" w:rsidRDefault="00D5224F">
      <w:pPr>
        <w:pStyle w:val="ConsPlusNormal"/>
        <w:spacing w:before="220"/>
        <w:ind w:firstLine="540"/>
        <w:jc w:val="both"/>
      </w:pPr>
      <w:r>
        <w:t>- информационными стендами, содержащими визуальную и текстовую информацию;</w:t>
      </w:r>
    </w:p>
    <w:p w:rsidR="00D5224F" w:rsidRDefault="00D5224F">
      <w:pPr>
        <w:pStyle w:val="ConsPlusNormal"/>
        <w:spacing w:before="220"/>
        <w:ind w:firstLine="540"/>
        <w:jc w:val="both"/>
      </w:pPr>
      <w:r>
        <w:t>- стульями и столами для возможности оформления документов.</w:t>
      </w:r>
    </w:p>
    <w:p w:rsidR="00D5224F" w:rsidRDefault="00D5224F">
      <w:pPr>
        <w:pStyle w:val="ConsPlusNormal"/>
        <w:spacing w:before="220"/>
        <w:ind w:firstLine="540"/>
        <w:jc w:val="both"/>
      </w:pPr>
      <w:r>
        <w:t>2.23. Количество мест ожидания определяется исходя из фактической нагрузки и возможностей для их размещения в здании.</w:t>
      </w:r>
    </w:p>
    <w:p w:rsidR="00D5224F" w:rsidRDefault="00D5224F">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специалистов.</w:t>
      </w:r>
    </w:p>
    <w:p w:rsidR="00D5224F" w:rsidRDefault="00D5224F">
      <w:pPr>
        <w:pStyle w:val="ConsPlusNormal"/>
        <w:spacing w:before="220"/>
        <w:ind w:firstLine="540"/>
        <w:jc w:val="both"/>
      </w:pPr>
      <w:r>
        <w:t>2.24. Места для заполнения документов оборудуются стульями, столами (стойками) и обеспечиваются бланками заявлений и образцами их заполнения.</w:t>
      </w:r>
    </w:p>
    <w:p w:rsidR="00D5224F" w:rsidRDefault="00D5224F">
      <w:pPr>
        <w:pStyle w:val="ConsPlusNormal"/>
        <w:spacing w:before="220"/>
        <w:ind w:firstLine="540"/>
        <w:jc w:val="both"/>
      </w:pPr>
      <w:r>
        <w:t>2.25. Кабинеты приема заявителей должны иметь информационные таблички (вывески) с указанием:</w:t>
      </w:r>
    </w:p>
    <w:p w:rsidR="00D5224F" w:rsidRDefault="00D5224F">
      <w:pPr>
        <w:pStyle w:val="ConsPlusNormal"/>
        <w:spacing w:before="220"/>
        <w:ind w:firstLine="540"/>
        <w:jc w:val="both"/>
      </w:pPr>
      <w:r>
        <w:t>- номера кабинета;</w:t>
      </w:r>
    </w:p>
    <w:p w:rsidR="00D5224F" w:rsidRDefault="00D5224F">
      <w:pPr>
        <w:pStyle w:val="ConsPlusNormal"/>
        <w:spacing w:before="220"/>
        <w:ind w:firstLine="540"/>
        <w:jc w:val="both"/>
      </w:pPr>
      <w:r>
        <w:t>- фамилии, имени, отчества (при наличии) и должности специалиста.</w:t>
      </w:r>
    </w:p>
    <w:p w:rsidR="00D5224F" w:rsidRDefault="00D5224F">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5224F" w:rsidRDefault="00D5224F">
      <w:pPr>
        <w:pStyle w:val="ConsPlusNormal"/>
        <w:spacing w:before="220"/>
        <w:ind w:firstLine="540"/>
        <w:jc w:val="both"/>
      </w:pPr>
      <w:r>
        <w:t>При организации рабочих мест следует предусмотреть возможность беспрепятственного входа (выхода) специалистов из помещения.</w:t>
      </w:r>
    </w:p>
    <w:p w:rsidR="00D5224F" w:rsidRDefault="00D5224F">
      <w:pPr>
        <w:pStyle w:val="ConsPlusNormal"/>
        <w:spacing w:before="220"/>
        <w:ind w:firstLine="540"/>
        <w:jc w:val="both"/>
      </w:pPr>
      <w: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D5224F" w:rsidRDefault="00D5224F">
      <w:pPr>
        <w:pStyle w:val="ConsPlusNormal"/>
        <w:spacing w:before="220"/>
        <w:ind w:firstLine="540"/>
        <w:jc w:val="both"/>
      </w:pPr>
      <w:r>
        <w:t>- текст административного регламента;</w:t>
      </w:r>
    </w:p>
    <w:p w:rsidR="00D5224F" w:rsidRDefault="00D5224F">
      <w:pPr>
        <w:pStyle w:val="ConsPlusNormal"/>
        <w:spacing w:before="220"/>
        <w:ind w:firstLine="540"/>
        <w:jc w:val="both"/>
      </w:pPr>
      <w:r>
        <w:t>- краткое описание порядка предоставления муниципальной услуги;</w:t>
      </w:r>
    </w:p>
    <w:p w:rsidR="00D5224F" w:rsidRDefault="00D5224F">
      <w:pPr>
        <w:pStyle w:val="ConsPlusNormal"/>
        <w:spacing w:before="220"/>
        <w:ind w:firstLine="540"/>
        <w:jc w:val="both"/>
      </w:pPr>
      <w:r>
        <w:t>- перечень документов, необходимых для предоставления муниципальной услуги;</w:t>
      </w:r>
    </w:p>
    <w:p w:rsidR="00D5224F" w:rsidRDefault="00D5224F">
      <w:pPr>
        <w:pStyle w:val="ConsPlusNormal"/>
        <w:spacing w:before="220"/>
        <w:ind w:firstLine="540"/>
        <w:jc w:val="both"/>
      </w:pPr>
      <w:r>
        <w:t>- образцы заявлений;</w:t>
      </w:r>
    </w:p>
    <w:p w:rsidR="00D5224F" w:rsidRDefault="00D5224F">
      <w:pPr>
        <w:pStyle w:val="ConsPlusNormal"/>
        <w:spacing w:before="220"/>
        <w:ind w:firstLine="540"/>
        <w:jc w:val="both"/>
      </w:pPr>
      <w: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D5224F" w:rsidRDefault="00D5224F">
      <w:pPr>
        <w:pStyle w:val="ConsPlusNormal"/>
        <w:spacing w:before="220"/>
        <w:ind w:firstLine="540"/>
        <w:jc w:val="both"/>
      </w:pPr>
      <w:r>
        <w:t>- справочная информация.</w:t>
      </w:r>
    </w:p>
    <w:p w:rsidR="00D5224F" w:rsidRDefault="00D5224F">
      <w:pPr>
        <w:pStyle w:val="ConsPlusNormal"/>
        <w:spacing w:before="220"/>
        <w:ind w:firstLine="540"/>
        <w:jc w:val="both"/>
      </w:pPr>
      <w:r>
        <w:t>2.26.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5224F" w:rsidRDefault="00D5224F">
      <w:pPr>
        <w:pStyle w:val="ConsPlusNormal"/>
        <w:spacing w:before="220"/>
        <w:ind w:firstLine="540"/>
        <w:jc w:val="both"/>
      </w:pPr>
      <w:r>
        <w:t>2.27.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5224F" w:rsidRDefault="00D5224F">
      <w:pPr>
        <w:pStyle w:val="ConsPlusNormal"/>
        <w:spacing w:before="220"/>
        <w:ind w:firstLine="540"/>
        <w:jc w:val="both"/>
      </w:pPr>
      <w:r>
        <w:lastRenderedPageBreak/>
        <w:t>2.28. На прилегающей территории зданий, в которых предоставляется муниципальная услуга, должны быть выделены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D5224F" w:rsidRDefault="00D5224F">
      <w:pPr>
        <w:pStyle w:val="ConsPlusNormal"/>
        <w:spacing w:before="220"/>
        <w:ind w:firstLine="540"/>
        <w:jc w:val="both"/>
      </w:pPr>
      <w:r>
        <w:t>2.29. Специалисты Управления,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D5224F" w:rsidRDefault="00D5224F">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5224F" w:rsidRDefault="00D5224F">
      <w:pPr>
        <w:pStyle w:val="ConsPlusNormal"/>
        <w:spacing w:before="22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5224F" w:rsidRDefault="00D5224F">
      <w:pPr>
        <w:pStyle w:val="ConsPlusNormal"/>
        <w:spacing w:before="220"/>
        <w:ind w:firstLine="540"/>
        <w:jc w:val="both"/>
      </w:pPr>
      <w: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5224F" w:rsidRDefault="00D5224F">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Управления, МФЦ.</w:t>
      </w:r>
    </w:p>
    <w:p w:rsidR="00D5224F" w:rsidRDefault="00D5224F">
      <w:pPr>
        <w:pStyle w:val="ConsPlusNormal"/>
        <w:spacing w:before="22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5224F" w:rsidRDefault="00D5224F">
      <w:pPr>
        <w:pStyle w:val="ConsPlusNormal"/>
        <w:spacing w:before="220"/>
        <w:ind w:firstLine="540"/>
        <w:jc w:val="both"/>
      </w:pPr>
      <w:r>
        <w:t>Специалисты Управления, МФЦ оказывают помощь инвалидам в преодолении барьеров, мешающих получению ими услуг наравне с другими лицами.</w:t>
      </w:r>
    </w:p>
    <w:p w:rsidR="00D5224F" w:rsidRDefault="00D5224F">
      <w:pPr>
        <w:pStyle w:val="ConsPlusNormal"/>
        <w:spacing w:before="22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5224F" w:rsidRDefault="00D5224F">
      <w:pPr>
        <w:pStyle w:val="ConsPlusNormal"/>
        <w:spacing w:before="220"/>
        <w:ind w:firstLine="540"/>
        <w:jc w:val="both"/>
      </w:pPr>
      <w:r>
        <w:t>Рабочее место специалиста Управления,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5224F" w:rsidRDefault="00D5224F">
      <w:pPr>
        <w:pStyle w:val="ConsPlusNormal"/>
        <w:spacing w:before="220"/>
        <w:ind w:firstLine="540"/>
        <w:jc w:val="both"/>
      </w:pPr>
      <w:r>
        <w:t>Специалисты Управления, МФЦ обеспечиваются личными нагрудными карточками (бейджами) с указанием фамилии, имени, отчества (при наличии) и должности.</w:t>
      </w:r>
    </w:p>
    <w:p w:rsidR="00D5224F" w:rsidRDefault="00D5224F">
      <w:pPr>
        <w:pStyle w:val="ConsPlusNormal"/>
        <w:jc w:val="both"/>
      </w:pPr>
    </w:p>
    <w:p w:rsidR="00D5224F" w:rsidRDefault="00D5224F">
      <w:pPr>
        <w:pStyle w:val="ConsPlusTitle"/>
        <w:jc w:val="center"/>
        <w:outlineLvl w:val="2"/>
      </w:pPr>
      <w:r>
        <w:t>Показатели доступности и качества предоставления</w:t>
      </w:r>
    </w:p>
    <w:p w:rsidR="00D5224F" w:rsidRDefault="00D5224F">
      <w:pPr>
        <w:pStyle w:val="ConsPlusTitle"/>
        <w:jc w:val="center"/>
      </w:pPr>
      <w:r>
        <w:t>муниципальной услуги</w:t>
      </w:r>
    </w:p>
    <w:p w:rsidR="00D5224F" w:rsidRDefault="00D5224F">
      <w:pPr>
        <w:pStyle w:val="ConsPlusNormal"/>
        <w:jc w:val="both"/>
      </w:pPr>
    </w:p>
    <w:p w:rsidR="00D5224F" w:rsidRDefault="00D5224F">
      <w:pPr>
        <w:pStyle w:val="ConsPlusNormal"/>
        <w:ind w:firstLine="540"/>
        <w:jc w:val="both"/>
      </w:pPr>
      <w:r>
        <w:t>2.30. Показателями доступности предоставления муниципальной услуги являются:</w:t>
      </w:r>
    </w:p>
    <w:p w:rsidR="00D5224F" w:rsidRDefault="00D5224F">
      <w:pPr>
        <w:pStyle w:val="ConsPlusNormal"/>
        <w:spacing w:before="220"/>
        <w:ind w:firstLine="540"/>
        <w:jc w:val="both"/>
      </w:pPr>
      <w:r>
        <w:t>- транспортная доступность к месту предоставления муниципальной услуги;</w:t>
      </w:r>
    </w:p>
    <w:p w:rsidR="00D5224F" w:rsidRDefault="00D5224F">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D5224F" w:rsidRDefault="00D5224F">
      <w:pPr>
        <w:pStyle w:val="ConsPlusNormal"/>
        <w:spacing w:before="220"/>
        <w:ind w:firstLine="540"/>
        <w:jc w:val="both"/>
      </w:pPr>
      <w: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D5224F" w:rsidRDefault="00D5224F">
      <w:pPr>
        <w:pStyle w:val="ConsPlusNormal"/>
        <w:spacing w:before="220"/>
        <w:ind w:firstLine="540"/>
        <w:jc w:val="both"/>
      </w:pPr>
      <w:r>
        <w:lastRenderedPageBreak/>
        <w:t>- размещение информации о порядке предоставления муниципальной услуги на информационных стендах Управления, МФЦ;</w:t>
      </w:r>
    </w:p>
    <w:p w:rsidR="00D5224F" w:rsidRDefault="00D5224F">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D5224F" w:rsidRDefault="00D5224F">
      <w:pPr>
        <w:pStyle w:val="ConsPlusNormal"/>
        <w:spacing w:before="220"/>
        <w:ind w:firstLine="540"/>
        <w:jc w:val="both"/>
      </w:pPr>
      <w:r>
        <w:t>2.31. Показателями качества предоставления муниципальной услуги являются отсутствие:</w:t>
      </w:r>
    </w:p>
    <w:p w:rsidR="00D5224F" w:rsidRDefault="00D5224F">
      <w:pPr>
        <w:pStyle w:val="ConsPlusNormal"/>
        <w:spacing w:before="220"/>
        <w:ind w:firstLine="540"/>
        <w:jc w:val="both"/>
      </w:pPr>
      <w:r>
        <w:t>- очередей при приеме и выдаче документов заявителям (их представителям);</w:t>
      </w:r>
    </w:p>
    <w:p w:rsidR="00D5224F" w:rsidRDefault="00D5224F">
      <w:pPr>
        <w:pStyle w:val="ConsPlusNormal"/>
        <w:spacing w:before="220"/>
        <w:ind w:firstLine="540"/>
        <w:jc w:val="both"/>
      </w:pPr>
      <w:r>
        <w:t>- нарушений сроков предоставления муниципальной услуги;</w:t>
      </w:r>
    </w:p>
    <w:p w:rsidR="00D5224F" w:rsidRDefault="00D5224F">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D5224F" w:rsidRDefault="00D5224F">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D5224F" w:rsidRDefault="00D5224F">
      <w:pPr>
        <w:pStyle w:val="ConsPlusNormal"/>
        <w:jc w:val="both"/>
      </w:pPr>
    </w:p>
    <w:p w:rsidR="00D5224F" w:rsidRDefault="00D5224F">
      <w:pPr>
        <w:pStyle w:val="ConsPlusTitle"/>
        <w:jc w:val="center"/>
        <w:outlineLvl w:val="2"/>
      </w:pPr>
      <w:r>
        <w:t>Порядок исправления допущенных опечаток и ошибок, в выданном</w:t>
      </w:r>
    </w:p>
    <w:p w:rsidR="00D5224F" w:rsidRDefault="00D5224F">
      <w:pPr>
        <w:pStyle w:val="ConsPlusTitle"/>
        <w:jc w:val="center"/>
      </w:pPr>
      <w:r>
        <w:t>в результате предоставления муниципальной услуги, документе</w:t>
      </w:r>
    </w:p>
    <w:p w:rsidR="00D5224F" w:rsidRDefault="00D5224F">
      <w:pPr>
        <w:pStyle w:val="ConsPlusNormal"/>
        <w:jc w:val="both"/>
      </w:pPr>
    </w:p>
    <w:p w:rsidR="00D5224F" w:rsidRDefault="00D5224F">
      <w:pPr>
        <w:pStyle w:val="ConsPlusNormal"/>
        <w:ind w:firstLine="540"/>
        <w:jc w:val="both"/>
      </w:pPr>
      <w:r>
        <w:t>2.32. Основанием для исправления допущенных опечаток и ошибок (далее - техническая ошибка) в выданном в результате предоставления муниципальной услуги документе является получение Управлением заявления об исправлении технической ошибки.</w:t>
      </w:r>
    </w:p>
    <w:p w:rsidR="00D5224F" w:rsidRDefault="00D5224F">
      <w:pPr>
        <w:pStyle w:val="ConsPlusNormal"/>
        <w:spacing w:before="220"/>
        <w:ind w:firstLine="540"/>
        <w:jc w:val="both"/>
      </w:pPr>
      <w:r>
        <w:t>2.33. При обращении об исправлении технической ошибки заявитель представляет:</w:t>
      </w:r>
    </w:p>
    <w:p w:rsidR="00D5224F" w:rsidRDefault="00D5224F">
      <w:pPr>
        <w:pStyle w:val="ConsPlusNormal"/>
        <w:spacing w:before="220"/>
        <w:ind w:firstLine="540"/>
        <w:jc w:val="both"/>
      </w:pPr>
      <w:r>
        <w:t xml:space="preserve">- </w:t>
      </w:r>
      <w:hyperlink w:anchor="P333">
        <w:r>
          <w:rPr>
            <w:color w:val="0000FF"/>
          </w:rPr>
          <w:t>заявление</w:t>
        </w:r>
      </w:hyperlink>
      <w:r>
        <w:t xml:space="preserve"> об исправлении технической ошибки Приложение N 1;</w:t>
      </w:r>
    </w:p>
    <w:p w:rsidR="00D5224F" w:rsidRDefault="00D5224F">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технической ошибки.</w:t>
      </w:r>
    </w:p>
    <w:p w:rsidR="00D5224F" w:rsidRDefault="00D5224F">
      <w:pPr>
        <w:pStyle w:val="ConsPlusNormal"/>
        <w:spacing w:before="220"/>
        <w:ind w:firstLine="540"/>
        <w:jc w:val="both"/>
      </w:pPr>
      <w:r>
        <w:t>Заявление об исправлении технической ошибки подается заявителем лично или по почте в Управление или в электронной форме посредством информационно-телекоммуникационной сети "Интернет".</w:t>
      </w:r>
    </w:p>
    <w:p w:rsidR="00D5224F" w:rsidRDefault="00D5224F">
      <w:pPr>
        <w:pStyle w:val="ConsPlusNormal"/>
        <w:spacing w:before="220"/>
        <w:ind w:firstLine="540"/>
        <w:jc w:val="both"/>
      </w:pPr>
      <w:r>
        <w:t>2.34. Заявление об исправлении технической ошибки регистрируется специалистом Управления, ответственным за прием и регистрацию документов по предоставлению муниципальной услуги.</w:t>
      </w:r>
    </w:p>
    <w:p w:rsidR="00D5224F" w:rsidRDefault="00D5224F">
      <w:pPr>
        <w:pStyle w:val="ConsPlusNormal"/>
        <w:spacing w:before="220"/>
        <w:ind w:firstLine="540"/>
        <w:jc w:val="both"/>
      </w:pPr>
      <w:r>
        <w:t>Ответственный исполнитель отдела развития инженерной инфраструктуры Управления,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5224F" w:rsidRDefault="00D5224F">
      <w:pPr>
        <w:pStyle w:val="ConsPlusNormal"/>
        <w:spacing w:before="220"/>
        <w:ind w:firstLine="540"/>
        <w:jc w:val="both"/>
      </w:pPr>
      <w:r>
        <w:t>- в случае наличия технической ошибки подготавливает проект нового распоряжения "Об установлении публичного сервитута" или "Об отказе в установлении публичного сервитута", в котором ранее выданное распоряжение признается утратившим силу;</w:t>
      </w:r>
    </w:p>
    <w:p w:rsidR="00D5224F" w:rsidRDefault="00D5224F">
      <w:pPr>
        <w:pStyle w:val="ConsPlusNormal"/>
        <w:spacing w:before="220"/>
        <w:ind w:firstLine="540"/>
        <w:jc w:val="both"/>
      </w:pPr>
      <w:r>
        <w:t>- в случае отсутствия технической ошибки подготавливает уведомление об отсутствии технической ошибки в выданном в результате предоставления муниципальной услуги документе.</w:t>
      </w:r>
    </w:p>
    <w:p w:rsidR="00D5224F" w:rsidRDefault="00D5224F">
      <w:pPr>
        <w:pStyle w:val="ConsPlusNormal"/>
        <w:spacing w:before="220"/>
        <w:ind w:firstLine="540"/>
        <w:jc w:val="both"/>
      </w:pPr>
      <w:r>
        <w:t xml:space="preserve">Ответственный исполнитель отдела развития инженерной инфраструктуры Управления, обеспечивает согласование проекта распоряжения "Об установлении публичного сервитута" или "Об отказе в установлении публичного сервитута" или уведомления об отсутствии технической ошибки в выданном в результате предоставления муниципальной услуги документе, в </w:t>
      </w:r>
      <w:r>
        <w:lastRenderedPageBreak/>
        <w:t>установленном порядке, подписание начальником Управления и передачу ответственному исполнителю отдела информационного обеспечения и делопроизводства Управления для его регистрации и направления заявителю (представителю заявителя).</w:t>
      </w:r>
    </w:p>
    <w:p w:rsidR="00D5224F" w:rsidRDefault="00D5224F">
      <w:pPr>
        <w:pStyle w:val="ConsPlusNormal"/>
        <w:spacing w:before="220"/>
        <w:ind w:firstLine="540"/>
        <w:jc w:val="both"/>
      </w:pPr>
      <w:r>
        <w:t>2.35. Результатом исправления допущенных опечаток и ошибок в выданных в результате предоставления муниципальной услуги документах является:</w:t>
      </w:r>
    </w:p>
    <w:p w:rsidR="00D5224F" w:rsidRDefault="00D5224F">
      <w:pPr>
        <w:pStyle w:val="ConsPlusNormal"/>
        <w:spacing w:before="220"/>
        <w:ind w:firstLine="540"/>
        <w:jc w:val="both"/>
      </w:pPr>
      <w:r>
        <w:t>- в случае наличия технической ошибки в выданном документе в результате предоставления муниципальной услуги - новое распоряжение "Об установлении публичного сервитута" или "Об отказе в установлении публичного сервитута", с внесенными изменениями;</w:t>
      </w:r>
    </w:p>
    <w:p w:rsidR="00D5224F" w:rsidRDefault="00D5224F">
      <w:pPr>
        <w:pStyle w:val="ConsPlusNormal"/>
        <w:spacing w:before="220"/>
        <w:ind w:firstLine="540"/>
        <w:jc w:val="both"/>
      </w:pPr>
      <w:r>
        <w:t>- в случае отсутствия технической ошибки в выданном документе в результате предоставления муниципальной услуги - уведомление об отсутствии технической ошибки в выданном в результате предоставления муниципальной услуги документе.</w:t>
      </w:r>
    </w:p>
    <w:p w:rsidR="00D5224F" w:rsidRDefault="00D5224F">
      <w:pPr>
        <w:pStyle w:val="ConsPlusNormal"/>
        <w:jc w:val="both"/>
      </w:pPr>
    </w:p>
    <w:p w:rsidR="00D5224F" w:rsidRDefault="00D5224F">
      <w:pPr>
        <w:pStyle w:val="ConsPlusTitle"/>
        <w:jc w:val="center"/>
        <w:outlineLvl w:val="2"/>
      </w:pPr>
      <w:r>
        <w:t>Иные требования, в том числе учитывающие особенности</w:t>
      </w:r>
    </w:p>
    <w:p w:rsidR="00D5224F" w:rsidRDefault="00D5224F">
      <w:pPr>
        <w:pStyle w:val="ConsPlusTitle"/>
        <w:jc w:val="center"/>
      </w:pPr>
      <w:r>
        <w:t>предоставления муниципальной услуги в многофункциональном</w:t>
      </w:r>
    </w:p>
    <w:p w:rsidR="00D5224F" w:rsidRDefault="00D5224F">
      <w:pPr>
        <w:pStyle w:val="ConsPlusTitle"/>
        <w:jc w:val="center"/>
      </w:pPr>
      <w:r>
        <w:t>центре предоставления государственных и муниципальных услуг</w:t>
      </w:r>
    </w:p>
    <w:p w:rsidR="00D5224F" w:rsidRDefault="00D5224F">
      <w:pPr>
        <w:pStyle w:val="ConsPlusTitle"/>
        <w:jc w:val="center"/>
      </w:pPr>
      <w:r>
        <w:t>и особенности предоставления муниципальной услуги</w:t>
      </w:r>
    </w:p>
    <w:p w:rsidR="00D5224F" w:rsidRDefault="00D5224F">
      <w:pPr>
        <w:pStyle w:val="ConsPlusTitle"/>
        <w:jc w:val="center"/>
      </w:pPr>
      <w:r>
        <w:t>в электронной форме в соответствии с действующим</w:t>
      </w:r>
    </w:p>
    <w:p w:rsidR="00D5224F" w:rsidRDefault="00D5224F">
      <w:pPr>
        <w:pStyle w:val="ConsPlusTitle"/>
        <w:jc w:val="center"/>
      </w:pPr>
      <w:r>
        <w:t>законодательством</w:t>
      </w:r>
    </w:p>
    <w:p w:rsidR="00D5224F" w:rsidRDefault="00D5224F">
      <w:pPr>
        <w:pStyle w:val="ConsPlusNormal"/>
        <w:jc w:val="both"/>
      </w:pPr>
    </w:p>
    <w:p w:rsidR="00D5224F" w:rsidRDefault="00D5224F">
      <w:pPr>
        <w:pStyle w:val="ConsPlusNormal"/>
        <w:ind w:firstLine="540"/>
        <w:jc w:val="both"/>
      </w:pPr>
      <w:r>
        <w:t>2.36. Ходатайство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Управлением, предоставляющим муниципальную услугу, с момента вступления в силу соглашения о взаимодействии.</w:t>
      </w:r>
    </w:p>
    <w:p w:rsidR="00D5224F" w:rsidRDefault="00D5224F">
      <w:pPr>
        <w:pStyle w:val="ConsPlusNormal"/>
        <w:spacing w:before="220"/>
        <w:ind w:firstLine="540"/>
        <w:jc w:val="both"/>
      </w:pPr>
      <w:r>
        <w:t>Специалист МФЦ принимает от заявителя указанные документы, регистрирует их.</w:t>
      </w:r>
    </w:p>
    <w:p w:rsidR="00D5224F" w:rsidRDefault="00D5224F">
      <w:pPr>
        <w:pStyle w:val="ConsPlusNormal"/>
        <w:spacing w:before="220"/>
        <w:ind w:firstLine="540"/>
        <w:jc w:val="both"/>
      </w:pPr>
      <w:r>
        <w:t>При приеме у заявителя ходатайства и документов, необходимых для предоставления муниципальной услуги, специалист МФЦ проверяет правильность заполнения ходатайства в соответствии с требованиями, установленными законодательством Российской Федерации и комплектность документов. А также осуществляет сверку сведений, указанных заявителем в ходатайстве, со сведениями, содержащимися на электронном носителе в представленных документах.</w:t>
      </w:r>
    </w:p>
    <w:p w:rsidR="00D5224F" w:rsidRDefault="00D5224F">
      <w:pPr>
        <w:pStyle w:val="ConsPlusNormal"/>
        <w:spacing w:before="220"/>
        <w:ind w:firstLine="540"/>
        <w:jc w:val="both"/>
      </w:pPr>
      <w:r>
        <w:t xml:space="preserve">В случае если при подаче ходатайства специалистом МФЦ обнаружено несоответствие ходатайства и/или прилагаемых к нему документов требованиям, установленным </w:t>
      </w:r>
      <w:hyperlink w:anchor="P118">
        <w:r>
          <w:rPr>
            <w:color w:val="0000FF"/>
          </w:rPr>
          <w:t>пунктами 2.6</w:t>
        </w:r>
      </w:hyperlink>
      <w:r>
        <w:t xml:space="preserve">, </w:t>
      </w:r>
      <w:hyperlink w:anchor="P126">
        <w:r>
          <w:rPr>
            <w:color w:val="0000FF"/>
          </w:rPr>
          <w:t>2.7 раздела II</w:t>
        </w:r>
      </w:hyperlink>
      <w:r>
        <w:t xml:space="preserve"> Регламента специалист МФЦ возвращает заявителю ходатайство и прилагаемые к нему документы для приведения в соответствие с указанными требованиями с разъяснением причин возврата.</w:t>
      </w:r>
    </w:p>
    <w:p w:rsidR="00D5224F" w:rsidRDefault="00D5224F">
      <w:pPr>
        <w:pStyle w:val="ConsPlusNormal"/>
        <w:spacing w:before="220"/>
        <w:ind w:firstLine="540"/>
        <w:jc w:val="both"/>
      </w:pPr>
      <w:r>
        <w:t>При предоставлении ходатайства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D5224F" w:rsidRDefault="00D5224F">
      <w:pPr>
        <w:pStyle w:val="ConsPlusNormal"/>
        <w:spacing w:before="220"/>
        <w:ind w:firstLine="540"/>
        <w:jc w:val="both"/>
      </w:pPr>
      <w:r>
        <w:t>2.37. Передачу и доставку ходатайства и документов, необходимых для предоставления муниципальной услуги, из МФЦ в Управление осуществляет специалист МФЦ - курьер (далее курьер) не позднее 1 (одного) рабочего дня, следующего за днем регистрации ходатайства и документов, необходимых для предоставления муниципальной услуги.</w:t>
      </w:r>
    </w:p>
    <w:p w:rsidR="00D5224F" w:rsidRDefault="00D5224F">
      <w:pPr>
        <w:pStyle w:val="ConsPlusNormal"/>
        <w:spacing w:before="220"/>
        <w:ind w:firstLine="540"/>
        <w:jc w:val="both"/>
      </w:pPr>
      <w:r>
        <w:t xml:space="preserve">Передача документов из МФЦ в Управление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Управления, ответственный за прием и регистрацию документов по предоставлению </w:t>
      </w:r>
      <w:r>
        <w:lastRenderedPageBreak/>
        <w:t>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D5224F" w:rsidRDefault="00D5224F">
      <w:pPr>
        <w:pStyle w:val="ConsPlusNormal"/>
        <w:spacing w:before="220"/>
        <w:ind w:firstLine="540"/>
        <w:jc w:val="both"/>
      </w:pPr>
      <w:r>
        <w:t>2.38. Специалист Управления, ответственный за прием и регистрацию ходатайства и документов, необходимых для предоставления муниципальной услуги, регистрирует ходатайство и приложенные к нему документы в установленном порядке в день передачи их курьером из МФЦ в Управление.</w:t>
      </w:r>
    </w:p>
    <w:p w:rsidR="00D5224F" w:rsidRDefault="00D5224F">
      <w:pPr>
        <w:pStyle w:val="ConsPlusNormal"/>
        <w:spacing w:before="220"/>
        <w:ind w:firstLine="540"/>
        <w:jc w:val="both"/>
      </w:pPr>
      <w:r>
        <w:t>2.39.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ходатайства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D5224F" w:rsidRDefault="00D5224F">
      <w:pPr>
        <w:pStyle w:val="ConsPlusNormal"/>
        <w:spacing w:before="220"/>
        <w:ind w:firstLine="540"/>
        <w:jc w:val="both"/>
      </w:pPr>
      <w:r>
        <w:t>2.40.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Управление под подпись с сопроводительным письмом.</w:t>
      </w:r>
    </w:p>
    <w:p w:rsidR="00D5224F" w:rsidRDefault="00D5224F">
      <w:pPr>
        <w:pStyle w:val="ConsPlusNormal"/>
        <w:spacing w:before="220"/>
        <w:ind w:firstLine="540"/>
        <w:jc w:val="both"/>
      </w:pPr>
      <w:r>
        <w:t>2.41. Ходатайство в форме электронного документа представляется в Управление в соответствии с законодательством Российской Федерации посредством отправки через личный кабинет Единого портала, Регионального портала.</w:t>
      </w:r>
    </w:p>
    <w:p w:rsidR="00D5224F" w:rsidRDefault="00D5224F">
      <w:pPr>
        <w:pStyle w:val="ConsPlusNormal"/>
        <w:spacing w:before="220"/>
        <w:ind w:firstLine="540"/>
        <w:jc w:val="both"/>
      </w:pPr>
      <w:r>
        <w:t>2.42. В ходатайстве указывается один из следующих способов предоставления результатов муниципальной услуги:</w:t>
      </w:r>
    </w:p>
    <w:p w:rsidR="00D5224F" w:rsidRDefault="00D5224F">
      <w:pPr>
        <w:pStyle w:val="ConsPlusNormal"/>
        <w:spacing w:before="220"/>
        <w:ind w:firstLine="540"/>
        <w:jc w:val="both"/>
      </w:pPr>
      <w:r>
        <w:t>1) в виде бумажного документа, который заявитель получает непосредственно при личном обращении в Управлении либо МФЦ;</w:t>
      </w:r>
    </w:p>
    <w:p w:rsidR="00D5224F" w:rsidRDefault="00D5224F">
      <w:pPr>
        <w:pStyle w:val="ConsPlusNormal"/>
        <w:spacing w:before="220"/>
        <w:ind w:firstLine="540"/>
        <w:jc w:val="both"/>
      </w:pPr>
      <w:r>
        <w:t>2) в виде бумажного документа, который направляется Управлением заявителю посредством почтового отправления;</w:t>
      </w:r>
    </w:p>
    <w:p w:rsidR="00D5224F" w:rsidRDefault="00D5224F">
      <w:pPr>
        <w:pStyle w:val="ConsPlusNormal"/>
        <w:spacing w:before="220"/>
        <w:ind w:firstLine="540"/>
        <w:jc w:val="both"/>
      </w:pPr>
      <w:r>
        <w:t>3) в виде электронного документа, который направляется Управлением заявителю посредством электронной почты;</w:t>
      </w:r>
    </w:p>
    <w:p w:rsidR="00D5224F" w:rsidRDefault="00D5224F">
      <w:pPr>
        <w:pStyle w:val="ConsPlusNormal"/>
        <w:spacing w:before="220"/>
        <w:ind w:firstLine="540"/>
        <w:jc w:val="both"/>
      </w:pPr>
      <w:r>
        <w:t>4) в виде электронного документа посредством Регионального портала, Единого портала.</w:t>
      </w:r>
    </w:p>
    <w:p w:rsidR="00D5224F" w:rsidRDefault="00D5224F">
      <w:pPr>
        <w:pStyle w:val="ConsPlusNormal"/>
        <w:spacing w:before="220"/>
        <w:ind w:firstLine="540"/>
        <w:jc w:val="both"/>
      </w:pPr>
      <w:r>
        <w:t>2.43. Формирование ходатайства в электронной форме осуществляется посредством заполнения интерактивной формы ходатайства на Региональном портале, Едином портале без необходимости дополнительной подачи ходатайства в какой-либо иной форме.</w:t>
      </w:r>
    </w:p>
    <w:p w:rsidR="00D5224F" w:rsidRDefault="00D5224F">
      <w:pPr>
        <w:pStyle w:val="ConsPlusNormal"/>
        <w:spacing w:before="220"/>
        <w:ind w:firstLine="540"/>
        <w:jc w:val="both"/>
      </w:pPr>
      <w:r>
        <w:t>Образцы заполнения электронной формы ходатайства размещаются на Региональном портале, Едином портале.</w:t>
      </w:r>
    </w:p>
    <w:p w:rsidR="00D5224F" w:rsidRDefault="00D5224F">
      <w:pPr>
        <w:pStyle w:val="ConsPlusNormal"/>
        <w:spacing w:before="220"/>
        <w:ind w:firstLine="540"/>
        <w:jc w:val="both"/>
      </w:pPr>
      <w:r>
        <w:t>После заполнения заявителем каждого из полей электронной формы ходатайства автоматически осуществляется его форматно-логическая проверка.</w:t>
      </w:r>
    </w:p>
    <w:p w:rsidR="00D5224F" w:rsidRDefault="00D5224F">
      <w:pPr>
        <w:pStyle w:val="ConsPlusNormal"/>
        <w:spacing w:before="220"/>
        <w:ind w:firstLine="540"/>
        <w:jc w:val="both"/>
      </w:pPr>
      <w:r>
        <w:t>При выявлении некорректно заполненного поля электронной формы ходатайства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5224F" w:rsidRDefault="00D5224F">
      <w:pPr>
        <w:pStyle w:val="ConsPlusNormal"/>
        <w:spacing w:before="220"/>
        <w:ind w:firstLine="540"/>
        <w:jc w:val="both"/>
      </w:pPr>
      <w:r>
        <w:t>После принятия ходатайства о предоставлении муниципальной услуги статус запроса заявителя в личном кабинете на Региональном портале, Едином портале обновляется до статуса "принято".</w:t>
      </w:r>
    </w:p>
    <w:p w:rsidR="00D5224F" w:rsidRDefault="00D5224F">
      <w:pPr>
        <w:pStyle w:val="ConsPlusNormal"/>
        <w:spacing w:before="220"/>
        <w:ind w:firstLine="540"/>
        <w:jc w:val="both"/>
      </w:pPr>
      <w:r>
        <w:lastRenderedPageBreak/>
        <w:t>2.44. 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D5224F" w:rsidRDefault="00D5224F">
      <w:pPr>
        <w:pStyle w:val="ConsPlusNormal"/>
        <w:spacing w:before="220"/>
        <w:ind w:firstLine="540"/>
        <w:jc w:val="both"/>
      </w:pPr>
      <w:r>
        <w:t>2.45. Получение ходатайства и прилагаемых к нему документов, представленных в электронной форме посредством Регионального портала, Единого портала, может быть подписано простой электронной подписью, ход исполнения и результат оказания услуги доступны в личном кабинете.</w:t>
      </w:r>
    </w:p>
    <w:p w:rsidR="00D5224F" w:rsidRDefault="00D5224F">
      <w:pPr>
        <w:pStyle w:val="ConsPlusNormal"/>
        <w:spacing w:before="220"/>
        <w:ind w:firstLine="540"/>
        <w:jc w:val="both"/>
      </w:pPr>
      <w:r>
        <w:t>2.46. Ходатайство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D5224F" w:rsidRDefault="00D5224F">
      <w:pPr>
        <w:pStyle w:val="ConsPlusNormal"/>
        <w:spacing w:before="220"/>
        <w:ind w:firstLine="540"/>
        <w:jc w:val="both"/>
      </w:pPr>
      <w:r>
        <w:t>Ходатайство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D5224F" w:rsidRDefault="00D5224F">
      <w:pPr>
        <w:pStyle w:val="ConsPlusNormal"/>
        <w:spacing w:before="220"/>
        <w:ind w:firstLine="540"/>
        <w:jc w:val="both"/>
      </w:pPr>
      <w:r>
        <w:t>Электронные документы (электронные образы документов), прилагаемые к ходатайству, в том числе доверенности, направляются в виде файлов в форматах PDF, TIF.</w:t>
      </w:r>
    </w:p>
    <w:p w:rsidR="00D5224F" w:rsidRDefault="00D5224F">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5224F" w:rsidRDefault="00D5224F">
      <w:pPr>
        <w:pStyle w:val="ConsPlusNormal"/>
        <w:spacing w:before="220"/>
        <w:ind w:firstLine="540"/>
        <w:jc w:val="both"/>
      </w:pPr>
      <w:r>
        <w:t>Документы, которые предоставляются Управлению по результатам рассмотрения ходатайства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D5224F" w:rsidRDefault="00D5224F">
      <w:pPr>
        <w:pStyle w:val="ConsPlusNormal"/>
        <w:jc w:val="both"/>
      </w:pPr>
    </w:p>
    <w:p w:rsidR="00D5224F" w:rsidRDefault="00D5224F">
      <w:pPr>
        <w:pStyle w:val="ConsPlusNormal"/>
        <w:jc w:val="both"/>
      </w:pPr>
    </w:p>
    <w:p w:rsidR="00D5224F" w:rsidRDefault="00D5224F">
      <w:pPr>
        <w:pStyle w:val="ConsPlusNormal"/>
        <w:jc w:val="both"/>
      </w:pPr>
    </w:p>
    <w:p w:rsidR="00D5224F" w:rsidRDefault="00D5224F">
      <w:pPr>
        <w:pStyle w:val="ConsPlusNormal"/>
        <w:jc w:val="both"/>
      </w:pPr>
    </w:p>
    <w:p w:rsidR="00D5224F" w:rsidRDefault="00D5224F">
      <w:pPr>
        <w:pStyle w:val="ConsPlusNormal"/>
        <w:jc w:val="both"/>
      </w:pPr>
    </w:p>
    <w:p w:rsidR="00D5224F" w:rsidRDefault="00D5224F">
      <w:pPr>
        <w:pStyle w:val="ConsPlusNormal"/>
        <w:jc w:val="right"/>
        <w:outlineLvl w:val="1"/>
      </w:pPr>
      <w:r>
        <w:t>Приложение N 1</w:t>
      </w:r>
    </w:p>
    <w:p w:rsidR="00D5224F" w:rsidRDefault="00D5224F">
      <w:pPr>
        <w:pStyle w:val="ConsPlusNormal"/>
        <w:jc w:val="right"/>
      </w:pPr>
      <w:r>
        <w:t>к административному регламенту</w:t>
      </w:r>
    </w:p>
    <w:p w:rsidR="00D5224F" w:rsidRDefault="00D5224F">
      <w:pPr>
        <w:pStyle w:val="ConsPlusNormal"/>
        <w:jc w:val="right"/>
      </w:pPr>
      <w:r>
        <w:t>предоставления муниципальной</w:t>
      </w:r>
    </w:p>
    <w:p w:rsidR="00D5224F" w:rsidRDefault="00D5224F">
      <w:pPr>
        <w:pStyle w:val="ConsPlusNormal"/>
        <w:jc w:val="right"/>
      </w:pPr>
      <w:r>
        <w:t>услуги "Принятие решения</w:t>
      </w:r>
    </w:p>
    <w:p w:rsidR="00D5224F" w:rsidRDefault="00D5224F">
      <w:pPr>
        <w:pStyle w:val="ConsPlusNormal"/>
        <w:jc w:val="right"/>
      </w:pPr>
      <w:r>
        <w:t>об установлении публичного</w:t>
      </w:r>
    </w:p>
    <w:p w:rsidR="00D5224F" w:rsidRDefault="00D5224F">
      <w:pPr>
        <w:pStyle w:val="ConsPlusNormal"/>
        <w:jc w:val="right"/>
      </w:pPr>
      <w:r>
        <w:t>сервитута"</w:t>
      </w:r>
    </w:p>
    <w:p w:rsidR="00D5224F" w:rsidRDefault="00D5224F">
      <w:pPr>
        <w:pStyle w:val="ConsPlusNormal"/>
        <w:jc w:val="both"/>
      </w:pPr>
    </w:p>
    <w:p w:rsidR="00D5224F" w:rsidRDefault="00D5224F">
      <w:pPr>
        <w:pStyle w:val="ConsPlusNonformat"/>
        <w:jc w:val="both"/>
      </w:pPr>
      <w:r>
        <w:t xml:space="preserve">                                   Начальнику Управления градостроительства</w:t>
      </w:r>
    </w:p>
    <w:p w:rsidR="00D5224F" w:rsidRDefault="00D5224F">
      <w:pPr>
        <w:pStyle w:val="ConsPlusNonformat"/>
        <w:jc w:val="both"/>
      </w:pPr>
      <w:r>
        <w:t xml:space="preserve">                                                 и архитектуры города Пензы</w:t>
      </w:r>
    </w:p>
    <w:p w:rsidR="00D5224F" w:rsidRDefault="00D5224F">
      <w:pPr>
        <w:pStyle w:val="ConsPlusNonformat"/>
        <w:jc w:val="both"/>
      </w:pPr>
      <w:r>
        <w:t xml:space="preserve">                                         __________________________________</w:t>
      </w:r>
    </w:p>
    <w:p w:rsidR="00D5224F" w:rsidRDefault="00D5224F">
      <w:pPr>
        <w:pStyle w:val="ConsPlusNonformat"/>
        <w:jc w:val="both"/>
      </w:pPr>
      <w:r>
        <w:t xml:space="preserve">                                                                (заявитель)</w:t>
      </w:r>
    </w:p>
    <w:p w:rsidR="00D5224F" w:rsidRDefault="00D5224F">
      <w:pPr>
        <w:pStyle w:val="ConsPlusNonformat"/>
        <w:jc w:val="both"/>
      </w:pPr>
      <w:r>
        <w:t xml:space="preserve">                                         __________________________________</w:t>
      </w:r>
    </w:p>
    <w:p w:rsidR="00D5224F" w:rsidRDefault="00D5224F">
      <w:pPr>
        <w:pStyle w:val="ConsPlusNonformat"/>
        <w:jc w:val="both"/>
      </w:pPr>
      <w:r>
        <w:t xml:space="preserve">                                         __________________________________</w:t>
      </w:r>
    </w:p>
    <w:p w:rsidR="00D5224F" w:rsidRDefault="00D5224F">
      <w:pPr>
        <w:pStyle w:val="ConsPlusNonformat"/>
        <w:jc w:val="both"/>
      </w:pPr>
      <w:r>
        <w:t xml:space="preserve">                                         __________________________________</w:t>
      </w:r>
    </w:p>
    <w:p w:rsidR="00D5224F" w:rsidRDefault="00D5224F">
      <w:pPr>
        <w:pStyle w:val="ConsPlusNonformat"/>
        <w:jc w:val="both"/>
      </w:pPr>
      <w:r>
        <w:t xml:space="preserve">                                         __________________________________</w:t>
      </w:r>
    </w:p>
    <w:p w:rsidR="00D5224F" w:rsidRDefault="00D5224F">
      <w:pPr>
        <w:pStyle w:val="ConsPlusNonformat"/>
        <w:jc w:val="both"/>
      </w:pPr>
      <w:r>
        <w:t xml:space="preserve">                                       (сведения о представителе заявителя)</w:t>
      </w:r>
    </w:p>
    <w:p w:rsidR="00D5224F" w:rsidRDefault="00D5224F">
      <w:pPr>
        <w:pStyle w:val="ConsPlusNonformat"/>
        <w:jc w:val="both"/>
      </w:pPr>
      <w:r>
        <w:t xml:space="preserve">                                         __________________________________</w:t>
      </w:r>
    </w:p>
    <w:p w:rsidR="00D5224F" w:rsidRDefault="00D5224F">
      <w:pPr>
        <w:pStyle w:val="ConsPlusNonformat"/>
        <w:jc w:val="both"/>
      </w:pPr>
      <w:r>
        <w:t xml:space="preserve">                                         __________________________________</w:t>
      </w:r>
    </w:p>
    <w:p w:rsidR="00D5224F" w:rsidRDefault="00D5224F">
      <w:pPr>
        <w:pStyle w:val="ConsPlusNonformat"/>
        <w:jc w:val="both"/>
      </w:pPr>
    </w:p>
    <w:p w:rsidR="00D5224F" w:rsidRDefault="00D5224F">
      <w:pPr>
        <w:pStyle w:val="ConsPlusNonformat"/>
        <w:jc w:val="both"/>
      </w:pPr>
      <w:bookmarkStart w:id="4" w:name="P333"/>
      <w:bookmarkEnd w:id="4"/>
      <w:r>
        <w:t xml:space="preserve">                                 Заявление</w:t>
      </w:r>
    </w:p>
    <w:p w:rsidR="00D5224F" w:rsidRDefault="00D5224F">
      <w:pPr>
        <w:pStyle w:val="ConsPlusNonformat"/>
        <w:jc w:val="both"/>
      </w:pPr>
      <w:r>
        <w:t xml:space="preserve">              об исправлении ошибок и опечаток в документах,</w:t>
      </w:r>
    </w:p>
    <w:p w:rsidR="00D5224F" w:rsidRDefault="00D5224F">
      <w:pPr>
        <w:pStyle w:val="ConsPlusNonformat"/>
        <w:jc w:val="both"/>
      </w:pPr>
      <w:r>
        <w:t xml:space="preserve">         выданных в результате предоставления муниципальной услуги</w:t>
      </w:r>
    </w:p>
    <w:p w:rsidR="00D5224F" w:rsidRDefault="00D5224F">
      <w:pPr>
        <w:pStyle w:val="ConsPlusNonformat"/>
        <w:jc w:val="both"/>
      </w:pPr>
    </w:p>
    <w:p w:rsidR="00D5224F" w:rsidRDefault="00D5224F">
      <w:pPr>
        <w:pStyle w:val="ConsPlusNonformat"/>
        <w:jc w:val="both"/>
      </w:pPr>
      <w:r>
        <w:lastRenderedPageBreak/>
        <w:t>Прошу исправить ошибку в __________________________________________________</w:t>
      </w:r>
    </w:p>
    <w:p w:rsidR="00D5224F" w:rsidRDefault="00D5224F">
      <w:pPr>
        <w:pStyle w:val="ConsPlusNonformat"/>
        <w:jc w:val="both"/>
      </w:pPr>
      <w:r>
        <w:t xml:space="preserve">                          (реквизиты документа, заявленного к исправлению)</w:t>
      </w:r>
    </w:p>
    <w:p w:rsidR="00D5224F" w:rsidRDefault="00D5224F">
      <w:pPr>
        <w:pStyle w:val="ConsPlusNonformat"/>
        <w:jc w:val="both"/>
      </w:pPr>
      <w:r>
        <w:t>___________________________________________________________________________</w:t>
      </w:r>
    </w:p>
    <w:p w:rsidR="00D5224F" w:rsidRDefault="00D5224F">
      <w:pPr>
        <w:pStyle w:val="ConsPlusNonformat"/>
        <w:jc w:val="both"/>
      </w:pPr>
      <w:r>
        <w:t>ошибочно указанную информацию _____________________________________________</w:t>
      </w:r>
    </w:p>
    <w:p w:rsidR="00D5224F" w:rsidRDefault="00D5224F">
      <w:pPr>
        <w:pStyle w:val="ConsPlusNonformat"/>
        <w:jc w:val="both"/>
      </w:pPr>
      <w:r>
        <w:t>___________________________________________________________________________</w:t>
      </w:r>
    </w:p>
    <w:p w:rsidR="00D5224F" w:rsidRDefault="00D5224F">
      <w:pPr>
        <w:pStyle w:val="ConsPlusNonformat"/>
        <w:jc w:val="both"/>
      </w:pPr>
      <w:r>
        <w:t>заменить на _______________________________________________________________</w:t>
      </w:r>
    </w:p>
    <w:p w:rsidR="00D5224F" w:rsidRDefault="00D5224F">
      <w:pPr>
        <w:pStyle w:val="ConsPlusNonformat"/>
        <w:jc w:val="both"/>
      </w:pPr>
      <w:r>
        <w:t>___________________________________________________________________________</w:t>
      </w:r>
    </w:p>
    <w:p w:rsidR="00D5224F" w:rsidRDefault="00D5224F">
      <w:pPr>
        <w:pStyle w:val="ConsPlusNonformat"/>
        <w:jc w:val="both"/>
      </w:pPr>
      <w:r>
        <w:t>Основание для исправления ошибки (опечатки): ______________________________</w:t>
      </w:r>
    </w:p>
    <w:p w:rsidR="00D5224F" w:rsidRDefault="00D5224F">
      <w:pPr>
        <w:pStyle w:val="ConsPlusNonformat"/>
        <w:jc w:val="both"/>
      </w:pPr>
      <w:r>
        <w:t xml:space="preserve">                                                   (ссылка на документ)</w:t>
      </w:r>
    </w:p>
    <w:p w:rsidR="00D5224F" w:rsidRDefault="00D5224F">
      <w:pPr>
        <w:pStyle w:val="ConsPlusNonformat"/>
        <w:jc w:val="both"/>
      </w:pPr>
      <w:r>
        <w:t>___________________________________________________________________________</w:t>
      </w:r>
    </w:p>
    <w:p w:rsidR="00D5224F" w:rsidRDefault="00D5224F">
      <w:pPr>
        <w:pStyle w:val="ConsPlusNonformat"/>
        <w:jc w:val="both"/>
      </w:pPr>
      <w:r>
        <w:t>К заявлению прилагаются следующие документы:</w:t>
      </w:r>
    </w:p>
    <w:p w:rsidR="00D5224F" w:rsidRDefault="00D5224F">
      <w:pPr>
        <w:pStyle w:val="ConsPlusNonformat"/>
        <w:jc w:val="both"/>
      </w:pPr>
      <w:r>
        <w:t>1. ________________________________________________________________________</w:t>
      </w:r>
    </w:p>
    <w:p w:rsidR="00D5224F" w:rsidRDefault="00D5224F">
      <w:pPr>
        <w:pStyle w:val="ConsPlusNonformat"/>
        <w:jc w:val="both"/>
      </w:pPr>
      <w:r>
        <w:t>2. ________________________________________________________________________</w:t>
      </w:r>
    </w:p>
    <w:p w:rsidR="00D5224F" w:rsidRDefault="00D5224F">
      <w:pPr>
        <w:pStyle w:val="ConsPlusNonformat"/>
        <w:jc w:val="both"/>
      </w:pPr>
      <w:r>
        <w:t>3. ________________________________________________________________________</w:t>
      </w:r>
    </w:p>
    <w:p w:rsidR="00D5224F" w:rsidRDefault="00D5224F">
      <w:pPr>
        <w:pStyle w:val="ConsPlusNonformat"/>
        <w:jc w:val="both"/>
      </w:pPr>
    </w:p>
    <w:p w:rsidR="00D5224F" w:rsidRDefault="00D5224F">
      <w:pPr>
        <w:pStyle w:val="ConsPlusNonformat"/>
        <w:jc w:val="both"/>
      </w:pPr>
      <w:r>
        <w:t>"___" __________ ____ г. _____________________</w:t>
      </w:r>
    </w:p>
    <w:p w:rsidR="00D5224F" w:rsidRDefault="00D5224F">
      <w:pPr>
        <w:pStyle w:val="ConsPlusNonformat"/>
        <w:jc w:val="both"/>
      </w:pPr>
      <w:r>
        <w:t xml:space="preserve">                           (подпись заявителя)</w:t>
      </w:r>
    </w:p>
    <w:p w:rsidR="00D5224F" w:rsidRDefault="00D5224F">
      <w:pPr>
        <w:pStyle w:val="ConsPlusNonformat"/>
        <w:jc w:val="both"/>
      </w:pPr>
      <w:r>
        <w:t>Заявление зарегистрировано "___" __________ ____ г.</w:t>
      </w:r>
    </w:p>
    <w:p w:rsidR="00D5224F" w:rsidRDefault="00D5224F">
      <w:pPr>
        <w:pStyle w:val="ConsPlusNonformat"/>
        <w:jc w:val="both"/>
      </w:pPr>
      <w:r>
        <w:t>___________________________________________________________________________</w:t>
      </w:r>
    </w:p>
    <w:p w:rsidR="00D5224F" w:rsidRDefault="00D5224F">
      <w:pPr>
        <w:pStyle w:val="ConsPlusNonformat"/>
        <w:jc w:val="both"/>
      </w:pPr>
      <w:r>
        <w:t xml:space="preserve"> (подпись, инициалы, фамилия и должность работника, принявшего документы)</w:t>
      </w:r>
    </w:p>
    <w:p w:rsidR="00D5224F" w:rsidRDefault="00D5224F">
      <w:pPr>
        <w:pStyle w:val="ConsPlusNormal"/>
        <w:jc w:val="both"/>
      </w:pPr>
    </w:p>
    <w:p w:rsidR="00D5224F" w:rsidRDefault="00D5224F">
      <w:pPr>
        <w:pStyle w:val="ConsPlusNormal"/>
        <w:jc w:val="both"/>
      </w:pPr>
    </w:p>
    <w:p w:rsidR="00D5224F" w:rsidRDefault="00D5224F">
      <w:pPr>
        <w:pStyle w:val="ConsPlusNormal"/>
        <w:jc w:val="both"/>
      </w:pPr>
    </w:p>
    <w:p w:rsidR="00D5224F" w:rsidRDefault="00D5224F">
      <w:pPr>
        <w:pStyle w:val="ConsPlusNormal"/>
        <w:jc w:val="both"/>
      </w:pPr>
    </w:p>
    <w:p w:rsidR="00D5224F" w:rsidRDefault="00D5224F">
      <w:pPr>
        <w:pStyle w:val="ConsPlusNormal"/>
        <w:jc w:val="both"/>
      </w:pPr>
    </w:p>
    <w:p w:rsidR="00D5224F" w:rsidRDefault="00D5224F">
      <w:pPr>
        <w:pStyle w:val="ConsPlusNormal"/>
        <w:jc w:val="right"/>
        <w:outlineLvl w:val="1"/>
      </w:pPr>
      <w:r>
        <w:t>Приложение N 2</w:t>
      </w:r>
    </w:p>
    <w:p w:rsidR="00D5224F" w:rsidRDefault="00D5224F">
      <w:pPr>
        <w:pStyle w:val="ConsPlusNormal"/>
        <w:jc w:val="right"/>
      </w:pPr>
      <w:r>
        <w:t>к административному регламенту</w:t>
      </w:r>
    </w:p>
    <w:p w:rsidR="00D5224F" w:rsidRDefault="00D5224F">
      <w:pPr>
        <w:pStyle w:val="ConsPlusNormal"/>
        <w:jc w:val="right"/>
      </w:pPr>
      <w:r>
        <w:t>предоставления муниципальной</w:t>
      </w:r>
    </w:p>
    <w:p w:rsidR="00D5224F" w:rsidRDefault="00D5224F">
      <w:pPr>
        <w:pStyle w:val="ConsPlusNormal"/>
        <w:jc w:val="right"/>
      </w:pPr>
      <w:r>
        <w:t>услуги "Принятие решения</w:t>
      </w:r>
    </w:p>
    <w:p w:rsidR="00D5224F" w:rsidRDefault="00D5224F">
      <w:pPr>
        <w:pStyle w:val="ConsPlusNormal"/>
        <w:jc w:val="right"/>
      </w:pPr>
      <w:r>
        <w:t>об установлении публичного</w:t>
      </w:r>
    </w:p>
    <w:p w:rsidR="00D5224F" w:rsidRDefault="00D5224F">
      <w:pPr>
        <w:pStyle w:val="ConsPlusNormal"/>
        <w:jc w:val="right"/>
      </w:pPr>
      <w:r>
        <w:t>сервитута"</w:t>
      </w:r>
    </w:p>
    <w:p w:rsidR="00D5224F" w:rsidRDefault="00D5224F">
      <w:pPr>
        <w:pStyle w:val="ConsPlusNormal"/>
        <w:jc w:val="both"/>
      </w:pPr>
    </w:p>
    <w:p w:rsidR="00D5224F" w:rsidRDefault="00D5224F">
      <w:pPr>
        <w:pStyle w:val="ConsPlusNormal"/>
        <w:jc w:val="center"/>
      </w:pPr>
      <w:bookmarkStart w:id="5" w:name="P369"/>
      <w:bookmarkEnd w:id="5"/>
      <w:r>
        <w:t>Согласие</w:t>
      </w:r>
    </w:p>
    <w:p w:rsidR="00D5224F" w:rsidRDefault="00D5224F">
      <w:pPr>
        <w:pStyle w:val="ConsPlusNormal"/>
        <w:jc w:val="center"/>
      </w:pPr>
      <w:r>
        <w:t>на обработку персональных данных субъекта персональных</w:t>
      </w:r>
    </w:p>
    <w:p w:rsidR="00D5224F" w:rsidRDefault="00D5224F">
      <w:pPr>
        <w:pStyle w:val="ConsPlusNormal"/>
        <w:jc w:val="center"/>
      </w:pPr>
      <w:r>
        <w:t>данных</w:t>
      </w:r>
    </w:p>
    <w:p w:rsidR="00D5224F" w:rsidRDefault="00D5224F">
      <w:pPr>
        <w:pStyle w:val="ConsPlusNormal"/>
        <w:jc w:val="both"/>
      </w:pPr>
    </w:p>
    <w:p w:rsidR="00D5224F" w:rsidRDefault="00D5224F">
      <w:pPr>
        <w:pStyle w:val="ConsPlusNonformat"/>
        <w:jc w:val="both"/>
      </w:pPr>
      <w:r>
        <w:t xml:space="preserve">    В  соответствии  с  требованиями  </w:t>
      </w:r>
      <w:hyperlink r:id="rId49">
        <w:r>
          <w:rPr>
            <w:color w:val="0000FF"/>
          </w:rPr>
          <w:t>части  3 статьи 7</w:t>
        </w:r>
      </w:hyperlink>
      <w:r>
        <w:t xml:space="preserve"> Федерального закона</w:t>
      </w:r>
    </w:p>
    <w:p w:rsidR="00D5224F" w:rsidRDefault="00D5224F">
      <w:pPr>
        <w:pStyle w:val="ConsPlusNonformat"/>
        <w:jc w:val="both"/>
      </w:pPr>
      <w:proofErr w:type="gramStart"/>
      <w:r>
        <w:t>от  27.07.2010</w:t>
      </w:r>
      <w:proofErr w:type="gramEnd"/>
      <w:r>
        <w:t xml:space="preserve">  N 210-ФЗ "Об  организации  предоставления государственных и</w:t>
      </w:r>
    </w:p>
    <w:p w:rsidR="00D5224F" w:rsidRDefault="00D5224F">
      <w:pPr>
        <w:pStyle w:val="ConsPlusNonformat"/>
        <w:jc w:val="both"/>
      </w:pPr>
      <w:r>
        <w:t xml:space="preserve">муниципальных  услуг",  </w:t>
      </w:r>
      <w:hyperlink r:id="rId50">
        <w:r>
          <w:rPr>
            <w:color w:val="0000FF"/>
          </w:rPr>
          <w:t>части  4 статьи 9</w:t>
        </w:r>
      </w:hyperlink>
      <w:r>
        <w:t xml:space="preserve"> Федерального закона от 27.07.2006</w:t>
      </w:r>
    </w:p>
    <w:p w:rsidR="00D5224F" w:rsidRDefault="00D5224F">
      <w:pPr>
        <w:pStyle w:val="ConsPlusNonformat"/>
        <w:jc w:val="both"/>
      </w:pPr>
      <w:r>
        <w:t>N 152-ФЗ "О персональных данных"</w:t>
      </w:r>
    </w:p>
    <w:p w:rsidR="00D5224F" w:rsidRDefault="00D5224F">
      <w:pPr>
        <w:pStyle w:val="ConsPlusNonformat"/>
        <w:jc w:val="both"/>
      </w:pPr>
      <w:r>
        <w:t>Я, ________________________________________________________________________</w:t>
      </w:r>
    </w:p>
    <w:p w:rsidR="00D5224F" w:rsidRDefault="00D5224F">
      <w:pPr>
        <w:pStyle w:val="ConsPlusNonformat"/>
        <w:jc w:val="both"/>
      </w:pPr>
      <w:r>
        <w:t xml:space="preserve">         (фамилия, имя, отчество субъекта персональных данных или его</w:t>
      </w:r>
    </w:p>
    <w:p w:rsidR="00D5224F" w:rsidRDefault="00D5224F">
      <w:pPr>
        <w:pStyle w:val="ConsPlusNonformat"/>
        <w:jc w:val="both"/>
      </w:pPr>
      <w:r>
        <w:t xml:space="preserve">                                  представителя)</w:t>
      </w:r>
    </w:p>
    <w:p w:rsidR="00D5224F" w:rsidRDefault="00D5224F">
      <w:pPr>
        <w:pStyle w:val="ConsPlusNonformat"/>
        <w:jc w:val="both"/>
      </w:pPr>
      <w:r>
        <w:t>проживающий(ая) по адресу: ________________________________________________</w:t>
      </w:r>
    </w:p>
    <w:p w:rsidR="00D5224F" w:rsidRDefault="00D5224F">
      <w:pPr>
        <w:pStyle w:val="ConsPlusNonformat"/>
        <w:jc w:val="both"/>
      </w:pPr>
      <w:r>
        <w:t>___________________________________________________________________________</w:t>
      </w:r>
    </w:p>
    <w:p w:rsidR="00D5224F" w:rsidRDefault="00D5224F">
      <w:pPr>
        <w:pStyle w:val="ConsPlusNonformat"/>
        <w:jc w:val="both"/>
      </w:pPr>
      <w:proofErr w:type="gramStart"/>
      <w:r>
        <w:t>основной  документ</w:t>
      </w:r>
      <w:proofErr w:type="gramEnd"/>
      <w:r>
        <w:t>: паспорт серия: __________ номер: ________________ кем и</w:t>
      </w:r>
    </w:p>
    <w:p w:rsidR="00D5224F" w:rsidRDefault="00D5224F">
      <w:pPr>
        <w:pStyle w:val="ConsPlusNonformat"/>
        <w:jc w:val="both"/>
      </w:pPr>
      <w:r>
        <w:t>когда выдан: ______________________________________________________________</w:t>
      </w:r>
    </w:p>
    <w:p w:rsidR="00D5224F" w:rsidRDefault="00D5224F">
      <w:pPr>
        <w:pStyle w:val="ConsPlusNonformat"/>
        <w:jc w:val="both"/>
      </w:pPr>
      <w:r>
        <w:t>даю согласие на:</w:t>
      </w:r>
    </w:p>
    <w:p w:rsidR="00D5224F" w:rsidRDefault="00D5224F">
      <w:pPr>
        <w:pStyle w:val="ConsPlusNonformat"/>
        <w:jc w:val="both"/>
      </w:pPr>
    </w:p>
    <w:p w:rsidR="00D5224F" w:rsidRDefault="00D5224F">
      <w:pPr>
        <w:pStyle w:val="ConsPlusNonformat"/>
        <w:jc w:val="both"/>
      </w:pPr>
      <w:r>
        <w:t>┌──┐</w:t>
      </w:r>
    </w:p>
    <w:p w:rsidR="00D5224F" w:rsidRDefault="00D5224F">
      <w:pPr>
        <w:pStyle w:val="ConsPlusNonformat"/>
        <w:jc w:val="both"/>
      </w:pPr>
      <w:proofErr w:type="gramStart"/>
      <w:r>
        <w:t>│  │</w:t>
      </w:r>
      <w:proofErr w:type="gramEnd"/>
      <w:r>
        <w:t xml:space="preserve"> о обработку своих персональных данных.</w:t>
      </w:r>
    </w:p>
    <w:p w:rsidR="00D5224F" w:rsidRDefault="00D5224F">
      <w:pPr>
        <w:pStyle w:val="ConsPlusNonformat"/>
        <w:jc w:val="both"/>
      </w:pPr>
      <w:r>
        <w:t>└──┘</w:t>
      </w:r>
    </w:p>
    <w:p w:rsidR="00D5224F" w:rsidRDefault="00D5224F">
      <w:pPr>
        <w:pStyle w:val="ConsPlusNonformat"/>
        <w:jc w:val="both"/>
      </w:pPr>
    </w:p>
    <w:p w:rsidR="00D5224F" w:rsidRDefault="00D5224F">
      <w:pPr>
        <w:pStyle w:val="ConsPlusNonformat"/>
        <w:jc w:val="both"/>
      </w:pPr>
      <w:r>
        <w:t>┌──┐</w:t>
      </w:r>
    </w:p>
    <w:p w:rsidR="00D5224F" w:rsidRDefault="00D5224F">
      <w:pPr>
        <w:pStyle w:val="ConsPlusNonformat"/>
        <w:jc w:val="both"/>
      </w:pPr>
      <w:proofErr w:type="gramStart"/>
      <w:r>
        <w:t>│  │</w:t>
      </w:r>
      <w:proofErr w:type="gramEnd"/>
      <w:r>
        <w:t xml:space="preserve"> о обработку персональных данных (заполняется в случае, если  указанное</w:t>
      </w:r>
    </w:p>
    <w:p w:rsidR="00D5224F" w:rsidRDefault="00D5224F">
      <w:pPr>
        <w:pStyle w:val="ConsPlusNonformat"/>
        <w:jc w:val="both"/>
      </w:pPr>
      <w:r>
        <w:t>└──┘ согласие дается представителем субъекта персональных данных)</w:t>
      </w:r>
    </w:p>
    <w:p w:rsidR="00D5224F" w:rsidRDefault="00D5224F">
      <w:pPr>
        <w:pStyle w:val="ConsPlusNonformat"/>
        <w:jc w:val="both"/>
      </w:pPr>
      <w:r>
        <w:t>___________________________________________________________________________</w:t>
      </w:r>
    </w:p>
    <w:p w:rsidR="00D5224F" w:rsidRDefault="00D5224F">
      <w:pPr>
        <w:pStyle w:val="ConsPlusNonformat"/>
        <w:jc w:val="both"/>
      </w:pPr>
      <w:r>
        <w:t xml:space="preserve">           (фамилия, имя, отчество субъекта персональных данных)</w:t>
      </w:r>
    </w:p>
    <w:p w:rsidR="00D5224F" w:rsidRDefault="00D5224F">
      <w:pPr>
        <w:pStyle w:val="ConsPlusNonformat"/>
        <w:jc w:val="both"/>
      </w:pPr>
      <w:r>
        <w:t>проживающего по адресу: ___________________________________________________</w:t>
      </w:r>
    </w:p>
    <w:p w:rsidR="00D5224F" w:rsidRDefault="00D5224F">
      <w:pPr>
        <w:pStyle w:val="ConsPlusNonformat"/>
        <w:jc w:val="both"/>
      </w:pPr>
    </w:p>
    <w:p w:rsidR="00D5224F" w:rsidRDefault="00D5224F">
      <w:pPr>
        <w:pStyle w:val="ConsPlusNonformat"/>
        <w:jc w:val="both"/>
      </w:pPr>
      <w:proofErr w:type="gramStart"/>
      <w:r>
        <w:t>Основной  документ</w:t>
      </w:r>
      <w:proofErr w:type="gramEnd"/>
      <w:r>
        <w:t>:  _________  серия:  ________  номер: ____________ кем и</w:t>
      </w:r>
    </w:p>
    <w:p w:rsidR="00D5224F" w:rsidRDefault="00D5224F">
      <w:pPr>
        <w:pStyle w:val="ConsPlusNonformat"/>
        <w:jc w:val="both"/>
      </w:pPr>
      <w:r>
        <w:lastRenderedPageBreak/>
        <w:t>когда выдан: ______________________________________________________________</w:t>
      </w:r>
    </w:p>
    <w:p w:rsidR="00D5224F" w:rsidRDefault="00D5224F">
      <w:pPr>
        <w:pStyle w:val="ConsPlusNonformat"/>
        <w:jc w:val="both"/>
      </w:pPr>
      <w:r>
        <w:t xml:space="preserve">              паспортные данные (фамилия, имя, отчество (при наличии), пол,</w:t>
      </w:r>
    </w:p>
    <w:p w:rsidR="00D5224F" w:rsidRDefault="00D5224F">
      <w:pPr>
        <w:pStyle w:val="ConsPlusNonformat"/>
        <w:jc w:val="both"/>
      </w:pPr>
      <w:r>
        <w:t xml:space="preserve">                  гражданство, дата и место рождения, номер документа,</w:t>
      </w:r>
    </w:p>
    <w:p w:rsidR="00D5224F" w:rsidRDefault="00D5224F">
      <w:pPr>
        <w:pStyle w:val="ConsPlusNonformat"/>
        <w:jc w:val="both"/>
      </w:pPr>
      <w:r>
        <w:t xml:space="preserve">               удостоверяющего личность, сведения о дате выдачи указанного</w:t>
      </w:r>
    </w:p>
    <w:p w:rsidR="00D5224F" w:rsidRDefault="00D5224F">
      <w:pPr>
        <w:pStyle w:val="ConsPlusNonformat"/>
        <w:jc w:val="both"/>
      </w:pPr>
      <w:r>
        <w:t xml:space="preserve">               документа и выдавшем его органе, адрес регистрации по месту</w:t>
      </w:r>
    </w:p>
    <w:p w:rsidR="00D5224F" w:rsidRDefault="00D5224F">
      <w:pPr>
        <w:pStyle w:val="ConsPlusNonformat"/>
        <w:jc w:val="both"/>
      </w:pPr>
      <w:r>
        <w:t xml:space="preserve">               жительства), изображение лица (копия паспорта), контактные</w:t>
      </w:r>
    </w:p>
    <w:p w:rsidR="00D5224F" w:rsidRDefault="00D5224F">
      <w:pPr>
        <w:pStyle w:val="ConsPlusNonformat"/>
        <w:jc w:val="both"/>
      </w:pPr>
      <w:r>
        <w:t xml:space="preserve">                    данные (номер абонентского устройства подвижной</w:t>
      </w:r>
    </w:p>
    <w:p w:rsidR="00D5224F" w:rsidRDefault="00D5224F">
      <w:pPr>
        <w:pStyle w:val="ConsPlusNonformat"/>
        <w:jc w:val="both"/>
      </w:pPr>
      <w:r>
        <w:t xml:space="preserve">                    радиотелефонной связи, адрес электронной почты)</w:t>
      </w:r>
    </w:p>
    <w:p w:rsidR="00D5224F" w:rsidRDefault="00D5224F">
      <w:pPr>
        <w:pStyle w:val="ConsPlusNonformat"/>
        <w:jc w:val="both"/>
      </w:pPr>
      <w:r>
        <w:t xml:space="preserve">                        (указать перечень персональных данных)</w:t>
      </w:r>
    </w:p>
    <w:p w:rsidR="00D5224F" w:rsidRDefault="00D5224F">
      <w:pPr>
        <w:pStyle w:val="ConsPlusNonformat"/>
        <w:jc w:val="both"/>
      </w:pPr>
    </w:p>
    <w:p w:rsidR="00D5224F" w:rsidRDefault="00D5224F">
      <w:pPr>
        <w:pStyle w:val="ConsPlusNonformat"/>
        <w:jc w:val="both"/>
      </w:pPr>
      <w:proofErr w:type="gramStart"/>
      <w:r>
        <w:t>В  Управление</w:t>
      </w:r>
      <w:proofErr w:type="gramEnd"/>
      <w:r>
        <w:t xml:space="preserve">  градостроительства и архитектуры города Пензы (г. Пенза, пл.</w:t>
      </w:r>
    </w:p>
    <w:p w:rsidR="00D5224F" w:rsidRDefault="00D5224F">
      <w:pPr>
        <w:pStyle w:val="ConsPlusNonformat"/>
        <w:jc w:val="both"/>
      </w:pPr>
      <w:r>
        <w:t>Маршала Жукова, д. 4) для следующих целей их обработки:</w:t>
      </w:r>
    </w:p>
    <w:p w:rsidR="00D5224F" w:rsidRDefault="00D5224F">
      <w:pPr>
        <w:pStyle w:val="ConsPlusNonformat"/>
        <w:jc w:val="both"/>
      </w:pPr>
    </w:p>
    <w:p w:rsidR="00D5224F" w:rsidRDefault="00D5224F">
      <w:pPr>
        <w:pStyle w:val="ConsPlusNonformat"/>
        <w:jc w:val="both"/>
      </w:pPr>
      <w:r>
        <w:t xml:space="preserve">          Рассмотрение заявления на оказание муниципальной услуги</w:t>
      </w:r>
    </w:p>
    <w:p w:rsidR="00D5224F" w:rsidRDefault="00D5224F">
      <w:pPr>
        <w:pStyle w:val="ConsPlusNonformat"/>
        <w:jc w:val="both"/>
      </w:pPr>
      <w:r>
        <w:t>┌──┐</w:t>
      </w:r>
    </w:p>
    <w:p w:rsidR="00D5224F" w:rsidRDefault="00D5224F">
      <w:pPr>
        <w:pStyle w:val="ConsPlusNonformat"/>
        <w:jc w:val="both"/>
      </w:pPr>
      <w:proofErr w:type="gramStart"/>
      <w:r>
        <w:t>│  │</w:t>
      </w:r>
      <w:proofErr w:type="gramEnd"/>
      <w:r>
        <w:t xml:space="preserve"> В  Министерство  градостроительства  и архитектуры  Пензенской области</w:t>
      </w:r>
    </w:p>
    <w:p w:rsidR="00D5224F" w:rsidRDefault="00D5224F">
      <w:pPr>
        <w:pStyle w:val="ConsPlusNonformat"/>
        <w:jc w:val="both"/>
      </w:pPr>
      <w:r>
        <w:t>└──┘ (г. Пенза, ул. Суворова, 156) для следующих целей их обработки:</w:t>
      </w:r>
    </w:p>
    <w:p w:rsidR="00D5224F" w:rsidRDefault="00D5224F">
      <w:pPr>
        <w:pStyle w:val="ConsPlusNonformat"/>
        <w:jc w:val="both"/>
      </w:pPr>
    </w:p>
    <w:p w:rsidR="00D5224F" w:rsidRDefault="00D5224F">
      <w:pPr>
        <w:pStyle w:val="ConsPlusNonformat"/>
        <w:jc w:val="both"/>
      </w:pPr>
      <w:r>
        <w:t xml:space="preserve"> Идентификация субъекта персональных данных, направление в личный кабинет</w:t>
      </w:r>
    </w:p>
    <w:p w:rsidR="00D5224F" w:rsidRDefault="00D5224F">
      <w:pPr>
        <w:pStyle w:val="ConsPlusNonformat"/>
        <w:jc w:val="both"/>
      </w:pPr>
      <w:r>
        <w:t xml:space="preserve">  заявителя в федеральной государственной информационной системе "Единый</w:t>
      </w:r>
    </w:p>
    <w:p w:rsidR="00D5224F" w:rsidRDefault="00D5224F">
      <w:pPr>
        <w:pStyle w:val="ConsPlusNonformat"/>
        <w:jc w:val="both"/>
      </w:pPr>
      <w:r>
        <w:t xml:space="preserve">  портал государственных и муниципальных услуг (функций)" сведений о ходе</w:t>
      </w:r>
    </w:p>
    <w:p w:rsidR="00D5224F" w:rsidRDefault="00D5224F">
      <w:pPr>
        <w:pStyle w:val="ConsPlusNonformat"/>
        <w:jc w:val="both"/>
      </w:pPr>
      <w:r>
        <w:t xml:space="preserve">         предоставления услуги, результаты предоставления услуги)</w:t>
      </w:r>
    </w:p>
    <w:p w:rsidR="00D5224F" w:rsidRDefault="00D5224F">
      <w:pPr>
        <w:pStyle w:val="ConsPlusNonformat"/>
        <w:jc w:val="both"/>
      </w:pPr>
      <w:r>
        <w:t>┌──┐</w:t>
      </w:r>
    </w:p>
    <w:p w:rsidR="00D5224F" w:rsidRDefault="00D5224F">
      <w:pPr>
        <w:pStyle w:val="ConsPlusNonformat"/>
        <w:jc w:val="both"/>
      </w:pPr>
      <w:proofErr w:type="gramStart"/>
      <w:r>
        <w:t>│  │</w:t>
      </w:r>
      <w:proofErr w:type="gramEnd"/>
      <w:r>
        <w:t xml:space="preserve"> В Министерство  цифрового  развития,  связи  и  массовых  коммуникаций</w:t>
      </w:r>
    </w:p>
    <w:p w:rsidR="00D5224F" w:rsidRDefault="00D5224F">
      <w:pPr>
        <w:pStyle w:val="ConsPlusNonformat"/>
        <w:jc w:val="both"/>
      </w:pPr>
      <w:r>
        <w:t xml:space="preserve">└──┘ </w:t>
      </w:r>
      <w:proofErr w:type="gramStart"/>
      <w:r>
        <w:t>Российской  Федерации</w:t>
      </w:r>
      <w:proofErr w:type="gramEnd"/>
      <w:r>
        <w:t xml:space="preserve">  -  оператору  единой  системы  идентификации  и</w:t>
      </w:r>
    </w:p>
    <w:p w:rsidR="00D5224F" w:rsidRDefault="00D5224F">
      <w:pPr>
        <w:pStyle w:val="ConsPlusNonformat"/>
        <w:jc w:val="both"/>
      </w:pPr>
      <w:proofErr w:type="gramStart"/>
      <w:r>
        <w:t>аутентификации  (</w:t>
      </w:r>
      <w:proofErr w:type="gramEnd"/>
      <w:r>
        <w:t>Российская Федерация, 123112, г. Москва, Пресненская наб.,</w:t>
      </w:r>
    </w:p>
    <w:p w:rsidR="00D5224F" w:rsidRDefault="00D5224F">
      <w:pPr>
        <w:pStyle w:val="ConsPlusNonformat"/>
        <w:jc w:val="both"/>
      </w:pPr>
      <w:r>
        <w:t>д. 10, стр. 2) для следующих целей их обработки:</w:t>
      </w:r>
    </w:p>
    <w:p w:rsidR="00D5224F" w:rsidRDefault="00D5224F">
      <w:pPr>
        <w:pStyle w:val="ConsPlusNonformat"/>
        <w:jc w:val="both"/>
      </w:pPr>
    </w:p>
    <w:p w:rsidR="00D5224F" w:rsidRDefault="00D5224F">
      <w:pPr>
        <w:pStyle w:val="ConsPlusNonformat"/>
        <w:jc w:val="both"/>
      </w:pPr>
      <w:r>
        <w:t xml:space="preserve"> Идентификация субъекта персональных данных, направление в личный кабинет</w:t>
      </w:r>
    </w:p>
    <w:p w:rsidR="00D5224F" w:rsidRDefault="00D5224F">
      <w:pPr>
        <w:pStyle w:val="ConsPlusNonformat"/>
        <w:jc w:val="both"/>
      </w:pPr>
      <w:r>
        <w:t xml:space="preserve">  заявителя в федеральной государственной информационной системе "Единый</w:t>
      </w:r>
    </w:p>
    <w:p w:rsidR="00D5224F" w:rsidRDefault="00D5224F">
      <w:pPr>
        <w:pStyle w:val="ConsPlusNonformat"/>
        <w:jc w:val="both"/>
      </w:pPr>
      <w:r>
        <w:t xml:space="preserve">  портал государственных и муниципальных услуг (функций)" сведений о ходе</w:t>
      </w:r>
    </w:p>
    <w:p w:rsidR="00D5224F" w:rsidRDefault="00D5224F">
      <w:pPr>
        <w:pStyle w:val="ConsPlusNonformat"/>
        <w:jc w:val="both"/>
      </w:pPr>
      <w:r>
        <w:t xml:space="preserve">         предоставления услуги, результаты предоставления услуги)</w:t>
      </w:r>
    </w:p>
    <w:p w:rsidR="00D5224F" w:rsidRDefault="00D5224F">
      <w:pPr>
        <w:pStyle w:val="ConsPlusNonformat"/>
        <w:jc w:val="both"/>
      </w:pPr>
    </w:p>
    <w:p w:rsidR="00D5224F" w:rsidRDefault="00D5224F">
      <w:pPr>
        <w:pStyle w:val="ConsPlusNonformat"/>
        <w:jc w:val="both"/>
      </w:pPr>
      <w:proofErr w:type="gramStart"/>
      <w:r>
        <w:t>Действия,  которые</w:t>
      </w:r>
      <w:proofErr w:type="gramEnd"/>
      <w:r>
        <w:t xml:space="preserve"> могут осуществляться с персональными данными, способы их</w:t>
      </w:r>
    </w:p>
    <w:p w:rsidR="00D5224F" w:rsidRDefault="00D5224F">
      <w:pPr>
        <w:pStyle w:val="ConsPlusNonformat"/>
        <w:jc w:val="both"/>
      </w:pPr>
      <w:r>
        <w:t>обработки: сбор, обработка, хранение, копирование</w:t>
      </w:r>
    </w:p>
    <w:p w:rsidR="00D5224F" w:rsidRDefault="00D5224F">
      <w:pPr>
        <w:pStyle w:val="ConsPlusNonformat"/>
        <w:jc w:val="both"/>
      </w:pPr>
      <w:r>
        <w:t>Данное согласие дается на 5 лет (срок хранения документов)</w:t>
      </w:r>
    </w:p>
    <w:p w:rsidR="00D5224F" w:rsidRDefault="00D5224F">
      <w:pPr>
        <w:pStyle w:val="ConsPlusNonformat"/>
        <w:jc w:val="both"/>
      </w:pPr>
      <w:r>
        <w:t xml:space="preserve">             (указать срок действия согласия)</w:t>
      </w:r>
    </w:p>
    <w:p w:rsidR="00D5224F" w:rsidRDefault="00D5224F">
      <w:pPr>
        <w:pStyle w:val="ConsPlusNonformat"/>
        <w:jc w:val="both"/>
      </w:pPr>
      <w:r>
        <w:t>Настоящее согласие может быть отозвано в письменной форме</w:t>
      </w:r>
    </w:p>
    <w:p w:rsidR="00D5224F" w:rsidRDefault="00D5224F">
      <w:pPr>
        <w:pStyle w:val="ConsPlusNonformat"/>
        <w:jc w:val="both"/>
      </w:pPr>
      <w:r>
        <w:t>Полномочие представителя субъекта персональных данных подтверждается</w:t>
      </w:r>
    </w:p>
    <w:p w:rsidR="00D5224F" w:rsidRDefault="00D5224F">
      <w:pPr>
        <w:pStyle w:val="ConsPlusNonformat"/>
        <w:jc w:val="both"/>
      </w:pPr>
    </w:p>
    <w:p w:rsidR="00D5224F" w:rsidRDefault="00D5224F">
      <w:pPr>
        <w:pStyle w:val="ConsPlusNonformat"/>
        <w:jc w:val="both"/>
      </w:pPr>
      <w:r>
        <w:t>___________________________________________________________________________</w:t>
      </w:r>
    </w:p>
    <w:p w:rsidR="00D5224F" w:rsidRDefault="00D5224F">
      <w:pPr>
        <w:pStyle w:val="ConsPlusNonformat"/>
        <w:jc w:val="both"/>
      </w:pPr>
      <w:r>
        <w:t xml:space="preserve">  (указать реквизиты документа, удостоверяющие полномочия представителя)</w:t>
      </w:r>
    </w:p>
    <w:p w:rsidR="00D5224F" w:rsidRDefault="00D5224F">
      <w:pPr>
        <w:pStyle w:val="ConsPlusNonformat"/>
        <w:jc w:val="both"/>
      </w:pPr>
    </w:p>
    <w:p w:rsidR="00D5224F" w:rsidRDefault="00D5224F">
      <w:pPr>
        <w:pStyle w:val="ConsPlusNonformat"/>
        <w:jc w:val="both"/>
      </w:pPr>
      <w:r>
        <w:t>"___" ___________ 20____ г.                              __________________</w:t>
      </w:r>
    </w:p>
    <w:p w:rsidR="00D5224F" w:rsidRDefault="00D5224F">
      <w:pPr>
        <w:pStyle w:val="ConsPlusNonformat"/>
        <w:jc w:val="both"/>
      </w:pPr>
      <w:r>
        <w:t xml:space="preserve">                                                             (подпись)</w:t>
      </w:r>
    </w:p>
    <w:p w:rsidR="00D5224F" w:rsidRDefault="00D5224F">
      <w:pPr>
        <w:pStyle w:val="ConsPlusNormal"/>
        <w:jc w:val="both"/>
      </w:pPr>
    </w:p>
    <w:p w:rsidR="00D5224F" w:rsidRDefault="00D5224F">
      <w:pPr>
        <w:pStyle w:val="ConsPlusNormal"/>
        <w:jc w:val="both"/>
      </w:pPr>
    </w:p>
    <w:p w:rsidR="00D5224F" w:rsidRDefault="00D5224F">
      <w:pPr>
        <w:pStyle w:val="ConsPlusNormal"/>
        <w:pBdr>
          <w:bottom w:val="single" w:sz="6" w:space="0" w:color="auto"/>
        </w:pBdr>
        <w:spacing w:before="100" w:after="100"/>
        <w:jc w:val="both"/>
        <w:rPr>
          <w:sz w:val="2"/>
          <w:szCs w:val="2"/>
        </w:rPr>
      </w:pPr>
    </w:p>
    <w:p w:rsidR="00337E51" w:rsidRDefault="00337E51">
      <w:bookmarkStart w:id="6" w:name="_GoBack"/>
      <w:bookmarkEnd w:id="6"/>
    </w:p>
    <w:sectPr w:rsidR="00337E51" w:rsidSect="00C35B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4F"/>
    <w:rsid w:val="00337E51"/>
    <w:rsid w:val="00D52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97D03-8834-40D1-BBA6-8609F985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2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22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2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224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210335" TargetMode="External"/><Relationship Id="rId18" Type="http://schemas.openxmlformats.org/officeDocument/2006/relationships/hyperlink" Target="https://login.consultant.ru/link/?req=doc&amp;base=LAW&amp;n=525514&amp;dst=1976" TargetMode="External"/><Relationship Id="rId26" Type="http://schemas.openxmlformats.org/officeDocument/2006/relationships/hyperlink" Target="https://www.gosuslugi.ru" TargetMode="External"/><Relationship Id="rId39" Type="http://schemas.openxmlformats.org/officeDocument/2006/relationships/hyperlink" Target="https://login.consultant.ru/link/?req=doc&amp;base=LAW&amp;n=525514&amp;dst=2066" TargetMode="External"/><Relationship Id="rId21" Type="http://schemas.openxmlformats.org/officeDocument/2006/relationships/hyperlink" Target="https://login.consultant.ru/link/?req=doc&amp;base=LAW&amp;n=525514&amp;dst=2025" TargetMode="External"/><Relationship Id="rId34" Type="http://schemas.openxmlformats.org/officeDocument/2006/relationships/hyperlink" Target="https://login.consultant.ru/link/?req=doc&amp;base=LAW&amp;n=525514&amp;dst=2567" TargetMode="External"/><Relationship Id="rId42" Type="http://schemas.openxmlformats.org/officeDocument/2006/relationships/hyperlink" Target="https://login.consultant.ru/link/?req=doc&amp;base=LAW&amp;n=525514&amp;dst=2055" TargetMode="External"/><Relationship Id="rId47" Type="http://schemas.openxmlformats.org/officeDocument/2006/relationships/hyperlink" Target="https://login.consultant.ru/link/?req=doc&amp;base=LAW&amp;n=525514&amp;dst=2556" TargetMode="External"/><Relationship Id="rId50" Type="http://schemas.openxmlformats.org/officeDocument/2006/relationships/hyperlink" Target="https://login.consultant.ru/link/?req=doc&amp;base=LAW&amp;n=499769&amp;dst=100282" TargetMode="External"/><Relationship Id="rId7" Type="http://schemas.openxmlformats.org/officeDocument/2006/relationships/hyperlink" Target="https://login.consultant.ru/link/?req=doc&amp;base=LAW&amp;n=525514&amp;dst=2013" TargetMode="External"/><Relationship Id="rId2" Type="http://schemas.openxmlformats.org/officeDocument/2006/relationships/settings" Target="settings.xml"/><Relationship Id="rId16" Type="http://schemas.openxmlformats.org/officeDocument/2006/relationships/hyperlink" Target="https://login.consultant.ru/link/?req=doc&amp;base=RLAW021&amp;n=212355&amp;dst=100005" TargetMode="External"/><Relationship Id="rId29" Type="http://schemas.openxmlformats.org/officeDocument/2006/relationships/hyperlink" Target="https://login.consultant.ru/link/?req=doc&amp;base=LAW&amp;n=525514&amp;dst=2014" TargetMode="External"/><Relationship Id="rId11" Type="http://schemas.openxmlformats.org/officeDocument/2006/relationships/hyperlink" Target="https://login.consultant.ru/link/?req=doc&amp;base=RLAW021&amp;n=204357&amp;dst=103088" TargetMode="External"/><Relationship Id="rId24" Type="http://schemas.openxmlformats.org/officeDocument/2006/relationships/hyperlink" Target="www.penza-gorod.ru" TargetMode="External"/><Relationship Id="rId32" Type="http://schemas.openxmlformats.org/officeDocument/2006/relationships/hyperlink" Target="https://login.consultant.ru/link/?req=doc&amp;base=LAW&amp;n=525514&amp;dst=2555" TargetMode="External"/><Relationship Id="rId37" Type="http://schemas.openxmlformats.org/officeDocument/2006/relationships/hyperlink" Target="https://login.consultant.ru/link/?req=doc&amp;base=LAW&amp;n=525514&amp;dst=2037" TargetMode="External"/><Relationship Id="rId40" Type="http://schemas.openxmlformats.org/officeDocument/2006/relationships/hyperlink" Target="https://login.consultant.ru/link/?req=doc&amp;base=LAW&amp;n=525514&amp;dst=2065" TargetMode="External"/><Relationship Id="rId45" Type="http://schemas.openxmlformats.org/officeDocument/2006/relationships/hyperlink" Target="https://login.consultant.ru/link/?req=doc&amp;base=LAW&amp;n=525514&amp;dst=2028" TargetMode="External"/><Relationship Id="rId5" Type="http://schemas.openxmlformats.org/officeDocument/2006/relationships/hyperlink" Target="https://login.consultant.ru/link/?req=doc&amp;base=RLAW021&amp;n=201541&amp;dst=100005" TargetMode="External"/><Relationship Id="rId15" Type="http://schemas.openxmlformats.org/officeDocument/2006/relationships/hyperlink" Target="https://login.consultant.ru/link/?req=doc&amp;base=RLAW021&amp;n=201541&amp;dst=100006" TargetMode="External"/><Relationship Id="rId23" Type="http://schemas.openxmlformats.org/officeDocument/2006/relationships/hyperlink" Target="https://login.consultant.ru/link/?req=doc&amp;base=LAW&amp;n=525514&amp;dst=2043" TargetMode="External"/><Relationship Id="rId28" Type="http://schemas.openxmlformats.org/officeDocument/2006/relationships/hyperlink" Target="https://login.consultant.ru/link/?req=doc&amp;base=LAW&amp;n=525514&amp;dst=2412" TargetMode="External"/><Relationship Id="rId36" Type="http://schemas.openxmlformats.org/officeDocument/2006/relationships/hyperlink" Target="https://login.consultant.ru/link/?req=doc&amp;base=LAW&amp;n=503689" TargetMode="External"/><Relationship Id="rId49" Type="http://schemas.openxmlformats.org/officeDocument/2006/relationships/hyperlink" Target="https://login.consultant.ru/link/?req=doc&amp;base=LAW&amp;n=523235&amp;dst=449" TargetMode="External"/><Relationship Id="rId10" Type="http://schemas.openxmlformats.org/officeDocument/2006/relationships/hyperlink" Target="https://login.consultant.ru/link/?req=doc&amp;base=RLAW021&amp;n=204357&amp;dst=101591" TargetMode="External"/><Relationship Id="rId19" Type="http://schemas.openxmlformats.org/officeDocument/2006/relationships/hyperlink" Target="https://login.consultant.ru/link/?req=doc&amp;base=LAW&amp;n=525514&amp;dst=2014" TargetMode="External"/><Relationship Id="rId31" Type="http://schemas.openxmlformats.org/officeDocument/2006/relationships/hyperlink" Target="https://login.consultant.ru/link/?req=doc&amp;base=LAW&amp;n=468305&amp;dst=100034" TargetMode="External"/><Relationship Id="rId44" Type="http://schemas.openxmlformats.org/officeDocument/2006/relationships/hyperlink" Target="https://login.consultant.ru/link/?req=doc&amp;base=LAW&amp;n=525514&amp;dst=1965" TargetMode="External"/><Relationship Id="rId5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3235" TargetMode="External"/><Relationship Id="rId14" Type="http://schemas.openxmlformats.org/officeDocument/2006/relationships/hyperlink" Target="https://login.consultant.ru/link/?req=doc&amp;base=RLAW021&amp;n=200122" TargetMode="External"/><Relationship Id="rId22" Type="http://schemas.openxmlformats.org/officeDocument/2006/relationships/hyperlink" Target="https://login.consultant.ru/link/?req=doc&amp;base=LAW&amp;n=525514&amp;dst=2563" TargetMode="External"/><Relationship Id="rId27" Type="http://schemas.openxmlformats.org/officeDocument/2006/relationships/hyperlink" Target="https://login.consultant.ru/link/?req=doc&amp;base=LAW&amp;n=525514&amp;dst=2556" TargetMode="External"/><Relationship Id="rId30" Type="http://schemas.openxmlformats.org/officeDocument/2006/relationships/hyperlink" Target="https://login.consultant.ru/link/?req=doc&amp;base=LAW&amp;n=525514&amp;dst=2506" TargetMode="External"/><Relationship Id="rId35" Type="http://schemas.openxmlformats.org/officeDocument/2006/relationships/hyperlink" Target="https://login.consultant.ru/link/?req=doc&amp;base=LAW&amp;n=499769" TargetMode="External"/><Relationship Id="rId43" Type="http://schemas.openxmlformats.org/officeDocument/2006/relationships/hyperlink" Target="https://login.consultant.ru/link/?req=doc&amp;base=LAW&amp;n=525514&amp;dst=2062" TargetMode="External"/><Relationship Id="rId48" Type="http://schemas.openxmlformats.org/officeDocument/2006/relationships/hyperlink" Target="https://login.consultant.ru/link/?req=doc&amp;base=LAW&amp;n=525514&amp;dst=2019" TargetMode="External"/><Relationship Id="rId8" Type="http://schemas.openxmlformats.org/officeDocument/2006/relationships/hyperlink" Target="https://login.consultant.ru/link/?req=doc&amp;base=LAW&amp;n=501480"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021&amp;n=205149" TargetMode="External"/><Relationship Id="rId17" Type="http://schemas.openxmlformats.org/officeDocument/2006/relationships/hyperlink" Target="https://login.consultant.ru/link/?req=doc&amp;base=LAW&amp;n=525514&amp;dst=2492" TargetMode="External"/><Relationship Id="rId25" Type="http://schemas.openxmlformats.org/officeDocument/2006/relationships/hyperlink" Target="www.gosuslugi.ru" TargetMode="External"/><Relationship Id="rId33" Type="http://schemas.openxmlformats.org/officeDocument/2006/relationships/hyperlink" Target="https://login.consultant.ru/link/?req=doc&amp;base=LAW&amp;n=525514&amp;dst=2056" TargetMode="External"/><Relationship Id="rId38" Type="http://schemas.openxmlformats.org/officeDocument/2006/relationships/hyperlink" Target="https://login.consultant.ru/link/?req=doc&amp;base=LAW&amp;n=525514&amp;dst=2014" TargetMode="External"/><Relationship Id="rId46" Type="http://schemas.openxmlformats.org/officeDocument/2006/relationships/hyperlink" Target="https://login.consultant.ru/link/?req=doc&amp;base=LAW&amp;n=525514&amp;dst=2719" TargetMode="External"/><Relationship Id="rId20" Type="http://schemas.openxmlformats.org/officeDocument/2006/relationships/hyperlink" Target="https://login.consultant.ru/link/?req=doc&amp;base=LAW&amp;n=525514&amp;dst=2558" TargetMode="External"/><Relationship Id="rId41" Type="http://schemas.openxmlformats.org/officeDocument/2006/relationships/hyperlink" Target="https://login.consultant.ru/link/?req=doc&amp;base=LAW&amp;n=525514&amp;dst=2044" TargetMode="External"/><Relationship Id="rId1" Type="http://schemas.openxmlformats.org/officeDocument/2006/relationships/styles" Target="styles.xml"/><Relationship Id="rId6" Type="http://schemas.openxmlformats.org/officeDocument/2006/relationships/hyperlink" Target="https://login.consultant.ru/link/?req=doc&amp;base=RLAW021&amp;n=212355&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7661</Words>
  <Characters>43673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2026-02-26T13:21:00Z</dcterms:created>
  <dcterms:modified xsi:type="dcterms:W3CDTF">2026-02-26T13:21:00Z</dcterms:modified>
</cp:coreProperties>
</file>