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AF6C" w14:textId="5B1D48DA" w:rsidR="00F3645B" w:rsidRDefault="003A1125" w:rsidP="003A11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object w:dxaOrig="2505" w:dyaOrig="3300" w14:anchorId="3A3F2F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in" o:ole="">
            <v:imagedata r:id="rId7" o:title=""/>
          </v:shape>
          <o:OLEObject Type="Embed" ProgID="PBrush" ShapeID="_x0000_i1025" DrawAspect="Content" ObjectID="_1760880171" r:id="rId8"/>
        </w:object>
      </w:r>
      <w:r w:rsidR="00414655">
        <w:t xml:space="preserve">                          </w:t>
      </w:r>
    </w:p>
    <w:p w14:paraId="1CAAAC09" w14:textId="77777777" w:rsidR="006C5EC7" w:rsidRPr="006C5EC7" w:rsidRDefault="006C5EC7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5A969B07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F76918">
        <w:rPr>
          <w:rFonts w:ascii="Times New Roman" w:hAnsi="Times New Roman" w:cs="Times New Roman"/>
          <w:b/>
          <w:sz w:val="36"/>
          <w:szCs w:val="36"/>
        </w:rPr>
        <w:t>РОЩИН</w:t>
      </w:r>
      <w:r w:rsidRPr="0021443F">
        <w:rPr>
          <w:rFonts w:ascii="Times New Roman" w:hAnsi="Times New Roman" w:cs="Times New Roman"/>
          <w:b/>
          <w:sz w:val="36"/>
          <w:szCs w:val="36"/>
        </w:rPr>
        <w:t>СКОГО СЕЛЬСОВЕТА</w:t>
      </w:r>
    </w:p>
    <w:p w14:paraId="5EC63980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7598DB28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1C90CF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56EC11AA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216" w:tblpY="549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A1125" w:rsidRPr="0021443F" w14:paraId="6EC465EF" w14:textId="77777777" w:rsidTr="003A1125">
        <w:tc>
          <w:tcPr>
            <w:tcW w:w="284" w:type="dxa"/>
            <w:vAlign w:val="bottom"/>
          </w:tcPr>
          <w:p w14:paraId="396E9700" w14:textId="77777777" w:rsidR="003A1125" w:rsidRPr="0021443F" w:rsidRDefault="003A1125" w:rsidP="003A11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A3B895" w14:textId="245F80BB" w:rsidR="003A1125" w:rsidRPr="0021443F" w:rsidRDefault="00022C02" w:rsidP="003A1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397" w:type="dxa"/>
          </w:tcPr>
          <w:p w14:paraId="3DED2750" w14:textId="77777777" w:rsidR="003A1125" w:rsidRPr="0021443F" w:rsidRDefault="003A1125" w:rsidP="003A1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09F337" w14:textId="6F115ABC" w:rsidR="003A1125" w:rsidRPr="0021443F" w:rsidRDefault="00022C02" w:rsidP="00022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3A1125" w:rsidRPr="0021443F" w14:paraId="0CD35573" w14:textId="77777777" w:rsidTr="003A1125">
        <w:tc>
          <w:tcPr>
            <w:tcW w:w="4650" w:type="dxa"/>
            <w:gridSpan w:val="4"/>
          </w:tcPr>
          <w:p w14:paraId="7F8783AC" w14:textId="77777777" w:rsidR="003A1125" w:rsidRPr="0021443F" w:rsidRDefault="003A1125" w:rsidP="003A1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Рощино</w:t>
            </w:r>
          </w:p>
        </w:tc>
      </w:tr>
    </w:tbl>
    <w:p w14:paraId="2281C8EA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68056BF5" w14:textId="77777777" w:rsidR="00041CFA" w:rsidRDefault="00041CFA" w:rsidP="00A02D80">
      <w:pPr>
        <w:pStyle w:val="ConsPlusNormal"/>
        <w:rPr>
          <w:b/>
        </w:rPr>
      </w:pPr>
    </w:p>
    <w:p w14:paraId="330B83A0" w14:textId="77777777" w:rsidR="00A02D80" w:rsidRDefault="00A02D80" w:rsidP="00A02D80">
      <w:pPr>
        <w:pStyle w:val="ConsPlusNormal"/>
        <w:rPr>
          <w:b/>
        </w:rPr>
      </w:pPr>
    </w:p>
    <w:p w14:paraId="5BC560FF" w14:textId="77777777" w:rsidR="003A1125" w:rsidRDefault="003A1125" w:rsidP="00960C98">
      <w:pPr>
        <w:pStyle w:val="ConsPlusNormal"/>
        <w:jc w:val="center"/>
        <w:rPr>
          <w:b/>
        </w:rPr>
      </w:pPr>
    </w:p>
    <w:p w14:paraId="3E27089A" w14:textId="77777777" w:rsidR="00B01A55" w:rsidRDefault="00B01A55" w:rsidP="00960C98">
      <w:pPr>
        <w:pStyle w:val="ConsPlusNormal"/>
        <w:jc w:val="center"/>
        <w:rPr>
          <w:b/>
        </w:rPr>
      </w:pPr>
    </w:p>
    <w:p w14:paraId="7A81E059" w14:textId="77777777" w:rsidR="00960C98" w:rsidRPr="00960C98" w:rsidRDefault="00960C98" w:rsidP="00960C98">
      <w:pPr>
        <w:pStyle w:val="ConsPlusNormal"/>
        <w:jc w:val="center"/>
        <w:rPr>
          <w:b/>
        </w:rPr>
      </w:pPr>
      <w:r w:rsidRPr="00960C98">
        <w:rPr>
          <w:b/>
        </w:rPr>
        <w:t xml:space="preserve">Об утверждении административного регламента по предоставлению муниципальной </w:t>
      </w:r>
      <w:r w:rsidRPr="00397AF2">
        <w:rPr>
          <w:b/>
        </w:rPr>
        <w:t>услуги «</w:t>
      </w:r>
      <w:r w:rsidR="00397AF2" w:rsidRPr="00397AF2">
        <w:rPr>
          <w:rFonts w:eastAsia="Times New Roman"/>
          <w:b/>
        </w:rPr>
        <w:t>Выдача разрешения на осуществление земляных работ</w:t>
      </w:r>
      <w:r w:rsidRPr="00397AF2">
        <w:rPr>
          <w:b/>
        </w:rPr>
        <w:t>»</w:t>
      </w:r>
    </w:p>
    <w:p w14:paraId="63889F74" w14:textId="77777777" w:rsidR="00960C98" w:rsidRDefault="00960C98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A1F5A" w14:textId="0A128270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F76918">
        <w:rPr>
          <w:rFonts w:ascii="Times New Roman" w:hAnsi="Times New Roman" w:cs="Times New Roman"/>
          <w:sz w:val="24"/>
          <w:szCs w:val="24"/>
        </w:rPr>
        <w:t xml:space="preserve">постановлениями </w:t>
      </w:r>
      <w:r w:rsidR="00F76918" w:rsidRPr="00F76918">
        <w:rPr>
          <w:rFonts w:ascii="Times New Roman" w:hAnsi="Times New Roman" w:cs="Times New Roman"/>
          <w:sz w:val="24"/>
          <w:szCs w:val="24"/>
        </w:rPr>
        <w:t>администрации Рощинского сельсовета Сердобского района Пензенской области</w:t>
      </w:r>
      <w:r w:rsidR="00F769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6918" w:rsidRPr="00EA1954">
        <w:rPr>
          <w:rFonts w:ascii="Times New Roman" w:hAnsi="Times New Roman" w:cs="Times New Roman"/>
          <w:sz w:val="24"/>
          <w:szCs w:val="24"/>
        </w:rPr>
        <w:t xml:space="preserve">от 29.07.2022 № 93 «О разработке и утверждении административных регламентов предоставления муниципальных услуг Администрацией Рощинского сельсовета Сердобского района Пензенской области», </w:t>
      </w:r>
      <w:r w:rsidR="00F76918" w:rsidRPr="00022C02">
        <w:rPr>
          <w:rFonts w:ascii="Times New Roman" w:hAnsi="Times New Roman" w:cs="Times New Roman"/>
          <w:sz w:val="24"/>
          <w:szCs w:val="24"/>
        </w:rPr>
        <w:t xml:space="preserve">от </w:t>
      </w:r>
      <w:r w:rsidR="00022C02">
        <w:rPr>
          <w:rFonts w:ascii="Times New Roman" w:hAnsi="Times New Roman" w:cs="Times New Roman"/>
          <w:sz w:val="24"/>
          <w:szCs w:val="24"/>
        </w:rPr>
        <w:t xml:space="preserve">07.11.2023 </w:t>
      </w:r>
      <w:r w:rsidR="00F76918" w:rsidRPr="00022C02">
        <w:rPr>
          <w:rFonts w:ascii="Times New Roman" w:hAnsi="Times New Roman" w:cs="Times New Roman"/>
          <w:sz w:val="24"/>
          <w:szCs w:val="24"/>
        </w:rPr>
        <w:t>№</w:t>
      </w:r>
      <w:r w:rsidR="00022C02">
        <w:rPr>
          <w:rFonts w:ascii="Times New Roman" w:hAnsi="Times New Roman" w:cs="Times New Roman"/>
          <w:sz w:val="24"/>
          <w:szCs w:val="24"/>
        </w:rPr>
        <w:t>122</w:t>
      </w:r>
      <w:r w:rsidR="00F76918" w:rsidRPr="00EA1954">
        <w:rPr>
          <w:rFonts w:ascii="Times New Roman" w:hAnsi="Times New Roman" w:cs="Times New Roman"/>
          <w:sz w:val="24"/>
          <w:szCs w:val="24"/>
        </w:rPr>
        <w:t xml:space="preserve">  «Об утверждении Реестра муниципальных услуг Рощинского сельсовета Сердобского района Пензенской области» (с последующими изменениями)</w:t>
      </w:r>
      <w:r w:rsidRPr="0021443F">
        <w:rPr>
          <w:rFonts w:ascii="Times New Roman" w:hAnsi="Times New Roman" w:cs="Times New Roman"/>
          <w:sz w:val="24"/>
          <w:szCs w:val="24"/>
        </w:rPr>
        <w:t xml:space="preserve">, статьей 23 Устава </w:t>
      </w:r>
      <w:r w:rsidR="00F76918">
        <w:rPr>
          <w:rFonts w:ascii="Times New Roman" w:hAnsi="Times New Roman" w:cs="Times New Roman"/>
          <w:sz w:val="24"/>
          <w:szCs w:val="24"/>
        </w:rPr>
        <w:t>Рощин</w:t>
      </w:r>
      <w:r w:rsidRPr="0021443F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области,</w:t>
      </w:r>
    </w:p>
    <w:p w14:paraId="1B717CFD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4BFB6" w14:textId="77777777" w:rsidR="00B01A55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76918">
        <w:rPr>
          <w:rFonts w:ascii="Times New Roman" w:hAnsi="Times New Roman" w:cs="Times New Roman"/>
          <w:sz w:val="24"/>
          <w:szCs w:val="24"/>
        </w:rPr>
        <w:t>Рощин</w:t>
      </w:r>
      <w:r w:rsidRPr="0021443F">
        <w:rPr>
          <w:rFonts w:ascii="Times New Roman" w:hAnsi="Times New Roman" w:cs="Times New Roman"/>
          <w:sz w:val="24"/>
          <w:szCs w:val="24"/>
        </w:rPr>
        <w:t xml:space="preserve">ского сельсовета </w:t>
      </w:r>
    </w:p>
    <w:p w14:paraId="5BCBA619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</w:t>
      </w:r>
      <w:r w:rsidRPr="00B01A5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2EAFE606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183EF6" w14:textId="77777777" w:rsidR="00F3645B" w:rsidRPr="00960C98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960C98">
        <w:rPr>
          <w:rFonts w:ascii="Times New Roman" w:hAnsi="Times New Roman" w:cs="Times New Roman"/>
          <w:sz w:val="24"/>
          <w:szCs w:val="24"/>
        </w:rPr>
        <w:t>«</w:t>
      </w:r>
      <w:r w:rsidR="00397AF2" w:rsidRPr="00397AF2">
        <w:rPr>
          <w:rFonts w:ascii="Times New Roman" w:eastAsia="Times New Roman" w:hAnsi="Times New Roman" w:cs="Times New Roman"/>
          <w:sz w:val="24"/>
          <w:szCs w:val="24"/>
        </w:rPr>
        <w:t xml:space="preserve">Выдача разрешения </w:t>
      </w:r>
      <w:r w:rsidR="00397AF2">
        <w:rPr>
          <w:rFonts w:ascii="Times New Roman" w:eastAsia="Times New Roman" w:hAnsi="Times New Roman" w:cs="Times New Roman"/>
          <w:sz w:val="24"/>
          <w:szCs w:val="24"/>
        </w:rPr>
        <w:t>на осуществление земляных работ</w:t>
      </w:r>
      <w:r w:rsidRPr="00960C98">
        <w:rPr>
          <w:rFonts w:ascii="Times New Roman" w:hAnsi="Times New Roman" w:cs="Times New Roman"/>
          <w:sz w:val="24"/>
          <w:szCs w:val="24"/>
        </w:rPr>
        <w:t>».</w:t>
      </w:r>
    </w:p>
    <w:p w14:paraId="1634217C" w14:textId="77777777"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</w:t>
      </w:r>
      <w:r w:rsidR="00F76918">
        <w:rPr>
          <w:color w:val="000000" w:themeColor="text1"/>
        </w:rPr>
        <w:t>2.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F76918">
        <w:rPr>
          <w:color w:val="000000" w:themeColor="text1"/>
        </w:rPr>
        <w:t>Рощинские вести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F76918">
        <w:rPr>
          <w:color w:val="000000" w:themeColor="text1"/>
        </w:rPr>
        <w:t>Рощин</w:t>
      </w:r>
      <w:r w:rsidR="004857DC" w:rsidRPr="004857DC">
        <w:rPr>
          <w:color w:val="000000" w:themeColor="text1"/>
        </w:rPr>
        <w:t>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https://serdobsk.pnzreg.ru/selsovety/</w:t>
      </w:r>
      <w:r w:rsidR="00F76918" w:rsidRPr="00B9246D">
        <w:rPr>
          <w:color w:val="000000"/>
        </w:rPr>
        <w:t>roshchinskyi</w:t>
      </w:r>
      <w:r w:rsidR="004857DC" w:rsidRPr="004857DC">
        <w:rPr>
          <w:color w:val="000000" w:themeColor="text1"/>
        </w:rPr>
        <w:t>-selsovet/.</w:t>
      </w:r>
    </w:p>
    <w:p w14:paraId="68F55BC6" w14:textId="77777777"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918">
        <w:rPr>
          <w:rFonts w:ascii="Times New Roman" w:hAnsi="Times New Roman" w:cs="Times New Roman"/>
          <w:sz w:val="24"/>
          <w:szCs w:val="24"/>
        </w:rPr>
        <w:t>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27CEB0F2" w14:textId="77777777"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6918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3F66EA9D" w14:textId="77777777"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435370" w14:textId="77777777" w:rsidR="00397AF2" w:rsidRDefault="00397A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E4D7B0" w14:textId="77777777" w:rsidR="00F76918" w:rsidRPr="00F76918" w:rsidRDefault="00F76918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6918">
        <w:rPr>
          <w:rFonts w:ascii="Times New Roman" w:hAnsi="Times New Roman" w:cs="Times New Roman"/>
          <w:b/>
          <w:sz w:val="24"/>
          <w:szCs w:val="24"/>
        </w:rPr>
        <w:t>Глава администрации Рощинского сельсовета</w:t>
      </w:r>
    </w:p>
    <w:p w14:paraId="6D335945" w14:textId="77777777" w:rsidR="00F76918" w:rsidRPr="00F76918" w:rsidRDefault="00F76918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76918">
        <w:rPr>
          <w:rFonts w:ascii="Times New Roman" w:hAnsi="Times New Roman" w:cs="Times New Roman"/>
          <w:b/>
          <w:sz w:val="24"/>
          <w:szCs w:val="24"/>
        </w:rPr>
        <w:t xml:space="preserve">Сердобского района Пензенской области                               </w:t>
      </w:r>
      <w:r w:rsidR="00B01A5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76918">
        <w:rPr>
          <w:rFonts w:ascii="Times New Roman" w:hAnsi="Times New Roman" w:cs="Times New Roman"/>
          <w:b/>
          <w:sz w:val="24"/>
          <w:szCs w:val="24"/>
        </w:rPr>
        <w:t xml:space="preserve">         В.А.Копылов</w:t>
      </w:r>
    </w:p>
    <w:p w14:paraId="65F4A034" w14:textId="77777777" w:rsidR="00960C98" w:rsidRDefault="00960C98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B2D9B5" w14:textId="77777777" w:rsidR="00B01A55" w:rsidRDefault="00B01A55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56E766" w14:textId="77777777" w:rsidR="00B01A55" w:rsidRDefault="00B01A55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F7E43B" w14:textId="77777777" w:rsidR="00B01A55" w:rsidRDefault="00B01A55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FBA3C5" w14:textId="77777777" w:rsidR="00B01A55" w:rsidRDefault="00B01A55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C68B9D" w14:textId="77777777" w:rsidR="00B01A55" w:rsidRDefault="00B01A55" w:rsidP="00F76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6F814" w14:textId="77777777" w:rsidR="00F3645B" w:rsidRDefault="00F3645B" w:rsidP="00960C98">
      <w:pPr>
        <w:pStyle w:val="ConsPlusNormal"/>
        <w:jc w:val="right"/>
      </w:pPr>
      <w:r>
        <w:lastRenderedPageBreak/>
        <w:t>Утвержден</w:t>
      </w:r>
    </w:p>
    <w:p w14:paraId="12C7DC6D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18600E2D" w14:textId="77777777"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F76918">
        <w:t>Рощин</w:t>
      </w:r>
      <w:r w:rsidR="000C12DC">
        <w:t xml:space="preserve">ского </w:t>
      </w:r>
      <w:r>
        <w:t>сельсовета</w:t>
      </w:r>
    </w:p>
    <w:p w14:paraId="380CA040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576C912A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7B09D0E5" w14:textId="7F6CF8FB" w:rsidR="00F3645B" w:rsidRDefault="00022C02" w:rsidP="00F3645B">
      <w:pPr>
        <w:pStyle w:val="ConsPlusNormal"/>
        <w:jc w:val="right"/>
      </w:pPr>
      <w:r>
        <w:t>О</w:t>
      </w:r>
      <w:r w:rsidR="00F3645B">
        <w:t>т</w:t>
      </w:r>
      <w:r>
        <w:t xml:space="preserve"> 08.11.2023</w:t>
      </w:r>
      <w:r w:rsidR="00F3645B">
        <w:t xml:space="preserve"> </w:t>
      </w:r>
      <w:r w:rsidR="000C12DC">
        <w:t>№</w:t>
      </w:r>
      <w:r>
        <w:t>134</w:t>
      </w:r>
      <w:r w:rsidR="000C12DC">
        <w:t xml:space="preserve"> </w:t>
      </w:r>
    </w:p>
    <w:p w14:paraId="429FDCD3" w14:textId="77777777" w:rsidR="00960C98" w:rsidRDefault="00960C98" w:rsidP="00960C98">
      <w:pPr>
        <w:pStyle w:val="ConsPlusNormal"/>
        <w:ind w:firstLine="540"/>
        <w:jc w:val="both"/>
      </w:pPr>
    </w:p>
    <w:p w14:paraId="09E75968" w14:textId="77777777" w:rsidR="00397AF2" w:rsidRDefault="00397AF2" w:rsidP="00960C98">
      <w:pPr>
        <w:pStyle w:val="ConsPlusNormal"/>
        <w:ind w:firstLine="540"/>
        <w:jc w:val="both"/>
      </w:pPr>
    </w:p>
    <w:p w14:paraId="0B5D9A97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«Выдача разрешения на осуществление земляных работ» </w:t>
      </w:r>
    </w:p>
    <w:p w14:paraId="210041F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0440E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положения </w:t>
      </w:r>
    </w:p>
    <w:p w14:paraId="196F88F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E5D77F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Предмет регулирования </w:t>
      </w:r>
    </w:p>
    <w:p w14:paraId="1A8921B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E552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1.1. Административный регламент устанавливает порядок и стандарт предо</w:t>
      </w:r>
      <w:r>
        <w:rPr>
          <w:rFonts w:ascii="Times New Roman" w:eastAsia="Times New Roman" w:hAnsi="Times New Roman" w:cs="Times New Roman"/>
          <w:sz w:val="24"/>
          <w:szCs w:val="24"/>
        </w:rPr>
        <w:t>ставления муниципальной услуги «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Выдача разрешения </w:t>
      </w:r>
      <w:r>
        <w:rPr>
          <w:rFonts w:ascii="Times New Roman" w:eastAsia="Times New Roman" w:hAnsi="Times New Roman" w:cs="Times New Roman"/>
          <w:sz w:val="24"/>
          <w:szCs w:val="24"/>
        </w:rPr>
        <w:t>на осуществление земляных работ»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F76918">
        <w:rPr>
          <w:rFonts w:ascii="Times New Roman" w:eastAsia="Times New Roman" w:hAnsi="Times New Roman" w:cs="Times New Roman"/>
          <w:sz w:val="24"/>
          <w:szCs w:val="24"/>
        </w:rPr>
        <w:t>Рощин</w:t>
      </w:r>
      <w:r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Сердобского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14:paraId="01746D9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9CFFD6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Круг заявителей </w:t>
      </w:r>
    </w:p>
    <w:p w14:paraId="240FA79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9DDC1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физические или юридические лица, либо их уполномоченные представители (далее - заявители). </w:t>
      </w:r>
    </w:p>
    <w:p w14:paraId="4E10748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45981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14:paraId="06FA959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4A632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14:paraId="7ECAB51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1.3.1. Лично; </w:t>
      </w:r>
    </w:p>
    <w:p w14:paraId="41914E9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14:paraId="7E8051E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1.3.3. Посредством использования телефонной, почтовой связи, а также электронной почты; </w:t>
      </w:r>
    </w:p>
    <w:p w14:paraId="1BD36928" w14:textId="77777777" w:rsidR="00397AF2" w:rsidRDefault="00397AF2" w:rsidP="00C3720E">
      <w:pPr>
        <w:pStyle w:val="ConsPlusNormal"/>
        <w:spacing w:before="240"/>
        <w:ind w:firstLine="540"/>
        <w:jc w:val="both"/>
      </w:pPr>
      <w:r w:rsidRPr="00397AF2">
        <w:rPr>
          <w:rFonts w:eastAsia="Times New Roman"/>
        </w:rPr>
        <w:t xml:space="preserve">1.3.4. </w:t>
      </w:r>
      <w:r w:rsidR="00C3720E" w:rsidRPr="00C74440">
        <w:t>Посредством разм</w:t>
      </w:r>
      <w:r w:rsidR="00C3720E">
        <w:t>ещения информации на официальной</w:t>
      </w:r>
      <w:r w:rsidR="00C3720E" w:rsidRPr="00C74440">
        <w:t xml:space="preserve"> </w:t>
      </w:r>
      <w:r w:rsidR="00C3720E">
        <w:t>странице а</w:t>
      </w:r>
      <w:r w:rsidR="00C3720E" w:rsidRPr="00442104">
        <w:t xml:space="preserve">дминистрации </w:t>
      </w:r>
      <w:r w:rsidR="00F76918">
        <w:t>Рощин</w:t>
      </w:r>
      <w:r w:rsidR="00C3720E" w:rsidRPr="00442104">
        <w:t>ского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C3720E" w:rsidRPr="00382244">
        <w:t xml:space="preserve"> </w:t>
      </w:r>
      <w:r w:rsidR="00C3720E" w:rsidRPr="00442104">
        <w:t>https://serdobsk.pnzreg.ru/selsovety/</w:t>
      </w:r>
      <w:r w:rsidR="00F76918" w:rsidRPr="00B9246D">
        <w:rPr>
          <w:color w:val="000000"/>
        </w:rPr>
        <w:t>roshchinskyi</w:t>
      </w:r>
      <w:r w:rsidR="00C3720E" w:rsidRPr="00442104">
        <w:t>-selsovet/</w:t>
      </w:r>
      <w:r w:rsidR="00C3720E" w:rsidRPr="00C74440">
        <w:t xml:space="preserve"> </w:t>
      </w:r>
      <w:r w:rsidR="00C3720E">
        <w:t>(далее - официальный сайт а</w:t>
      </w:r>
      <w:r w:rsidR="00C3720E" w:rsidRPr="00C74440"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1875F3C8" w14:textId="77777777" w:rsidR="00C3720E" w:rsidRPr="00397AF2" w:rsidRDefault="00C3720E" w:rsidP="00C3720E">
      <w:pPr>
        <w:pStyle w:val="ConsPlusNormal"/>
        <w:spacing w:before="240"/>
        <w:ind w:firstLine="540"/>
        <w:jc w:val="both"/>
      </w:pPr>
    </w:p>
    <w:p w14:paraId="001607B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 </w:t>
      </w:r>
    </w:p>
    <w:p w14:paraId="6833AD75" w14:textId="77777777" w:rsidR="00397AF2" w:rsidRPr="00397AF2" w:rsidRDefault="00397AF2" w:rsidP="00397AF2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14:paraId="21924C8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14:paraId="048DC0A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 </w:t>
      </w:r>
    </w:p>
    <w:p w14:paraId="4D24FE6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в) по телефону. </w:t>
      </w:r>
    </w:p>
    <w:p w14:paraId="1F402AD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14:paraId="7BB8D5F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14:paraId="7CF47C3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14:paraId="4A4DC84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14:paraId="25085F1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г) заявитель имеет право на получение информации о предоставлении муниципальной услуги посредством Единого пор</w:t>
      </w:r>
      <w:r>
        <w:rPr>
          <w:rFonts w:ascii="Times New Roman" w:eastAsia="Times New Roman" w:hAnsi="Times New Roman" w:cs="Times New Roman"/>
          <w:sz w:val="24"/>
          <w:szCs w:val="24"/>
        </w:rPr>
        <w:t>тала и Регионального портала;</w:t>
      </w:r>
    </w:p>
    <w:p w14:paraId="4D34203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14:paraId="63C590C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14:paraId="2D514E6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14:paraId="233ACE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14:paraId="22022DE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14:paraId="48A83BC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14:paraId="79093B7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F76918">
        <w:rPr>
          <w:rFonts w:ascii="Times New Roman" w:eastAsia="Times New Roman" w:hAnsi="Times New Roman" w:cs="Times New Roman"/>
          <w:sz w:val="24"/>
          <w:szCs w:val="24"/>
        </w:rPr>
        <w:t>Рощин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ского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Сердобского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района Пензенской области; </w:t>
      </w:r>
    </w:p>
    <w:p w14:paraId="723B5B0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14:paraId="6A21410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14:paraId="18C805F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14:paraId="4C9930C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14:paraId="2BF0A1D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 </w:t>
      </w:r>
    </w:p>
    <w:p w14:paraId="497DE91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14:paraId="7E63B00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14:paraId="51640D5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14:paraId="0660FA4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14:paraId="516D712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14:paraId="6E9B6B7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14:paraId="5B7797B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14:paraId="16032FC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14:paraId="134BB96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место нахождения и график работы Администрации и МФЦ; </w:t>
      </w:r>
    </w:p>
    <w:p w14:paraId="5B14B0C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справочные телефоны Администрации, МФЦ, в том числе номер телефона-автоинформатора (при наличии); </w:t>
      </w:r>
    </w:p>
    <w:p w14:paraId="43CDE47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адреса официальных сайтов Администрации, МФЦ, адреса их электронной почты. </w:t>
      </w:r>
    </w:p>
    <w:p w14:paraId="4CC3330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 </w:t>
      </w:r>
    </w:p>
    <w:p w14:paraId="77886B8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14:paraId="4792F74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 </w:t>
      </w:r>
    </w:p>
    <w:p w14:paraId="6C2577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информационным стендам МФЦ установлены пунктом 2.20 Административного регламента. </w:t>
      </w:r>
    </w:p>
    <w:p w14:paraId="7457C4A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14:paraId="662096E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492FF3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II. Стандарт предоставления муниципальной услуги </w:t>
      </w:r>
    </w:p>
    <w:p w14:paraId="11C13A9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CF0BCD8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муниципальной услуги </w:t>
      </w:r>
    </w:p>
    <w:p w14:paraId="7A89811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82A01F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2.1. Наименование муниципальной услуги - Выдача разрешения на осуществление земляных работ. </w:t>
      </w:r>
    </w:p>
    <w:p w14:paraId="4E98F8A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Краткое наименование муниципальной услуги не предусмотрено. </w:t>
      </w:r>
    </w:p>
    <w:p w14:paraId="5D88F04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9775937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услугу </w:t>
      </w:r>
    </w:p>
    <w:p w14:paraId="22A6895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F0B4A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Администрация. </w:t>
      </w:r>
    </w:p>
    <w:p w14:paraId="5250A01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1AC8F4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14:paraId="709C2BB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67EC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 Результатом предоставления муниципальной услуги является: </w:t>
      </w:r>
    </w:p>
    <w:p w14:paraId="557A43A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разрешение на осуществление земляных работ подготовленное 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образования; </w:t>
      </w:r>
    </w:p>
    <w:p w14:paraId="4E83243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уведомление об отказе в выдаче разрешения на осуществление земляных работ. </w:t>
      </w:r>
    </w:p>
    <w:p w14:paraId="1810CF5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7EFC88C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14:paraId="24ED91A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FA8C7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2.4. Срок предоставления муниципальной услуги - 3 рабочих дня со дня предоставления документов, указанных в пункте 2.6 Административного регламента, в Администрацию. </w:t>
      </w:r>
    </w:p>
    <w:p w14:paraId="4EEC6DC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 </w:t>
      </w:r>
    </w:p>
    <w:p w14:paraId="5F3D3BD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B2EB127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14:paraId="594F088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06D0F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14:paraId="488BC78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14:paraId="3573906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14:paraId="2D77253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EDAB2F9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 </w:t>
      </w:r>
    </w:p>
    <w:p w14:paraId="3710E30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DE37FC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услуги, которые заявитель представляет самостоятельно: </w:t>
      </w:r>
    </w:p>
    <w:p w14:paraId="3BAAD50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2.6.1 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заявление о выдаче разрешения на осуществление земляных работ, составленное по форме, предусмотренной Порядком выдачи разрешения на осуществление земляных работ на территории </w:t>
      </w:r>
      <w:r w:rsidR="00F76918" w:rsidRPr="00222B1D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ского сельсовета Сердобского района Пензенской области, утвержденным решением Комитета местного самоуправления </w:t>
      </w:r>
      <w:r w:rsidR="00F76918" w:rsidRPr="00222B1D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ского сельсовета Сердобского района Пензенской области от </w:t>
      </w:r>
      <w:r w:rsidR="00222B1D" w:rsidRPr="00222B1D">
        <w:rPr>
          <w:rFonts w:ascii="Times New Roman" w:eastAsia="Times New Roman" w:hAnsi="Times New Roman" w:cs="Times New Roman"/>
          <w:sz w:val="24"/>
          <w:szCs w:val="24"/>
        </w:rPr>
        <w:t>23.12.2022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222B1D" w:rsidRPr="00222B1D">
        <w:rPr>
          <w:rFonts w:ascii="Times New Roman" w:hAnsi="Times New Roman"/>
          <w:sz w:val="24"/>
          <w:szCs w:val="24"/>
        </w:rPr>
        <w:t>410.1-64/7</w:t>
      </w:r>
      <w:r w:rsidR="00222B1D" w:rsidRPr="00222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>(далее - заявление);</w:t>
      </w:r>
      <w:r w:rsidRPr="00397A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3BA790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2.6.2 документ, удостоверяющий личность заявителя; </w:t>
      </w:r>
    </w:p>
    <w:p w14:paraId="43C1F07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2.6.3 доверенность, оформленная в соответствии с законодательством Российской Федерации, в случае если заявление и документы, необходимые для предоставления муниципальной услуги, подаются уполномоченным представителем физических и юридических лиц; </w:t>
      </w:r>
    </w:p>
    <w:p w14:paraId="0231CBF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2.6.4 согласованная заявителем проектная документация; </w:t>
      </w:r>
    </w:p>
    <w:p w14:paraId="4B69621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2.6.5 график осуществления земляных работ. </w:t>
      </w:r>
    </w:p>
    <w:p w14:paraId="24E51D7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 </w:t>
      </w:r>
    </w:p>
    <w:p w14:paraId="04A9556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2.7.1. разрешение на строительство объекта капитального строительства, в случаях, установленных Градостроительным кодексом Российской Федерации. </w:t>
      </w:r>
    </w:p>
    <w:p w14:paraId="6F3DEFB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непредставления заявителем документа, указанного в пункте 2.7 Административного регламента, документ (содержащиеся в них сведения) запрашивается Администрацией в порядке межведомственного информационного взаимодействия. </w:t>
      </w:r>
    </w:p>
    <w:p w14:paraId="3622FCA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Непредставление заявителем документа, указанного в пункте 2.7 Административного регламента, не является основанием для отказа заявителю в предоставлении муниципальной услуги. </w:t>
      </w:r>
    </w:p>
    <w:p w14:paraId="7743682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2.8. Заявитель представляет оригиналы и копии документов, указанных в пункте 2.6 Административного регламента. </w:t>
      </w:r>
    </w:p>
    <w:p w14:paraId="6FFFD06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документов, необходимых для предоставления муниципальной услуги, посредством почтовой связи, заявитель предоставляет копии документов на бумажном носителе, указанных в пункте 2.6 Административного регламента, заверенных в порядке, установленном законодательством Российской Федерации. </w:t>
      </w:r>
    </w:p>
    <w:p w14:paraId="43EABB4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2.9. Заявитель подает заявление и документы, необходимые для предоставления муниципальной услуги, следующими способами: </w:t>
      </w:r>
    </w:p>
    <w:p w14:paraId="1F1FBE7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лично на бумажном носителе по адресу Администрации; </w:t>
      </w:r>
    </w:p>
    <w:p w14:paraId="1FDA474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на бумажном носителе посредством почтовой связи по адресу Администрации; </w:t>
      </w:r>
    </w:p>
    <w:p w14:paraId="13EE22A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в) 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 </w:t>
      </w:r>
    </w:p>
    <w:p w14:paraId="31B5083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907DBE7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14:paraId="0D8BE4D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AD5ECB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 </w:t>
      </w:r>
    </w:p>
    <w:p w14:paraId="0BE7B4B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30D0189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отказа в предоставления муниципальной услуги </w:t>
      </w:r>
    </w:p>
    <w:p w14:paraId="3500C6E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9DC49F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 В предоставлении муниципальной услуги заявителю отказывается в случае: </w:t>
      </w:r>
    </w:p>
    <w:p w14:paraId="130F4B3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2.11.1 представления документов, указанных в пунктах 2.6 и 2.7 Административного регламента, лицом, не имеющим надлежащим образом оформленных полномочий; </w:t>
      </w:r>
    </w:p>
    <w:p w14:paraId="4CC59B2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2.11.2 непредставления или неполного представления документов, указанных в пункте 2.6 Административного регламента; </w:t>
      </w:r>
    </w:p>
    <w:p w14:paraId="53DE120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2.11.3 недостоверности сведений, содержащихся в представленных документах. </w:t>
      </w:r>
    </w:p>
    <w:p w14:paraId="0965FE0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8CFB6A0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14:paraId="439DEEA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CD9E81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2.12. Основания для приостановления предоставления муниципальной услуги отсутствуют. </w:t>
      </w:r>
    </w:p>
    <w:p w14:paraId="6EA9AF9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EC32480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14:paraId="1F5C361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F94DAD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2.13. Для предоставления муниципальной услуги не требуется предоставления иных муниципальных услуг. </w:t>
      </w:r>
    </w:p>
    <w:p w14:paraId="7C9D327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5A4F0F1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 </w:t>
      </w:r>
    </w:p>
    <w:p w14:paraId="13BC29F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4A1B49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2.14. Муниципальная услуга предоставляется бесплатно. </w:t>
      </w:r>
    </w:p>
    <w:p w14:paraId="3A9A5EA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14:paraId="4F2EC772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 w14:paraId="50A64DE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06BF6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 </w:t>
      </w:r>
    </w:p>
    <w:p w14:paraId="78E9A64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9C3BFF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Срок регистрации заявления заявителя о предоставлении муниципальной услуги </w:t>
      </w:r>
    </w:p>
    <w:p w14:paraId="22B66F9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BE3D869" w14:textId="77777777" w:rsidR="00397AF2" w:rsidRPr="00397AF2" w:rsidRDefault="00397AF2" w:rsidP="00397AF2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2.16.</w:t>
      </w:r>
      <w:r w:rsidRPr="00397AF2">
        <w:t xml:space="preserve">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>Регистрация заявления заявителя о предоставлении муниципальной услуги осуществляется в течение 1 рабочего дня со дня поступления заявления и д</w:t>
      </w:r>
      <w:r>
        <w:rPr>
          <w:rFonts w:ascii="Times New Roman" w:eastAsia="Times New Roman" w:hAnsi="Times New Roman" w:cs="Times New Roman"/>
          <w:sz w:val="24"/>
          <w:szCs w:val="24"/>
        </w:rPr>
        <w:t>окументов, необходимых для представления муниципальной услуги.</w:t>
      </w:r>
    </w:p>
    <w:p w14:paraId="7EF204D7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14:paraId="25B09E0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3AA1D14" w14:textId="77777777" w:rsidR="00991885" w:rsidRDefault="00397AF2" w:rsidP="009918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</w:t>
      </w:r>
      <w:r w:rsidR="00991885">
        <w:rPr>
          <w:rFonts w:ascii="Times New Roman" w:eastAsia="Times New Roman" w:hAnsi="Times New Roman" w:cs="Times New Roman"/>
          <w:sz w:val="24"/>
          <w:szCs w:val="24"/>
        </w:rPr>
        <w:t>упности для заявителей.</w:t>
      </w:r>
    </w:p>
    <w:p w14:paraId="302A28C9" w14:textId="77777777" w:rsidR="00991885" w:rsidRDefault="00991885" w:rsidP="009918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14:paraId="5C6B7A6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14:paraId="224414B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14:paraId="28DB930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2.19. Предоставление муниципальной услуги осуществляется в специально выделенных для этой цели помещениях. </w:t>
      </w:r>
    </w:p>
    <w:p w14:paraId="0AA3AE7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2.20. Помещения, в которых осуществляется предоставление муниципальной услуги, оборудуются: </w:t>
      </w:r>
    </w:p>
    <w:p w14:paraId="4468AC9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информационными стендами, содержащими визуальную и текстовую информацию; </w:t>
      </w:r>
    </w:p>
    <w:p w14:paraId="7EB156B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стульями и столами для возможности оформления документов. </w:t>
      </w:r>
    </w:p>
    <w:p w14:paraId="7458D07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информационных стендах Администрации и МФЦ размещается информация, предусмотренная пунктом 1.5 Административного регламента. </w:t>
      </w:r>
    </w:p>
    <w:p w14:paraId="0E418C2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2.21. Количество мест ожидания определяется исходя из фактической нагрузки и возможностей для их размещения в здании. </w:t>
      </w:r>
    </w:p>
    <w:p w14:paraId="03AA1C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 Администрации, МФЦ. </w:t>
      </w:r>
    </w:p>
    <w:p w14:paraId="300578F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2.22.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14:paraId="5CFECCA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2.23. Кабинеты приема заявителей должны иметь информационные таблички (вывески) с указанием: </w:t>
      </w:r>
    </w:p>
    <w:p w14:paraId="35FD5D6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номера кабинета; </w:t>
      </w:r>
    </w:p>
    <w:p w14:paraId="53F64B7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 </w:t>
      </w:r>
    </w:p>
    <w:p w14:paraId="2AB9A31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14:paraId="2EB19BA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</w:t>
      </w:r>
      <w:r>
        <w:rPr>
          <w:rFonts w:ascii="Times New Roman" w:eastAsia="Times New Roman" w:hAnsi="Times New Roman" w:cs="Times New Roman"/>
          <w:sz w:val="24"/>
          <w:szCs w:val="24"/>
        </w:rPr>
        <w:t>ционарными «тревожными кнопками»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или переносными многофункциональными брелками-коммуникаторами). </w:t>
      </w:r>
    </w:p>
    <w:p w14:paraId="6EADB67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 </w:t>
      </w:r>
    </w:p>
    <w:p w14:paraId="193D56F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 w14:paraId="613EC91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14:paraId="40B5D63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14:paraId="1AE6F74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 w14:paraId="29A96B0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 w14:paraId="637CF97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14:paraId="4C7BFE7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 </w:t>
      </w:r>
    </w:p>
    <w:p w14:paraId="4BDEBF3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 w14:paraId="3B5AE84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 </w:t>
      </w:r>
    </w:p>
    <w:p w14:paraId="298E3F0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14:paraId="5114580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14:paraId="148169F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14:paraId="43CA303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14:paraId="3EA9B7B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FFA486B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Показатели доступности и качества муниципальной услуги </w:t>
      </w:r>
    </w:p>
    <w:p w14:paraId="0FB8EF4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4C0A9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 Показателями доступности предоставления муниципальной услуги являются: </w:t>
      </w:r>
    </w:p>
    <w:p w14:paraId="2E24EFC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2.26.1 предоставление возможности получения муниципальной услуги в МФЦ; </w:t>
      </w:r>
    </w:p>
    <w:p w14:paraId="5A0FF6F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2.26.2 транспортная или пешая доступность к местам предоставления муниципальной услуги; </w:t>
      </w:r>
    </w:p>
    <w:p w14:paraId="31815E3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2.26.3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14:paraId="4B08DFB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2.26.4 соблюдение требований Административного регламента о порядке информирования по предоставлению муниципальной услуги. </w:t>
      </w:r>
    </w:p>
    <w:p w14:paraId="2E7C3B7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 Показателями качества предоставления муниципальной услуги являются: </w:t>
      </w:r>
    </w:p>
    <w:p w14:paraId="6F02FE7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2.27.1 соблюдение сроков предоставления муниципальной услуги; </w:t>
      </w:r>
    </w:p>
    <w:p w14:paraId="60E986E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2.27.2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14:paraId="79E8499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14:paraId="5F5D111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2.27.4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 </w:t>
      </w:r>
    </w:p>
    <w:p w14:paraId="1066296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2.28. В процессе предоставления муниципальной услуги заявитель взаимодействует со специалистами Администрации, МФЦ: </w:t>
      </w:r>
    </w:p>
    <w:p w14:paraId="3A5014A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2.28.1 при подаче документов для получения муниципальной услуги; </w:t>
      </w:r>
    </w:p>
    <w:p w14:paraId="2D357DF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2.28.2 при получении результата предоставления муниципальной услуги. </w:t>
      </w:r>
    </w:p>
    <w:p w14:paraId="782E867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BEA1266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14:paraId="4DD0945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5D6C94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2.29. При предоставлении муниципальной услуги в электронной форме посредством Регионального портала заявителю обеспечивается: </w:t>
      </w:r>
    </w:p>
    <w:p w14:paraId="2BF4B18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 w14:paraId="654BC19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 </w:t>
      </w:r>
    </w:p>
    <w:p w14:paraId="264DA7A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2.30.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 </w:t>
      </w:r>
    </w:p>
    <w:p w14:paraId="0C2477B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обращении заявителя в МФЦ обеспечивается передача заявления в Администрацию в порядке и сроки, установленные соглашением о взаимодействии, заключенным между МФЦ и Администрацией, с момента вступления в силу соглашения о взаимодействии. </w:t>
      </w:r>
    </w:p>
    <w:p w14:paraId="6E10C7F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4D3786B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 </w:t>
      </w:r>
    </w:p>
    <w:p w14:paraId="0FBF4AC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8A3BC8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14:paraId="7C8589B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 </w:t>
      </w:r>
    </w:p>
    <w:p w14:paraId="2A024F6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3.1.2.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услуги. </w:t>
      </w:r>
    </w:p>
    <w:p w14:paraId="35AC4B2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3.1.3. Выдача заявителю результата предоставления муниципальной услуги. </w:t>
      </w:r>
    </w:p>
    <w:p w14:paraId="2DCAF36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3.1.4. Порядок исправления допущенных опечаток и ошибок в выданных в результате предоставления муниципальной услуги документах. </w:t>
      </w:r>
    </w:p>
    <w:p w14:paraId="5DE7812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553198D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 </w:t>
      </w:r>
    </w:p>
    <w:p w14:paraId="3008024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E4C1F4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обращение заявителя с заявлением и документами, необходимыми для предоставления муниципальной услуги. </w:t>
      </w:r>
    </w:p>
    <w:p w14:paraId="0958DD8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 </w:t>
      </w:r>
    </w:p>
    <w:p w14:paraId="3138669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3.3. При приеме у заявителя заявления и документов, необходимых для предоставления муниципальной услуги, специалист Администрации, ответственный за прием и регистрацию данных документов: </w:t>
      </w:r>
    </w:p>
    <w:p w14:paraId="5BC50FD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проверяет правильность заполнения заявления в соответствии с требованиями, установленными законодательством и комплектность документов; </w:t>
      </w:r>
    </w:p>
    <w:p w14:paraId="31FE7D0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14:paraId="0B0F7D6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3.4. В случае если заявление и документы, необходимые для предоставления муниципальной услуги, представлены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 </w:t>
      </w:r>
    </w:p>
    <w:p w14:paraId="6C4A24D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3.5.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 </w:t>
      </w:r>
    </w:p>
    <w:p w14:paraId="737533A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3.6. Зарегистрированное заявление и документы, необходимые для предоставления муниципальной услуги, передаются на рассмотрение главе Администрации, который определяет ответственного исполнителя за работу с поступившим заявлением и документами, необходимыми для предоставления муниципальной услуги, (далее - ответственный исполнитель). </w:t>
      </w:r>
    </w:p>
    <w:p w14:paraId="724CB51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3.7. Критерием для приема и регистрации заявления и документов, необходимых для предоставления муниципальной услуги, является поступление заявления и документов, необходимых для предоставления муниципальной услуги. </w:t>
      </w:r>
    </w:p>
    <w:p w14:paraId="03CBF83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3.8. Результатом административной процедуры является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 </w:t>
      </w:r>
    </w:p>
    <w:p w14:paraId="42FE2D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3.9.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регистрационного номера. </w:t>
      </w:r>
    </w:p>
    <w:p w14:paraId="2C15E19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3.10. Продолжительность административной процедуры составляет 1 рабочий день со дня поступления заявления и документов, необходимых для предоставления муниципальной услуги. </w:t>
      </w:r>
    </w:p>
    <w:p w14:paraId="5E7D3EB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5DAF368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 </w:t>
      </w:r>
    </w:p>
    <w:p w14:paraId="3BB88DD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22709C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 </w:t>
      </w:r>
    </w:p>
    <w:p w14:paraId="1EAF4E3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3.12. Ответственный исполнитель: </w:t>
      </w:r>
    </w:p>
    <w:p w14:paraId="4657966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устанавливает наличие документов, необходимых для предоставления муниципальной услуги, полноту и правильность их оформления; </w:t>
      </w:r>
    </w:p>
    <w:p w14:paraId="2931B6C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принадлежность заявителя к категории лиц, имеющих право на получение муниципальной услуги; </w:t>
      </w:r>
    </w:p>
    <w:p w14:paraId="733D9D1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3) проверяет соответствие представленных документов требованиям законодательства Российской Федерации и Административного регламента. </w:t>
      </w:r>
    </w:p>
    <w:p w14:paraId="1DC0B9C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3.13.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 </w:t>
      </w:r>
    </w:p>
    <w:p w14:paraId="05A2C35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Межведомственный запрос направляется ответственным исполнителем, уполномоченным на оформление и направление межведомственных запросов. </w:t>
      </w:r>
    </w:p>
    <w:p w14:paraId="502D544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 w14:paraId="7606CF9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направляются на бумажном носителе. </w:t>
      </w:r>
    </w:p>
    <w:p w14:paraId="7E564BE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разрешения на осуществление земляных работ. </w:t>
      </w:r>
    </w:p>
    <w:p w14:paraId="4FAB204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рассматривает подготовленный проект разрешения на осуществление земляных работ, подписывает его, после чего специалист Администрации, ответственный за регистрацию, регистрирует разрешение на осуществление земляных работ в установленном порядке и передает его ответственному исполнителю. </w:t>
      </w:r>
    </w:p>
    <w:p w14:paraId="73014C2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земляных работ. </w:t>
      </w:r>
    </w:p>
    <w:p w14:paraId="13D28B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3.15.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работ. </w:t>
      </w:r>
    </w:p>
    <w:p w14:paraId="0F2FE4E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Администрации. </w:t>
      </w:r>
    </w:p>
    <w:p w14:paraId="3B6E289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3.16. Глава Администрации рассматривает подготовленный проект уведомления об отказе в выдаче разрешения на осуществление земляных работ и подписывает его. </w:t>
      </w:r>
    </w:p>
    <w:p w14:paraId="0C17460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3.17. Критерием принятия решения: </w:t>
      </w:r>
    </w:p>
    <w:p w14:paraId="73E63DF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1) о формировании и направлении запросов - отсутствие документа, указанного в пункте 2.7 Административного регламента; </w:t>
      </w:r>
    </w:p>
    <w:p w14:paraId="62E48BF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2) о предоставлении или отказе в предоставлении муниципальной услуги являются наличие или отсутствие оснований, указанных в пункте 2.11 Административного регламента. </w:t>
      </w:r>
    </w:p>
    <w:p w14:paraId="74D97A9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3.18. Результатом административной процедуры является рассмотрение заявления и документов, необходимых для предоставления муниципальной услуги, формирование и направление запросов, принятие решения и подготовка результатов предоставления муниципальной услуги. </w:t>
      </w:r>
    </w:p>
    <w:p w14:paraId="5640A4C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3.19.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работ. </w:t>
      </w:r>
    </w:p>
    <w:p w14:paraId="08FD7F6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3.20. Продолжительность административной процедуры 1 рабочий день со дня поступления зарегистрированного заявления и приложенных к нему документов ответственному исполнителю. </w:t>
      </w:r>
    </w:p>
    <w:p w14:paraId="000DF6A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2BC22C9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Выдача заявителю результата предоставления муниципальной услуги </w:t>
      </w:r>
    </w:p>
    <w:p w14:paraId="768F42B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1009D0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3.21.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работ. </w:t>
      </w:r>
    </w:p>
    <w:p w14:paraId="3F9541A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3.22.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результата предоставления муниципальной услуги с указанием времени и места получения. </w:t>
      </w:r>
    </w:p>
    <w:p w14:paraId="5C04865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3.23. Результат предоставления муниципальной услуги,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Администрацию. </w:t>
      </w:r>
    </w:p>
    <w:p w14:paraId="34A2E6A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Прибывший в назначенный день в Администрацию заявитель предъявляет документы, удостоверяющие личность. </w:t>
      </w:r>
    </w:p>
    <w:p w14:paraId="6876E10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фамилию, имя, отчество (при наличии), подпись и дату получения результата предоставления муниципальной услуги (далее - отметка). </w:t>
      </w:r>
    </w:p>
    <w:p w14:paraId="33A4371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предоставления муниципальной услуги, являющийся уведомлением об отказе в выдаче разрешения на осуществление земляных работ выдается заявителю одним из способов, указанных в заявлении: </w:t>
      </w:r>
    </w:p>
    <w:p w14:paraId="3DE1595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документа на бумажном носителе, который заявитель получает непосредственно при личном обращении в Администрации; </w:t>
      </w:r>
    </w:p>
    <w:p w14:paraId="092E755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 </w:t>
      </w:r>
    </w:p>
    <w:p w14:paraId="56577C2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в) в виде документа на бумажном носителе, который направляется заявителю посредством почтового отправления. </w:t>
      </w:r>
    </w:p>
    <w:p w14:paraId="75434BF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3.24. Критерием для выдачи результата предоставления муниципальной услуги является наличие зарегистрированного, в установленном в Администрации порядке делопроизводства, разрешения на осуществление земляных работ или уведомления об отказе в выдаче разрешения на осуществление земляных работ. </w:t>
      </w:r>
    </w:p>
    <w:p w14:paraId="31C74F5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3.25.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работ. </w:t>
      </w:r>
    </w:p>
    <w:p w14:paraId="463B0D5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3.26. Способ фиксации - отметка о получении результата предоставления муниципальной услуги. </w:t>
      </w:r>
    </w:p>
    <w:p w14:paraId="627B11C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3.27. Продолжительность административной процедуры 1 рабочий день 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работ. </w:t>
      </w:r>
    </w:p>
    <w:p w14:paraId="2664E27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0750E8C5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предоставления муниципальной услуги в МФЦ </w:t>
      </w:r>
    </w:p>
    <w:p w14:paraId="45FE728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D7BADC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3.28.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 </w:t>
      </w:r>
    </w:p>
    <w:p w14:paraId="1CC5BEB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Специалист МФЦ принимает от заявителя указанные документы, регистрирует их. </w:t>
      </w:r>
    </w:p>
    <w:p w14:paraId="6932917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приеме у заявителя заявления и документов, необходимых для предоставления муниципальной услуги, специалист МФЦ: </w:t>
      </w:r>
    </w:p>
    <w:p w14:paraId="5403E01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 </w:t>
      </w:r>
    </w:p>
    <w:p w14:paraId="33B8CC5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14:paraId="5383F45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3.29. Срок выполнения данного административного действия не более 30 минут. </w:t>
      </w:r>
    </w:p>
    <w:p w14:paraId="08421D3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 </w:t>
      </w:r>
    </w:p>
    <w:p w14:paraId="6B680F9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 </w:t>
      </w:r>
    </w:p>
    <w:p w14:paraId="1229EAD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3.32. Результат предоставления муниципальной услуги, указанный в подпункте 2 пункта 2.3 Административного регламента, направляется заявителю способом, указанным им в заявлении. </w:t>
      </w:r>
    </w:p>
    <w:p w14:paraId="6D22362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услуги, указанного в подпункте 2 пункта 2.3 Административного регламента,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 </w:t>
      </w:r>
    </w:p>
    <w:p w14:paraId="54847B6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 </w:t>
      </w:r>
    </w:p>
    <w:p w14:paraId="797E83A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3.34.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 </w:t>
      </w:r>
    </w:p>
    <w:p w14:paraId="058E16E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71094F9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 w14:paraId="122FE92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30F5434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3.35.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 </w:t>
      </w:r>
    </w:p>
    <w:p w14:paraId="0E1E381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3.36. При обращении об исправлении технической ошибки заявитель представляет: </w:t>
      </w:r>
    </w:p>
    <w:p w14:paraId="385AA51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заявление об исправлении технической ошибки; </w:t>
      </w:r>
    </w:p>
    <w:p w14:paraId="087C624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ошибки. </w:t>
      </w:r>
    </w:p>
    <w:p w14:paraId="26D358D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503430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3.37.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 </w:t>
      </w:r>
    </w:p>
    <w:p w14:paraId="392E91F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3.38.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 w14:paraId="4AA1D22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 w14:paraId="3D08B2F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3.40.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разрешения на осуществление земляных работ либо уведомления об отказе в выдаче разрешения на осуществление земляных работ. </w:t>
      </w:r>
    </w:p>
    <w:p w14:paraId="11C72E9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3.41.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 </w:t>
      </w:r>
    </w:p>
    <w:p w14:paraId="2152FD7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3.42. Ответственный исполнитель передает подготовленное разрешение на осуществление земляных работ или уведомление об отказе в выдаче 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</w:p>
    <w:p w14:paraId="07D1C6C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3.43. Глава Администрации подписывает разрешение на осуществление земляных работ или уведомление об отказе в выдаче 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 </w:t>
      </w:r>
    </w:p>
    <w:p w14:paraId="15C4456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 </w:t>
      </w:r>
    </w:p>
    <w:p w14:paraId="25A7F46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 w14:paraId="37573DA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разрешение на осуществление земляных работ либо уведомление об отказе в выдаче разрешения на осуществление земляных работ; </w:t>
      </w:r>
    </w:p>
    <w:p w14:paraId="28E3FDC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 w14:paraId="4D8BFFF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 </w:t>
      </w:r>
    </w:p>
    <w:p w14:paraId="0EE8129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разрешения на осуществление земляных работ либо уведомления об отказе в выдаче разрешения на осуществление земляных работ; </w:t>
      </w:r>
    </w:p>
    <w:p w14:paraId="781E96A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 w14:paraId="4886766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97969CB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14:paraId="71DC6DCE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306D689B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выполнение административных действий, входящих в состав административных процедур, в рамках своей компетенции. </w:t>
      </w:r>
    </w:p>
    <w:p w14:paraId="7052C40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14:paraId="3236D9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исполнения муниципальной услуги. </w:t>
      </w:r>
    </w:p>
    <w:p w14:paraId="7D3443E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 w14:paraId="591E570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14:paraId="7BFE6F0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 </w:t>
      </w:r>
    </w:p>
    <w:p w14:paraId="6AF7440D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 w14:paraId="2AFA8A27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14:paraId="6892D58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14:paraId="64159FC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 w14:paraId="2CA0C24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4.5.1. Соответствие результатов рассмотрения документов требованиям законодательства Российской Федерации; </w:t>
      </w:r>
    </w:p>
    <w:p w14:paraId="2E4933B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4.5.2. Соблюдение сроков выполнения административных процедур при предоставлении муниципальной услуги. </w:t>
      </w:r>
    </w:p>
    <w:p w14:paraId="495105B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 </w:t>
      </w:r>
    </w:p>
    <w:p w14:paraId="4454ECF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</w:p>
    <w:p w14:paraId="09145F89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14:paraId="6DA1B208" w14:textId="77777777" w:rsidR="00397AF2" w:rsidRDefault="00397AF2" w:rsidP="00397AF2">
      <w:pPr>
        <w:pStyle w:val="ConsPlusNormal"/>
        <w:ind w:firstLine="540"/>
        <w:jc w:val="both"/>
      </w:pPr>
    </w:p>
    <w:p w14:paraId="6F37BDA3" w14:textId="77777777" w:rsidR="00397AF2" w:rsidRDefault="00397AF2" w:rsidP="00397AF2">
      <w:pPr>
        <w:pStyle w:val="ConsPlusNormal"/>
        <w:ind w:firstLine="540"/>
        <w:jc w:val="both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4873033C" w14:textId="77777777" w:rsidR="00397AF2" w:rsidRDefault="00397AF2" w:rsidP="00397AF2">
      <w:pPr>
        <w:pStyle w:val="ConsPlusNormal"/>
        <w:jc w:val="both"/>
      </w:pPr>
    </w:p>
    <w:p w14:paraId="7F4FF9B9" w14:textId="77777777" w:rsidR="00397AF2" w:rsidRPr="00397AF2" w:rsidRDefault="00397AF2" w:rsidP="00397AF2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3A2C21B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14:paraId="4A1779D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14:paraId="01A95A8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14:paraId="59030D2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51CE477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14:paraId="2075973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A37586C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14:paraId="18480499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14:paraId="1DE52180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14:paraId="7A42DCA6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217D280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14:paraId="16F35EA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1182102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, Едином портале, Региональном портале, а также в устной и (или) письменной форме. </w:t>
      </w:r>
    </w:p>
    <w:p w14:paraId="45B2241F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5E209A71" w14:textId="77777777" w:rsidR="00397AF2" w:rsidRPr="00397AF2" w:rsidRDefault="00397AF2" w:rsidP="00397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14:paraId="23D1D172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435CC793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14:paraId="59611EFA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ФЗ №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 210-ФЗ; </w:t>
      </w:r>
    </w:p>
    <w:p w14:paraId="7DEE4F15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sz w:val="24"/>
          <w:szCs w:val="24"/>
        </w:rPr>
        <w:t>едеральный закон от 26.07.2006 № 135-ФЗ «О защите конкуренции»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A5CD8E8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</w:t>
      </w:r>
      <w:r>
        <w:rPr>
          <w:rFonts w:ascii="Times New Roman" w:eastAsia="Times New Roman" w:hAnsi="Times New Roman" w:cs="Times New Roman"/>
          <w:sz w:val="24"/>
          <w:szCs w:val="24"/>
        </w:rPr>
        <w:t>ийской Федерации от 20.11.2012 № 1198 «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>
        <w:rPr>
          <w:rFonts w:ascii="Times New Roman" w:eastAsia="Times New Roman" w:hAnsi="Times New Roman" w:cs="Times New Roman"/>
          <w:sz w:val="24"/>
          <w:szCs w:val="24"/>
        </w:rPr>
        <w:t>рственных и муниципальных услуг»</w:t>
      </w:r>
      <w:r w:rsidRPr="00397AF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6FA14ED" w14:textId="77777777" w:rsidR="00397AF2" w:rsidRPr="00222B1D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от </w:t>
      </w:r>
      <w:r w:rsidR="00222B1D" w:rsidRPr="00222B1D">
        <w:rPr>
          <w:rFonts w:ascii="Times New Roman" w:hAnsi="Times New Roman" w:cs="Times New Roman"/>
          <w:sz w:val="24"/>
          <w:szCs w:val="24"/>
        </w:rPr>
        <w:t xml:space="preserve">17.09.2018 № 43 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F76918" w:rsidRPr="00222B1D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ского сельсовета Сердобского района Пензенской области, должностных лиц, муниципальных служащих администрации </w:t>
      </w:r>
      <w:r w:rsidR="00F76918" w:rsidRPr="00222B1D">
        <w:rPr>
          <w:rFonts w:ascii="Times New Roman" w:eastAsia="Times New Roman" w:hAnsi="Times New Roman" w:cs="Times New Roman"/>
          <w:sz w:val="24"/>
          <w:szCs w:val="24"/>
        </w:rPr>
        <w:t>Рощин</w:t>
      </w:r>
      <w:r w:rsidRPr="00222B1D">
        <w:rPr>
          <w:rFonts w:ascii="Times New Roman" w:eastAsia="Times New Roman" w:hAnsi="Times New Roman" w:cs="Times New Roman"/>
          <w:sz w:val="24"/>
          <w:szCs w:val="24"/>
        </w:rPr>
        <w:t xml:space="preserve">ского сельсовета Сердобского района Пензенской области при предоставлении муниципальных услуг». </w:t>
      </w:r>
    </w:p>
    <w:p w14:paraId="13017701" w14:textId="77777777" w:rsidR="00397AF2" w:rsidRPr="00397AF2" w:rsidRDefault="00397AF2" w:rsidP="00397A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AF2">
        <w:rPr>
          <w:rFonts w:ascii="Times New Roman" w:eastAsia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>
        <w:rPr>
          <w:rFonts w:ascii="Times New Roman" w:eastAsia="Times New Roman" w:hAnsi="Times New Roman" w:cs="Times New Roman"/>
          <w:sz w:val="24"/>
          <w:szCs w:val="24"/>
        </w:rPr>
        <w:t>оответствии со статьей 11.2 ФЗ № 210-ФЗ.</w:t>
      </w:r>
    </w:p>
    <w:sectPr w:rsidR="00397AF2" w:rsidRPr="00397AF2" w:rsidSect="00B01A55">
      <w:footerReference w:type="first" r:id="rId9"/>
      <w:pgSz w:w="11906" w:h="16838"/>
      <w:pgMar w:top="1134" w:right="851" w:bottom="851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3113" w14:textId="77777777" w:rsidR="008F3240" w:rsidRDefault="008F3240" w:rsidP="00F3645B">
      <w:pPr>
        <w:spacing w:after="0" w:line="240" w:lineRule="auto"/>
      </w:pPr>
      <w:r>
        <w:separator/>
      </w:r>
    </w:p>
  </w:endnote>
  <w:endnote w:type="continuationSeparator" w:id="0">
    <w:p w14:paraId="5B0301DE" w14:textId="77777777" w:rsidR="008F3240" w:rsidRDefault="008F3240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4DC2" w14:textId="77777777" w:rsidR="00AE1635" w:rsidRPr="00960C98" w:rsidRDefault="00AE1635" w:rsidP="00960C98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647A" w14:textId="77777777" w:rsidR="008F3240" w:rsidRDefault="008F3240" w:rsidP="00F3645B">
      <w:pPr>
        <w:spacing w:after="0" w:line="240" w:lineRule="auto"/>
      </w:pPr>
      <w:r>
        <w:separator/>
      </w:r>
    </w:p>
  </w:footnote>
  <w:footnote w:type="continuationSeparator" w:id="0">
    <w:p w14:paraId="174112A5" w14:textId="77777777" w:rsidR="008F3240" w:rsidRDefault="008F3240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09167408">
    <w:abstractNumId w:val="1"/>
  </w:num>
  <w:num w:numId="2" w16cid:durableId="1744063495">
    <w:abstractNumId w:val="3"/>
  </w:num>
  <w:num w:numId="3" w16cid:durableId="701980845">
    <w:abstractNumId w:val="0"/>
  </w:num>
  <w:num w:numId="4" w16cid:durableId="1167208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22C02"/>
    <w:rsid w:val="00023B79"/>
    <w:rsid w:val="000264B0"/>
    <w:rsid w:val="00041CFA"/>
    <w:rsid w:val="00085AFD"/>
    <w:rsid w:val="000C12DC"/>
    <w:rsid w:val="000D599D"/>
    <w:rsid w:val="001C0F9A"/>
    <w:rsid w:val="001C5FDE"/>
    <w:rsid w:val="002011F2"/>
    <w:rsid w:val="00222B1D"/>
    <w:rsid w:val="002B351B"/>
    <w:rsid w:val="00397AF2"/>
    <w:rsid w:val="003A1125"/>
    <w:rsid w:val="003B3026"/>
    <w:rsid w:val="00405580"/>
    <w:rsid w:val="00414655"/>
    <w:rsid w:val="00422133"/>
    <w:rsid w:val="0046494C"/>
    <w:rsid w:val="004838EB"/>
    <w:rsid w:val="004857DC"/>
    <w:rsid w:val="004A5AB1"/>
    <w:rsid w:val="00515F25"/>
    <w:rsid w:val="0052430E"/>
    <w:rsid w:val="00564B52"/>
    <w:rsid w:val="005C0C20"/>
    <w:rsid w:val="005F7572"/>
    <w:rsid w:val="00616DE9"/>
    <w:rsid w:val="00657613"/>
    <w:rsid w:val="006B2770"/>
    <w:rsid w:val="006C5EC7"/>
    <w:rsid w:val="0073484E"/>
    <w:rsid w:val="007809C7"/>
    <w:rsid w:val="007B169C"/>
    <w:rsid w:val="00823116"/>
    <w:rsid w:val="008901BB"/>
    <w:rsid w:val="008B2CB5"/>
    <w:rsid w:val="008C6A24"/>
    <w:rsid w:val="008F3240"/>
    <w:rsid w:val="00922D1A"/>
    <w:rsid w:val="00930C9A"/>
    <w:rsid w:val="0095376D"/>
    <w:rsid w:val="0095538C"/>
    <w:rsid w:val="00960C98"/>
    <w:rsid w:val="00991885"/>
    <w:rsid w:val="009B74A9"/>
    <w:rsid w:val="00A02D80"/>
    <w:rsid w:val="00A04079"/>
    <w:rsid w:val="00AE1635"/>
    <w:rsid w:val="00B01A55"/>
    <w:rsid w:val="00B30277"/>
    <w:rsid w:val="00B47039"/>
    <w:rsid w:val="00B756CC"/>
    <w:rsid w:val="00BC4AC1"/>
    <w:rsid w:val="00C14414"/>
    <w:rsid w:val="00C3720E"/>
    <w:rsid w:val="00C4165A"/>
    <w:rsid w:val="00C537AE"/>
    <w:rsid w:val="00C546EE"/>
    <w:rsid w:val="00C55146"/>
    <w:rsid w:val="00C7057C"/>
    <w:rsid w:val="00C87EB0"/>
    <w:rsid w:val="00CB7FE3"/>
    <w:rsid w:val="00CF0337"/>
    <w:rsid w:val="00D43F15"/>
    <w:rsid w:val="00D76B01"/>
    <w:rsid w:val="00D90827"/>
    <w:rsid w:val="00E10C87"/>
    <w:rsid w:val="00E14200"/>
    <w:rsid w:val="00E16378"/>
    <w:rsid w:val="00EA35F6"/>
    <w:rsid w:val="00EA7783"/>
    <w:rsid w:val="00EE316B"/>
    <w:rsid w:val="00F31E9C"/>
    <w:rsid w:val="00F3645B"/>
    <w:rsid w:val="00F4360A"/>
    <w:rsid w:val="00F72080"/>
    <w:rsid w:val="00F76918"/>
    <w:rsid w:val="00F84AE5"/>
    <w:rsid w:val="00F8566B"/>
    <w:rsid w:val="00F92E31"/>
    <w:rsid w:val="00FC2AB1"/>
    <w:rsid w:val="00FC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6F82"/>
  <w15:docId w15:val="{81CC1984-8F5E-41DE-8356-07305ED7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7656</Words>
  <Characters>43640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7</cp:revision>
  <dcterms:created xsi:type="dcterms:W3CDTF">2023-07-13T06:53:00Z</dcterms:created>
  <dcterms:modified xsi:type="dcterms:W3CDTF">2023-11-07T13:36:00Z</dcterms:modified>
</cp:coreProperties>
</file>