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76" w:rsidRPr="00C21E76" w:rsidRDefault="00C21E76" w:rsidP="00C21E76">
      <w:pPr>
        <w:spacing w:after="0" w:line="240" w:lineRule="auto"/>
        <w:ind w:firstLine="567"/>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Приложение 3</w:t>
      </w:r>
    </w:p>
    <w:p w:rsidR="00C21E76" w:rsidRPr="00C21E76" w:rsidRDefault="00C21E76" w:rsidP="00C21E76">
      <w:pPr>
        <w:spacing w:after="0" w:line="240" w:lineRule="auto"/>
        <w:ind w:firstLine="567"/>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 постановлению администрации</w:t>
      </w:r>
    </w:p>
    <w:p w:rsidR="00C21E76" w:rsidRPr="00C21E76" w:rsidRDefault="00C21E76" w:rsidP="00C21E76">
      <w:pPr>
        <w:spacing w:after="0" w:line="240" w:lineRule="auto"/>
        <w:ind w:firstLine="567"/>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Турдакского сельсовета</w:t>
      </w:r>
    </w:p>
    <w:p w:rsidR="00C21E76" w:rsidRPr="00C21E76" w:rsidRDefault="00C21E76" w:rsidP="00C21E76">
      <w:pPr>
        <w:spacing w:after="0" w:line="240" w:lineRule="auto"/>
        <w:ind w:firstLine="567"/>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Городищенского района</w:t>
      </w:r>
    </w:p>
    <w:p w:rsidR="00C21E76" w:rsidRPr="00C21E76" w:rsidRDefault="00C21E76" w:rsidP="00C21E76">
      <w:pPr>
        <w:spacing w:after="0" w:line="240" w:lineRule="auto"/>
        <w:ind w:firstLine="567"/>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Пензенской области</w:t>
      </w:r>
    </w:p>
    <w:p w:rsidR="00C21E76" w:rsidRPr="00C21E76" w:rsidRDefault="00C21E76" w:rsidP="00C21E76">
      <w:pPr>
        <w:spacing w:after="0" w:line="240" w:lineRule="auto"/>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от </w:t>
      </w:r>
      <w:r w:rsidRPr="00C21E76">
        <w:rPr>
          <w:rFonts w:ascii="Times New Roman" w:eastAsia="Times New Roman" w:hAnsi="Times New Roman" w:cs="Times New Roman"/>
          <w:sz w:val="24"/>
          <w:szCs w:val="24"/>
          <w:u w:val="single"/>
          <w:lang w:eastAsia="ru-RU"/>
        </w:rPr>
        <w:t>30.01.2020</w:t>
      </w:r>
      <w:r w:rsidRPr="00C21E76">
        <w:rPr>
          <w:rFonts w:ascii="Times New Roman" w:eastAsia="Times New Roman" w:hAnsi="Times New Roman" w:cs="Times New Roman"/>
          <w:sz w:val="24"/>
          <w:szCs w:val="24"/>
          <w:lang w:eastAsia="ru-RU"/>
        </w:rPr>
        <w:t xml:space="preserve"> № </w:t>
      </w:r>
      <w:r w:rsidRPr="00C21E76">
        <w:rPr>
          <w:rFonts w:ascii="Times New Roman" w:eastAsia="Times New Roman" w:hAnsi="Times New Roman" w:cs="Times New Roman"/>
          <w:sz w:val="24"/>
          <w:szCs w:val="24"/>
          <w:u w:val="single"/>
          <w:lang w:eastAsia="ru-RU"/>
        </w:rPr>
        <w:t>3</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АДМИНИСТРАТИВНЫЙ РЕГЛАМЕНТ</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администрации Турдакского сельсовета Городищенского района</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Пензенской области</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по предоставлению муниципальной услуги</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«Предоставление муниципального имущества в аренду»</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Структура административного регламента:</w:t>
      </w:r>
    </w:p>
    <w:p w:rsidR="00C21E76" w:rsidRPr="00C21E76" w:rsidRDefault="00C21E76" w:rsidP="00C21E76">
      <w:pPr>
        <w:spacing w:after="0" w:line="240" w:lineRule="auto"/>
        <w:jc w:val="center"/>
        <w:rPr>
          <w:rFonts w:ascii="Times New Roman" w:eastAsia="Times New Roman" w:hAnsi="Times New Roman"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Раздел 1</w:t>
      </w: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ОБЩИЕ ПОЛОЖЕНИЯ;</w:t>
      </w:r>
    </w:p>
    <w:p w:rsidR="00C21E76" w:rsidRPr="00C21E76" w:rsidRDefault="00C21E76" w:rsidP="00C21E76">
      <w:pPr>
        <w:spacing w:after="0" w:line="240" w:lineRule="auto"/>
        <w:jc w:val="center"/>
        <w:rPr>
          <w:rFonts w:ascii="Times New Roman" w:eastAsia="Times New Roman" w:hAnsi="Times New Roman"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Раздел 2</w:t>
      </w: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СТРАНДАРТ ПРЕДОСТАВЛЕНИЯ МУНИЦИПАЛЬНОЙ УСЛУГИ;</w:t>
      </w:r>
    </w:p>
    <w:p w:rsidR="00C21E76" w:rsidRPr="00C21E76" w:rsidRDefault="00C21E76" w:rsidP="00C21E76">
      <w:pPr>
        <w:spacing w:after="0" w:line="240" w:lineRule="auto"/>
        <w:jc w:val="center"/>
        <w:rPr>
          <w:rFonts w:ascii="Times New Roman" w:eastAsia="Times New Roman" w:hAnsi="Times New Roman"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Раздел 3</w:t>
      </w: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C21E76" w:rsidRPr="00C21E76" w:rsidRDefault="00C21E76" w:rsidP="00C21E76">
      <w:pPr>
        <w:spacing w:after="0" w:line="240" w:lineRule="auto"/>
        <w:jc w:val="center"/>
        <w:rPr>
          <w:rFonts w:ascii="Times New Roman" w:eastAsia="Times New Roman" w:hAnsi="Times New Roman"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Раздел 4</w:t>
      </w: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 xml:space="preserve">ФОРМЫ </w:t>
      </w:r>
      <w:proofErr w:type="gramStart"/>
      <w:r w:rsidRPr="00C21E76">
        <w:rPr>
          <w:rFonts w:ascii="Times New Roman" w:eastAsia="Times New Roman" w:hAnsi="Times New Roman" w:cs="Times New Roman"/>
          <w:b/>
          <w:lang w:eastAsia="ru-RU"/>
        </w:rPr>
        <w:t>КОНТРОЛЯ ЗА</w:t>
      </w:r>
      <w:proofErr w:type="gramEnd"/>
      <w:r w:rsidRPr="00C21E76">
        <w:rPr>
          <w:rFonts w:ascii="Times New Roman" w:eastAsia="Times New Roman" w:hAnsi="Times New Roman" w:cs="Times New Roman"/>
          <w:b/>
          <w:lang w:eastAsia="ru-RU"/>
        </w:rPr>
        <w:t xml:space="preserve"> ИСПОЛНЕНИЕМ АДМИНИСТРАТИВНОГО РЕГЛАМЕНТА;</w:t>
      </w:r>
    </w:p>
    <w:p w:rsidR="00C21E76" w:rsidRPr="00C21E76" w:rsidRDefault="00C21E76" w:rsidP="00C21E76">
      <w:pPr>
        <w:spacing w:after="0" w:line="240" w:lineRule="auto"/>
        <w:jc w:val="center"/>
        <w:rPr>
          <w:rFonts w:ascii="Times New Roman" w:eastAsia="Times New Roman" w:hAnsi="Times New Roman"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lang w:eastAsia="ru-RU"/>
        </w:rPr>
      </w:pPr>
      <w:r w:rsidRPr="00C21E76">
        <w:rPr>
          <w:rFonts w:ascii="Times New Roman" w:eastAsia="Times New Roman" w:hAnsi="Times New Roman" w:cs="Times New Roman"/>
          <w:b/>
          <w:lang w:eastAsia="ru-RU"/>
        </w:rPr>
        <w:t>Раздел 5</w:t>
      </w:r>
    </w:p>
    <w:p w:rsidR="00C21E76" w:rsidRPr="00C21E76" w:rsidRDefault="00C21E76" w:rsidP="00C21E76">
      <w:pPr>
        <w:spacing w:after="0" w:line="240" w:lineRule="auto"/>
        <w:jc w:val="center"/>
        <w:rPr>
          <w:rFonts w:ascii="Times New Roman" w:eastAsia="Times New Roman" w:hAnsi="Times New Roman" w:cs="Times New Roman"/>
          <w:b/>
          <w:lang w:eastAsia="ru-RU"/>
        </w:rPr>
      </w:pPr>
      <w:proofErr w:type="gramStart"/>
      <w:r w:rsidRPr="00C21E76">
        <w:rPr>
          <w:rFonts w:ascii="Times New Roman" w:eastAsia="Times New Roman" w:hAnsi="Times New Roman" w:cs="Times New Roman"/>
          <w:b/>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21E76" w:rsidRPr="00C21E76" w:rsidRDefault="00C21E76" w:rsidP="00C21E76">
      <w:pPr>
        <w:spacing w:after="0" w:line="240" w:lineRule="auto"/>
        <w:jc w:val="center"/>
        <w:rPr>
          <w:rFonts w:ascii="Times New Roman" w:eastAsia="Times New Roman" w:hAnsi="Times New Roman" w:cs="Times New Roman"/>
          <w:b/>
          <w:lang w:eastAsia="ar-SA"/>
        </w:rPr>
      </w:pPr>
    </w:p>
    <w:p w:rsidR="00C21E76" w:rsidRPr="00C21E76" w:rsidRDefault="00C21E76" w:rsidP="00C21E76">
      <w:pPr>
        <w:spacing w:after="0" w:line="240" w:lineRule="auto"/>
        <w:rPr>
          <w:rFonts w:ascii="Calibri" w:eastAsia="Times New Roman" w:hAnsi="Calibri" w:cs="Times New Roman"/>
          <w:b/>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rPr>
          <w:rFonts w:ascii="Calibri" w:eastAsia="Times New Roman" w:hAnsi="Calibri" w:cs="Times New Roman"/>
          <w:lang w:eastAsia="ar-SA"/>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Раздел 1</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lastRenderedPageBreak/>
        <w:t>ОБЩИЕ ПОЛОЖЕНИЯ</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Предмет регулирования регламента</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 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администрации Турдакского сельсовета Городищенского района Пензенской области (далее - Администрация) при предоставлении муниципального имущества в аренду.</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Круг заявителей:</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Заявителями являются юридические лица, физические лица, в том числе индивидуальные предприниматели (далее – заявитель, заявители).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 Основными требованиями к информированию заявителя (представителя заявителя) являются: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достоверность предоставляемой информации;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четкость в изложении информации;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полнота информирования;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наглядность форм предоставляемой информации;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удобство и доступность получения информации;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оперативность предоставления информации.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Информация о муниципальной услуге предоставляется: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 использованием средств телефонной связи, электронного информирования;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непосредственно в помещении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Информирование заявителя (представителя заявителя) о порядке ее предоставления проводится в рабочее время.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Информирование осуществляется по вопросам: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предоставления услуг, которые являются необходимыми и обязательными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сведений о ходе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w:t>
      </w:r>
      <w:r w:rsidRPr="00C21E76">
        <w:rPr>
          <w:rFonts w:ascii="Times New Roman" w:eastAsia="Times New Roman" w:hAnsi="Times New Roman" w:cs="Times New Roman"/>
          <w:sz w:val="24"/>
          <w:szCs w:val="24"/>
          <w:lang w:eastAsia="ru-RU"/>
        </w:rPr>
        <w:lastRenderedPageBreak/>
        <w:t>(структурных подразделений Администрации) размещены на официальном сайте Администрации (</w:t>
      </w:r>
      <w:r w:rsidRPr="00C21E76">
        <w:rPr>
          <w:rFonts w:ascii="Times New Roman" w:eastAsia="Times New Roman" w:hAnsi="Times New Roman" w:cs="Times New Roman"/>
          <w:lang w:eastAsia="ru-RU"/>
        </w:rPr>
        <w:t>http://turdaksk.gorodishe.pnzreg.ru/</w:t>
      </w:r>
      <w:r w:rsidRPr="00C21E76">
        <w:rPr>
          <w:rFonts w:ascii="Times New Roman" w:eastAsia="Times New Roman" w:hAnsi="Times New Roman" w:cs="Times New Roman"/>
          <w:sz w:val="24"/>
          <w:szCs w:val="24"/>
          <w:lang w:eastAsia="ru-RU"/>
        </w:rPr>
        <w:t>),</w:t>
      </w:r>
      <w:r w:rsidRPr="00C21E76">
        <w:rPr>
          <w:rFonts w:ascii="Calibri" w:eastAsia="Times New Roman" w:hAnsi="Calibri" w:cs="Times New Roman"/>
          <w:lang w:eastAsia="ru-RU"/>
        </w:rPr>
        <w:t xml:space="preserve"> </w:t>
      </w:r>
      <w:r w:rsidRPr="00C21E76">
        <w:rPr>
          <w:rFonts w:ascii="Times New Roman" w:eastAsia="Times New Roman" w:hAnsi="Times New Roman" w:cs="Times New Roman"/>
          <w:sz w:val="24"/>
          <w:szCs w:val="24"/>
          <w:lang w:eastAsia="ru-RU"/>
        </w:rPr>
        <w:t>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w:t>
      </w:r>
      <w:proofErr w:type="gramEnd"/>
      <w:r w:rsidRPr="00C21E76">
        <w:rPr>
          <w:rFonts w:ascii="Times New Roman" w:eastAsia="Times New Roman" w:hAnsi="Times New Roman" w:cs="Times New Roman"/>
          <w:sz w:val="24"/>
          <w:szCs w:val="24"/>
          <w:lang w:eastAsia="ru-RU"/>
        </w:rPr>
        <w:t>)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На Едином портале, Региональном портале, официальном сайте Администрации размещается следующая информация: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круг заявителей;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 срок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5) исчерпывающий перечень оснований для приостановления или отказа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7) формы заявлений (уведомлений, сообщений), используемые при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21E76" w:rsidRPr="00C21E76" w:rsidRDefault="00C21E76" w:rsidP="00C21E76">
      <w:pPr>
        <w:spacing w:after="0" w:line="240" w:lineRule="auto"/>
        <w:ind w:firstLine="708"/>
        <w:jc w:val="both"/>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C21E76">
        <w:rPr>
          <w:rFonts w:ascii="Times New Roman" w:eastAsia="Times New Roman" w:hAnsi="Times New Roman" w:cs="Times New Roman"/>
          <w:color w:val="3D3D3D"/>
          <w:sz w:val="24"/>
          <w:szCs w:val="24"/>
          <w:lang w:eastAsia="ru-RU"/>
        </w:rPr>
        <w:t>.</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jc w:val="center"/>
        <w:rPr>
          <w:rFonts w:ascii="Times New Roman" w:eastAsia="Times New Roman" w:hAnsi="Times New Roman" w:cs="Times New Roman"/>
          <w:sz w:val="24"/>
          <w:szCs w:val="24"/>
          <w:lang w:eastAsia="ru-RU"/>
        </w:rPr>
      </w:pPr>
      <w:r w:rsidRPr="00C21E76">
        <w:rPr>
          <w:rFonts w:ascii="Times New Roman" w:eastAsia="Times New Roman" w:hAnsi="Times New Roman" w:cs="Times New Roman"/>
          <w:b/>
          <w:sz w:val="24"/>
          <w:szCs w:val="24"/>
          <w:lang w:eastAsia="ru-RU"/>
        </w:rPr>
        <w:t>Раздел 2</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СТАНДАРТ ПРЕДОСТАВЛЕНИЯ МУНИЦИПАЛЬНОЙ УСЛУГИ</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Наименование муниципальной услуги</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ind w:firstLine="708"/>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 «Предоставление муниципального имущества в аренду».</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Краткое наименование муниципальной услуги не предусмотрено.</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Наименование органа, предоставляющего муниципальную услугу</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5. Муниципальная услуга предоставляется Администрацией.</w:t>
      </w:r>
    </w:p>
    <w:p w:rsidR="00C21E76" w:rsidRPr="00C21E76" w:rsidRDefault="00C21E76" w:rsidP="00C21E76">
      <w:pPr>
        <w:spacing w:after="0" w:line="240" w:lineRule="auto"/>
        <w:rPr>
          <w:rFonts w:ascii="Times New Roman" w:eastAsia="Times New Roman" w:hAnsi="Times New Roman" w:cs="Times New Roman"/>
          <w:sz w:val="24"/>
          <w:szCs w:val="24"/>
          <w:u w:val="single"/>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Результат предоставления муниципальной услуги</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p>
    <w:p w:rsidR="00C21E76" w:rsidRPr="00C21E76" w:rsidRDefault="00C21E76" w:rsidP="00C21E76">
      <w:pPr>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6. Результатом предоставления муниципальной услуги является:</w:t>
      </w:r>
    </w:p>
    <w:p w:rsidR="00C21E76" w:rsidRPr="00C21E76" w:rsidRDefault="00C21E76" w:rsidP="00C21E76">
      <w:pPr>
        <w:tabs>
          <w:tab w:val="left" w:pos="1134"/>
        </w:tabs>
        <w:spacing w:after="0" w:line="240" w:lineRule="auto"/>
        <w:ind w:left="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1. договор аренды муниципального имущества; </w:t>
      </w:r>
    </w:p>
    <w:p w:rsidR="00C21E76" w:rsidRPr="00C21E76" w:rsidRDefault="00C21E76" w:rsidP="00C21E76">
      <w:pPr>
        <w:tabs>
          <w:tab w:val="left" w:pos="1134"/>
        </w:tabs>
        <w:spacing w:after="0" w:line="240" w:lineRule="auto"/>
        <w:ind w:left="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отказ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C21E76">
        <w:rPr>
          <w:rFonts w:ascii="Times New Roman" w:eastAsia="Times New Roman" w:hAnsi="Times New Roman" w:cs="Times New Roman"/>
          <w:sz w:val="24"/>
          <w:szCs w:val="24"/>
          <w:lang w:eastAsia="ru-RU"/>
        </w:rPr>
        <w:t>срока действия результата предоставления муниципальной услуги</w:t>
      </w:r>
      <w:proofErr w:type="gramEnd"/>
      <w:r w:rsidRPr="00C21E76">
        <w:rPr>
          <w:rFonts w:ascii="Times New Roman" w:eastAsia="Times New Roman" w:hAnsi="Times New Roman" w:cs="Times New Roman"/>
          <w:sz w:val="24"/>
          <w:szCs w:val="24"/>
          <w:lang w:eastAsia="ru-RU"/>
        </w:rPr>
        <w:t>.</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jc w:val="center"/>
        <w:rPr>
          <w:rFonts w:ascii="Times New Roman" w:eastAsia="Times New Roman" w:hAnsi="Times New Roman" w:cs="Times New Roman"/>
          <w:b/>
          <w:color w:val="000000"/>
          <w:lang w:eastAsia="ru-RU"/>
        </w:rPr>
      </w:pPr>
      <w:r w:rsidRPr="00C21E76">
        <w:rPr>
          <w:rFonts w:ascii="Times New Roman" w:eastAsia="Times New Roman" w:hAnsi="Times New Roman" w:cs="Times New Roman"/>
          <w:b/>
          <w:color w:val="000000"/>
          <w:lang w:eastAsia="ru-RU"/>
        </w:rPr>
        <w:t>Срок предоставления муниципальной услуги</w:t>
      </w:r>
    </w:p>
    <w:p w:rsidR="00C21E76" w:rsidRPr="00C21E76" w:rsidRDefault="00C21E76" w:rsidP="00C21E76">
      <w:pPr>
        <w:spacing w:after="0" w:line="240" w:lineRule="auto"/>
        <w:rPr>
          <w:rFonts w:ascii="Calibri" w:eastAsia="Times New Roman" w:hAnsi="Calibri" w:cs="Times New Roman"/>
          <w:color w:val="000000"/>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7. Срок предоставления муниципальной услуги составляет </w:t>
      </w:r>
    </w:p>
    <w:p w:rsidR="00C21E76" w:rsidRPr="00C21E76" w:rsidRDefault="00C21E76" w:rsidP="00C21E76">
      <w:pPr>
        <w:tabs>
          <w:tab w:val="left" w:pos="1134"/>
        </w:tabs>
        <w:spacing w:after="0" w:line="240" w:lineRule="auto"/>
        <w:ind w:firstLine="539"/>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без проведения торгов – 30 дней со дня регистрации заявления;</w:t>
      </w:r>
    </w:p>
    <w:p w:rsidR="00C21E76" w:rsidRPr="00C21E76" w:rsidRDefault="00C21E76" w:rsidP="00C21E76">
      <w:pPr>
        <w:spacing w:after="0" w:line="240" w:lineRule="auto"/>
        <w:ind w:firstLine="539"/>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sz w:val="24"/>
          <w:szCs w:val="24"/>
          <w:lang w:eastAsia="ru-RU"/>
        </w:rPr>
        <w:t>- с проведением торгов – 90 дней со дня регистрации заявления</w:t>
      </w:r>
      <w:r w:rsidRPr="00C21E76">
        <w:rPr>
          <w:rFonts w:ascii="Times New Roman" w:eastAsia="Times New Roman" w:hAnsi="Times New Roman" w:cs="Times New Roman"/>
          <w:color w:val="000000"/>
          <w:sz w:val="24"/>
          <w:szCs w:val="24"/>
          <w:lang w:eastAsia="ru-RU"/>
        </w:rPr>
        <w:t>.</w:t>
      </w:r>
    </w:p>
    <w:p w:rsidR="00C21E76" w:rsidRPr="00C21E76" w:rsidRDefault="00C21E76" w:rsidP="00C21E76">
      <w:pPr>
        <w:spacing w:after="0" w:line="240" w:lineRule="auto"/>
        <w:ind w:firstLine="708"/>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sz w:val="24"/>
          <w:szCs w:val="24"/>
          <w:lang w:eastAsia="ru-RU"/>
        </w:rPr>
        <w:t xml:space="preserve">В случае представления заявления через МФЦ срок, указанный в </w:t>
      </w:r>
      <w:hyperlink w:anchor="P109" w:history="1">
        <w:r w:rsidRPr="00C21E76">
          <w:rPr>
            <w:rFonts w:ascii="Times New Roman" w:eastAsia="Times New Roman" w:hAnsi="Times New Roman" w:cs="Times New Roman"/>
            <w:sz w:val="24"/>
            <w:szCs w:val="24"/>
            <w:lang w:eastAsia="ru-RU"/>
          </w:rPr>
          <w:t xml:space="preserve">пункте </w:t>
        </w:r>
      </w:hyperlink>
      <w:r w:rsidRPr="00C21E76">
        <w:rPr>
          <w:rFonts w:ascii="Times New Roman" w:eastAsia="Times New Roman" w:hAnsi="Times New Roman" w:cs="Times New Roman"/>
          <w:sz w:val="24"/>
          <w:szCs w:val="24"/>
          <w:lang w:eastAsia="ru-RU"/>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C21E76">
          <w:rPr>
            <w:rFonts w:ascii="Times New Roman" w:eastAsia="Times New Roman" w:hAnsi="Times New Roman" w:cs="Times New Roman"/>
            <w:sz w:val="24"/>
            <w:szCs w:val="24"/>
            <w:lang w:eastAsia="ru-RU"/>
          </w:rPr>
          <w:t xml:space="preserve">пункте </w:t>
        </w:r>
      </w:hyperlink>
      <w:r w:rsidRPr="00C21E76">
        <w:rPr>
          <w:rFonts w:ascii="Times New Roman" w:eastAsia="Times New Roman" w:hAnsi="Times New Roman" w:cs="Times New Roman"/>
          <w:sz w:val="24"/>
          <w:szCs w:val="24"/>
          <w:lang w:eastAsia="ru-RU"/>
        </w:rPr>
        <w:t>9 настоящего Административного регламента, в Администрацию.</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 xml:space="preserve">Правовые основания </w:t>
      </w:r>
      <w:proofErr w:type="gramStart"/>
      <w:r w:rsidRPr="00C21E76">
        <w:rPr>
          <w:rFonts w:ascii="Times New Roman" w:eastAsia="Times New Roman" w:hAnsi="Times New Roman" w:cs="Times New Roman"/>
          <w:b/>
          <w:sz w:val="24"/>
          <w:szCs w:val="24"/>
          <w:lang w:eastAsia="ru-RU"/>
        </w:rPr>
        <w:t>для</w:t>
      </w:r>
      <w:proofErr w:type="gramEnd"/>
      <w:r w:rsidRPr="00C21E76">
        <w:rPr>
          <w:rFonts w:ascii="Times New Roman" w:eastAsia="Times New Roman" w:hAnsi="Times New Roman" w:cs="Times New Roman"/>
          <w:b/>
          <w:sz w:val="24"/>
          <w:szCs w:val="24"/>
          <w:lang w:eastAsia="ru-RU"/>
        </w:rPr>
        <w:t xml:space="preserve"> </w:t>
      </w:r>
      <w:proofErr w:type="gramStart"/>
      <w:r w:rsidRPr="00C21E76">
        <w:rPr>
          <w:rFonts w:ascii="Times New Roman" w:eastAsia="Times New Roman" w:hAnsi="Times New Roman" w:cs="Times New Roman"/>
          <w:b/>
          <w:sz w:val="24"/>
          <w:szCs w:val="24"/>
          <w:lang w:eastAsia="ru-RU"/>
        </w:rPr>
        <w:t>предоставление</w:t>
      </w:r>
      <w:proofErr w:type="gramEnd"/>
      <w:r w:rsidRPr="00C21E76">
        <w:rPr>
          <w:rFonts w:ascii="Times New Roman" w:eastAsia="Times New Roman" w:hAnsi="Times New Roman" w:cs="Times New Roman"/>
          <w:b/>
          <w:sz w:val="24"/>
          <w:szCs w:val="24"/>
          <w:lang w:eastAsia="ru-RU"/>
        </w:rPr>
        <w:t xml:space="preserve"> муниципальной услуги</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C21E76" w:rsidRPr="00C21E76" w:rsidRDefault="00C21E76" w:rsidP="00C21E76">
      <w:pPr>
        <w:spacing w:after="0" w:line="240" w:lineRule="auto"/>
        <w:ind w:firstLine="708"/>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Конституцией Российской Федерации - («Собрание законодательства РФ», 04.08.2014, N 31, ст. 4398);</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Гражданским кодексом Российской Федерации – (часть первая) от 30.11.1994 № 51-ФЗ («Собрание законодательства РФ», 05.12.1994, N 32, ст. 3301);</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Гражданским кодексом Российской Федерации (часть вторая) от 26.01.1996 г. № 14-ФЗ Собрание законодательства Российской Федерации от 29.01.1996 г. № 5 ст. 410);</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Земельным кодексом Российской Федерации - («Собрание законодательства РФ», 29.10.2001, N 44, ст. 4147);</w:t>
      </w:r>
    </w:p>
    <w:p w:rsidR="00C21E76" w:rsidRPr="00C21E76" w:rsidRDefault="00C21E76" w:rsidP="00C21E76">
      <w:pPr>
        <w:spacing w:after="0" w:line="240" w:lineRule="auto"/>
        <w:ind w:firstLine="708"/>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Градостроительным кодексом Российской Федерации - («Собрание законодательства РФ», 03.01.2005, N 1 (часть 1), ст. 16);</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C21E76" w:rsidRPr="00C21E76" w:rsidRDefault="00C21E76" w:rsidP="00C21E76">
      <w:pPr>
        <w:spacing w:after="0" w:line="240" w:lineRule="auto"/>
        <w:ind w:firstLine="708"/>
        <w:jc w:val="both"/>
        <w:rPr>
          <w:rFonts w:ascii="Calibri" w:eastAsia="Times New Roman" w:hAnsi="Calibri" w:cs="Times New Roman"/>
          <w:lang w:eastAsia="ru-RU"/>
        </w:rPr>
      </w:pPr>
      <w:r w:rsidRPr="00C21E76">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Федеральным законом от 26.07.2006 г. № 135-ФЗ «О защите конкуренции» (Собрание законодательства Российской Федерации от 31.07.2006 г. № 31 (часть 1) ст.3434);</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bCs/>
          <w:sz w:val="24"/>
          <w:szCs w:val="24"/>
          <w:lang w:eastAsia="ru-RU"/>
        </w:rPr>
        <w:t>- Федеральным законом от 24.07.2007 г. № 209-ФЗ «О развитии малого и среднего предпринимательства в Российской Федерации» (</w:t>
      </w:r>
      <w:r w:rsidRPr="00C21E76">
        <w:rPr>
          <w:rFonts w:ascii="Times New Roman" w:eastAsia="Times New Roman" w:hAnsi="Times New Roman" w:cs="Times New Roman"/>
          <w:sz w:val="24"/>
          <w:szCs w:val="24"/>
          <w:lang w:eastAsia="ru-RU"/>
        </w:rPr>
        <w:t>Собрание законодательства Российской Федерации от 30.07.2007 г. № 31 ст.4006</w:t>
      </w:r>
      <w:r w:rsidRPr="00C21E76">
        <w:rPr>
          <w:rFonts w:ascii="Times New Roman" w:eastAsia="Times New Roman" w:hAnsi="Times New Roman" w:cs="Times New Roman"/>
          <w:bCs/>
          <w:sz w:val="24"/>
          <w:szCs w:val="24"/>
          <w:lang w:eastAsia="ru-RU"/>
        </w:rPr>
        <w:t>);</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C21E76" w:rsidRPr="00C21E76" w:rsidRDefault="00C21E76" w:rsidP="00C21E76">
      <w:pPr>
        <w:spacing w:after="0" w:line="240" w:lineRule="auto"/>
        <w:ind w:firstLine="426"/>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C21E76">
        <w:rPr>
          <w:rFonts w:ascii="Times New Roman" w:eastAsia="Times New Roman" w:hAnsi="Times New Roman" w:cs="Times New Roman"/>
          <w:spacing w:val="-1"/>
          <w:sz w:val="24"/>
          <w:szCs w:val="24"/>
          <w:lang w:eastAsia="ru-RU"/>
        </w:rPr>
        <w:t>(«Российская газета» от 24.02.2010 № 37);</w:t>
      </w:r>
      <w:proofErr w:type="gramEnd"/>
    </w:p>
    <w:p w:rsidR="00C21E76" w:rsidRPr="00C21E76" w:rsidRDefault="00C21E76" w:rsidP="00C21E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21E76">
        <w:rPr>
          <w:rFonts w:ascii="Arial" w:eastAsia="Times New Roman" w:hAnsi="Arial" w:cs="Arial"/>
          <w:sz w:val="20"/>
          <w:szCs w:val="20"/>
          <w:lang w:eastAsia="ru-RU"/>
        </w:rPr>
        <w:t xml:space="preserve">- </w:t>
      </w:r>
      <w:r w:rsidRPr="00C21E76">
        <w:rPr>
          <w:rFonts w:ascii="Times New Roman" w:eastAsia="Times New Roman" w:hAnsi="Times New Roman" w:cs="Times New Roman"/>
          <w:sz w:val="24"/>
          <w:szCs w:val="24"/>
          <w:lang w:eastAsia="ru-RU"/>
        </w:rPr>
        <w:t>Уставом Турдакского сельсовета Городищенского района Пензенской области; принятого решением Комитета местного самоуправления Турдакского сельсовета Городищенского района Пензенской области от 27.04.2011 № 14-5/1, зарегистрированного в Управлении Минюста России по Пензенской области 30.05.2011 года, № RU585073242011001(газета «Турдакский вестник» от 31.05.2011 № 33).</w:t>
      </w:r>
      <w:r w:rsidRPr="00C21E76">
        <w:rPr>
          <w:rFonts w:ascii="Times New Roman" w:eastAsia="Times New Roman" w:hAnsi="Times New Roman" w:cs="Times New Roman"/>
          <w:color w:val="000000"/>
          <w:sz w:val="24"/>
          <w:szCs w:val="24"/>
          <w:lang w:eastAsia="ru-RU"/>
        </w:rPr>
        <w:t xml:space="preserve"> </w:t>
      </w:r>
    </w:p>
    <w:p w:rsidR="00C21E76" w:rsidRPr="00C21E76" w:rsidRDefault="00C21E76" w:rsidP="00C21E76">
      <w:pPr>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 Решением Комитета местного самоуправления Турдакского сельсовета Городищенского района Пензенской области от 30.06.2014 № 333-104/1 «Об утверждении </w:t>
      </w:r>
      <w:r w:rsidRPr="00C21E76">
        <w:rPr>
          <w:rFonts w:ascii="Times New Roman" w:eastAsia="Times New Roman" w:hAnsi="Times New Roman" w:cs="Times New Roman"/>
          <w:bCs/>
          <w:sz w:val="24"/>
          <w:szCs w:val="24"/>
          <w:lang w:eastAsia="ru-RU"/>
        </w:rPr>
        <w:t xml:space="preserve">Порядка управления и распоряжения имуществом, находящимся в собственности муниципального образования </w:t>
      </w:r>
      <w:r w:rsidRPr="00C21E76">
        <w:rPr>
          <w:rFonts w:ascii="Times New Roman" w:eastAsia="Times New Roman" w:hAnsi="Times New Roman" w:cs="Times New Roman"/>
          <w:sz w:val="24"/>
          <w:szCs w:val="24"/>
          <w:lang w:eastAsia="ru-RU"/>
        </w:rPr>
        <w:t xml:space="preserve">Турдакский сельсовет </w:t>
      </w:r>
      <w:r w:rsidRPr="00C21E76">
        <w:rPr>
          <w:rFonts w:ascii="Times New Roman" w:eastAsia="Times New Roman" w:hAnsi="Times New Roman" w:cs="Times New Roman"/>
          <w:bCs/>
          <w:sz w:val="24"/>
          <w:szCs w:val="24"/>
          <w:lang w:eastAsia="ru-RU"/>
        </w:rPr>
        <w:t>Городищенского района Пензенской области</w:t>
      </w:r>
      <w:r w:rsidRPr="00C21E76">
        <w:rPr>
          <w:rFonts w:ascii="Times New Roman" w:eastAsia="Times New Roman" w:hAnsi="Times New Roman" w:cs="Times New Roman"/>
          <w:sz w:val="24"/>
          <w:szCs w:val="24"/>
          <w:lang w:eastAsia="ru-RU"/>
        </w:rPr>
        <w:t>» - (Информационный бюллетень Комитета местного самоуправления Турдакского сельсовета Городищенского района Пензенской области «</w:t>
      </w:r>
      <w:r w:rsidRPr="00C21E76">
        <w:rPr>
          <w:rFonts w:ascii="Times New Roman" w:eastAsia="Times New Roman" w:hAnsi="Times New Roman" w:cs="Times New Roman"/>
          <w:color w:val="000000"/>
          <w:sz w:val="24"/>
          <w:szCs w:val="24"/>
          <w:lang w:eastAsia="ru-RU"/>
        </w:rPr>
        <w:t xml:space="preserve"> Турдакский вестник</w:t>
      </w:r>
      <w:r w:rsidRPr="00C21E76">
        <w:rPr>
          <w:rFonts w:ascii="Times New Roman" w:eastAsia="Times New Roman" w:hAnsi="Times New Roman" w:cs="Times New Roman"/>
          <w:sz w:val="24"/>
          <w:szCs w:val="24"/>
          <w:lang w:eastAsia="ru-RU"/>
        </w:rPr>
        <w:t>» от 30.06.2014 № 27);</w:t>
      </w:r>
    </w:p>
    <w:p w:rsidR="00C21E76" w:rsidRPr="00C21E76" w:rsidRDefault="00C21E76" w:rsidP="00C21E76">
      <w:p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proofErr w:type="gramStart"/>
      <w:r w:rsidRPr="00C21E76">
        <w:rPr>
          <w:rFonts w:ascii="Times New Roman" w:eastAsia="Times New Roman" w:hAnsi="Times New Roman" w:cs="Arial"/>
          <w:sz w:val="24"/>
          <w:szCs w:val="24"/>
          <w:lang w:eastAsia="ru-RU"/>
        </w:rPr>
        <w:t xml:space="preserve">- </w:t>
      </w:r>
      <w:r w:rsidRPr="00C21E76">
        <w:rPr>
          <w:rFonts w:ascii="Times New Roman" w:eastAsia="Times New Roman" w:hAnsi="Times New Roman" w:cs="Arial"/>
          <w:color w:val="000000"/>
          <w:sz w:val="24"/>
          <w:szCs w:val="24"/>
          <w:lang w:eastAsia="ru-RU"/>
        </w:rPr>
        <w:t>Постановлением администрации Турдакского сельсовета Городищенского района Пензенской от 17.05.2018 № 27 «Об утверждении Реестра муниципальных услуг муниципального образования Турдакский сельсовет Городищенского района Пензенской области) (Информационный бюллетень Комитета местного самоуправления Турдакского сельсовета Городищенского района Пензенской области «Турдакский вестник» от 16.05.2018 № 32)</w:t>
      </w:r>
      <w:r w:rsidRPr="00C21E76">
        <w:rPr>
          <w:rFonts w:ascii="Times New Roman" w:eastAsia="Times New Roman" w:hAnsi="Times New Roman" w:cs="Arial"/>
          <w:sz w:val="24"/>
          <w:szCs w:val="24"/>
          <w:lang w:eastAsia="ru-RU"/>
        </w:rPr>
        <w:t>;</w:t>
      </w:r>
      <w:proofErr w:type="gramEnd"/>
    </w:p>
    <w:p w:rsidR="00C21E76" w:rsidRPr="00C21E76" w:rsidRDefault="00C21E76" w:rsidP="00C21E76">
      <w:p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C21E76">
        <w:rPr>
          <w:rFonts w:ascii="Times New Roman" w:eastAsia="Times New Roman" w:hAnsi="Times New Roman" w:cs="Arial"/>
          <w:sz w:val="24"/>
          <w:szCs w:val="24"/>
          <w:lang w:eastAsia="ru-RU"/>
        </w:rPr>
        <w:t xml:space="preserve">- </w:t>
      </w:r>
      <w:r w:rsidRPr="00C21E76">
        <w:rPr>
          <w:rFonts w:ascii="Times New Roman" w:eastAsia="Times New Roman" w:hAnsi="Times New Roman" w:cs="Arial"/>
          <w:color w:val="000000"/>
          <w:sz w:val="24"/>
          <w:szCs w:val="24"/>
          <w:lang w:eastAsia="ru-RU"/>
        </w:rPr>
        <w:t xml:space="preserve">Постановлением администрации Турдакского сельсовета Городищенского района Пензенской от 16.04.2018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(Информационный бюллетень </w:t>
      </w:r>
      <w:r w:rsidRPr="00C21E76">
        <w:rPr>
          <w:rFonts w:ascii="Times New Roman" w:eastAsia="Times New Roman" w:hAnsi="Times New Roman" w:cs="Arial"/>
          <w:color w:val="000000"/>
          <w:sz w:val="24"/>
          <w:szCs w:val="24"/>
          <w:lang w:eastAsia="ru-RU"/>
        </w:rPr>
        <w:lastRenderedPageBreak/>
        <w:t>Комитета местного самоуправления Турдакского сельсовета Городищенского района Пензенской области «Турдакский вестник» от 16.04.2018 № 25)</w:t>
      </w:r>
      <w:r w:rsidRPr="00C21E76">
        <w:rPr>
          <w:rFonts w:ascii="Times New Roman" w:eastAsia="Times New Roman" w:hAnsi="Times New Roman" w:cs="Arial"/>
          <w:sz w:val="24"/>
          <w:szCs w:val="24"/>
          <w:lang w:eastAsia="ru-RU"/>
        </w:rPr>
        <w:t>;</w:t>
      </w:r>
    </w:p>
    <w:p w:rsidR="00C21E76" w:rsidRPr="00C21E76" w:rsidRDefault="00C21E76" w:rsidP="00C21E76">
      <w:pPr>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C21E76">
        <w:rPr>
          <w:rFonts w:ascii="Times New Roman" w:eastAsia="Times New Roman" w:hAnsi="Times New Roman" w:cs="Times New Roman"/>
          <w:sz w:val="24"/>
          <w:szCs w:val="24"/>
          <w:lang w:eastAsia="ru-RU"/>
        </w:rPr>
        <w:t>- Постановлением администрации Турдакского сельсовета Городищенского района Пензенской области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w:t>
      </w:r>
      <w:r w:rsidRPr="00C21E76">
        <w:rPr>
          <w:rFonts w:ascii="Times New Roman" w:eastAsia="Times New Roman" w:hAnsi="Times New Roman" w:cs="Times New Roman"/>
          <w:i/>
          <w:sz w:val="24"/>
          <w:szCs w:val="24"/>
          <w:lang w:eastAsia="ru-RU"/>
        </w:rPr>
        <w:t xml:space="preserve"> </w:t>
      </w:r>
      <w:r w:rsidRPr="00C21E76">
        <w:rPr>
          <w:rFonts w:ascii="Times New Roman" w:eastAsia="Times New Roman" w:hAnsi="Times New Roman" w:cs="Times New Roman"/>
          <w:sz w:val="24"/>
          <w:szCs w:val="24"/>
          <w:lang w:eastAsia="ru-RU"/>
        </w:rPr>
        <w:t xml:space="preserve"> должностных лиц, муниципальных служащих администрации Турдакского сельсовета Городищенского района Пензенской области</w:t>
      </w:r>
      <w:r w:rsidRPr="00C21E76">
        <w:rPr>
          <w:rFonts w:ascii="Times New Roman" w:eastAsia="Times New Roman" w:hAnsi="Times New Roman" w:cs="Times New Roman"/>
          <w:i/>
          <w:sz w:val="24"/>
          <w:szCs w:val="24"/>
          <w:lang w:eastAsia="ru-RU"/>
        </w:rPr>
        <w:t xml:space="preserve"> </w:t>
      </w:r>
      <w:r w:rsidRPr="00C21E76">
        <w:rPr>
          <w:rFonts w:ascii="Times New Roman" w:eastAsia="Times New Roman" w:hAnsi="Times New Roman" w:cs="Times New Roman"/>
          <w:sz w:val="24"/>
          <w:szCs w:val="24"/>
          <w:lang w:eastAsia="ru-RU"/>
        </w:rPr>
        <w:t xml:space="preserve">при предоставлении муниципальных услуг» – </w:t>
      </w:r>
      <w:r w:rsidRPr="00C21E76">
        <w:rPr>
          <w:rFonts w:ascii="Times New Roman" w:eastAsia="Times New Roman" w:hAnsi="Times New Roman" w:cs="Times New Roman"/>
          <w:color w:val="000000"/>
          <w:sz w:val="24"/>
          <w:szCs w:val="24"/>
          <w:lang w:eastAsia="ru-RU"/>
        </w:rPr>
        <w:t>(Информационный бюллетень Комитета местного самоуправления Турдакского сельсовета Городищенского района Пензенской области «Турдакский вестник» от 12.10.2018</w:t>
      </w:r>
      <w:proofErr w:type="gramEnd"/>
      <w:r w:rsidRPr="00C21E76">
        <w:rPr>
          <w:rFonts w:ascii="Times New Roman" w:eastAsia="Times New Roman" w:hAnsi="Times New Roman" w:cs="Times New Roman"/>
          <w:color w:val="000000"/>
          <w:sz w:val="24"/>
          <w:szCs w:val="24"/>
          <w:lang w:eastAsia="ru-RU"/>
        </w:rPr>
        <w:t xml:space="preserve"> № 68);</w:t>
      </w:r>
    </w:p>
    <w:p w:rsidR="00C21E76" w:rsidRPr="00C21E76" w:rsidRDefault="00C21E76" w:rsidP="00C21E76">
      <w:pPr>
        <w:spacing w:after="0" w:line="240" w:lineRule="auto"/>
        <w:ind w:firstLine="426"/>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настоящим административным Регламентом.</w:t>
      </w:r>
    </w:p>
    <w:p w:rsidR="00C21E76" w:rsidRPr="00C21E76" w:rsidRDefault="00C21E76" w:rsidP="00C21E76">
      <w:pPr>
        <w:spacing w:after="0" w:line="240" w:lineRule="auto"/>
        <w:rPr>
          <w:rFonts w:ascii="Times New Roman" w:eastAsia="Times New Roman" w:hAnsi="Times New Roman" w:cs="Times New Roman"/>
          <w:color w:val="000000"/>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Исчерпывающий перечень документов, необходимых</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C21E76" w:rsidRPr="00C21E76" w:rsidRDefault="00C21E76" w:rsidP="00C21E76">
      <w:pPr>
        <w:spacing w:after="0" w:line="240" w:lineRule="auto"/>
        <w:jc w:val="center"/>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Calibri" w:eastAsia="Times New Roman" w:hAnsi="Calibri" w:cs="Times New Roman"/>
          <w:lang w:eastAsia="ru-RU"/>
        </w:rPr>
      </w:pPr>
      <w:r w:rsidRPr="00C21E76">
        <w:rPr>
          <w:rFonts w:ascii="Times New Roman" w:eastAsia="Times New Roman" w:hAnsi="Times New Roman" w:cs="Times New Roman"/>
          <w:sz w:val="24"/>
          <w:szCs w:val="24"/>
          <w:lang w:eastAsia="ru-RU"/>
        </w:rPr>
        <w:t xml:space="preserve">9. Муниципальная услуга предоставляется на основании </w:t>
      </w:r>
      <w:hyperlink r:id="rId6" w:history="1">
        <w:r w:rsidRPr="00C21E76">
          <w:rPr>
            <w:rFonts w:ascii="Times New Roman" w:eastAsia="Times New Roman" w:hAnsi="Times New Roman" w:cs="Times New Roman"/>
            <w:sz w:val="24"/>
            <w:szCs w:val="24"/>
            <w:lang w:eastAsia="ru-RU"/>
          </w:rPr>
          <w:t>заявления</w:t>
        </w:r>
      </w:hyperlink>
      <w:r w:rsidRPr="00C21E76">
        <w:rPr>
          <w:rFonts w:ascii="Times New Roman" w:eastAsia="Times New Roman" w:hAnsi="Times New Roman" w:cs="Times New Roman"/>
          <w:sz w:val="24"/>
          <w:szCs w:val="24"/>
          <w:lang w:eastAsia="ru-RU"/>
        </w:rPr>
        <w:t xml:space="preserve">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 заявлению прилагаются следующие документы: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 для юридического лица:</w:t>
      </w:r>
    </w:p>
    <w:p w:rsidR="00C21E76" w:rsidRPr="00C21E76" w:rsidRDefault="00C21E76" w:rsidP="00C21E76">
      <w:pPr>
        <w:spacing w:after="0" w:line="240" w:lineRule="auto"/>
        <w:ind w:left="708" w:firstLine="6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 копии учредительных документов и свидетельства о государственной регистрации, </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-копию свидетельства о постановке на учет в налоговом органе,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банковские реквизиты,</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справку из налогового органа об отсутствии задолженности по налогам;</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для индивидуального предпринимателя: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копию свидетельства о регистрации;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копию паспорта;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копию свидетельства о постановке на учет в налоговом органе;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справку из налогового органа об отсутствии задолженности по налогам;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-банковские реквизиты;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3)для физических лиц: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 - копию паспорта,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справку из налогового органа об отсутствии задолженности по налогам.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Если с заявлением обращается представитель заявителя (заявителей), </w:t>
      </w:r>
      <w:proofErr w:type="gramStart"/>
      <w:r w:rsidRPr="00C21E76">
        <w:rPr>
          <w:rFonts w:ascii="Times New Roman" w:eastAsia="Times New Roman" w:hAnsi="Times New Roman" w:cs="Times New Roman"/>
          <w:sz w:val="24"/>
          <w:szCs w:val="24"/>
          <w:lang w:eastAsia="ru-RU"/>
        </w:rPr>
        <w:t>предоставляется документ</w:t>
      </w:r>
      <w:proofErr w:type="gramEnd"/>
      <w:r w:rsidRPr="00C21E76">
        <w:rPr>
          <w:rFonts w:ascii="Times New Roman" w:eastAsia="Times New Roman" w:hAnsi="Times New Roman" w:cs="Times New Roman"/>
          <w:sz w:val="24"/>
          <w:szCs w:val="24"/>
          <w:lang w:eastAsia="ru-RU"/>
        </w:rPr>
        <w:t>, удостоверяющий права (полномочия) представителя физического или юридического лица (оригинал и копия).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Заявитель по своему желанию может представить другие документы, имеющие отношение к сути подаваемого заявления.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случае проведения торгов по предоставлению муниципального имущества в аренду заявитель предоставляет после публикации извещения о проведении торгов заявку по форме, установленной документацией о торгах.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Заявитель или его представитель должен представить документы, указанные в пункте 9 настоящего административного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9 настоящего Административного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9.1. Требования к документам, представляемым заявителем: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тексты документов должны быть написаны разборчиво;</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документы не должны иметь подчисток, приписок, зачеркнутых слов и не оговоренных в них исправлений;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г) документы не должны быть исполнены карандашом;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д) документы не должны иметь повреждений, наличие которых не позволяет однозначно истолковать их содержание).</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лично по адресу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посредством почтовой связи по адресу Администрации или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на бумажном носителе через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Указанные в настоящем пункте документы заявитель (представитель заявителя) представляет самостоятельно.</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Указанный в настоящем пункте перечень документов является исчерпывающим.</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C21E76" w:rsidRPr="00C21E76" w:rsidRDefault="00C21E76" w:rsidP="00C21E76">
      <w:pPr>
        <w:spacing w:after="0" w:line="240" w:lineRule="auto"/>
        <w:rPr>
          <w:rFonts w:ascii="Calibri" w:eastAsia="Times New Roman" w:hAnsi="Calibri" w:cs="Times New Roman"/>
          <w:u w:val="single"/>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а) выписка из Единого государственного реестра индивидуальных предпринимателей;</w:t>
      </w:r>
    </w:p>
    <w:p w:rsidR="00C21E76" w:rsidRPr="00C21E76" w:rsidRDefault="00C21E76" w:rsidP="00C21E76">
      <w:pPr>
        <w:spacing w:after="0" w:line="240" w:lineRule="auto"/>
        <w:ind w:firstLine="708"/>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б) выписка из Единого государственного реестра юридических лиц;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в) документы или копия документов, подтверждающие внесение задатка.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 Запрещается требовать от заявителя: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21E76">
        <w:rPr>
          <w:rFonts w:ascii="Times New Roman" w:eastAsia="Times New Roman" w:hAnsi="Times New Roman" w:cs="Times New Roman"/>
          <w:sz w:val="24"/>
          <w:szCs w:val="24"/>
          <w:lang w:eastAsia="ru-RU"/>
        </w:rPr>
        <w:lastRenderedPageBreak/>
        <w:t>актами, регулирующими отношения, возникающие в связи с предоставлением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 w:history="1">
        <w:r w:rsidRPr="00C21E76">
          <w:rPr>
            <w:rFonts w:ascii="Times New Roman" w:eastAsia="Times New Roman" w:hAnsi="Times New Roman" w:cs="Times New Roman"/>
            <w:sz w:val="24"/>
            <w:szCs w:val="24"/>
            <w:lang w:eastAsia="ru-RU"/>
          </w:rPr>
          <w:t>части 6</w:t>
        </w:r>
        <w:proofErr w:type="gramEnd"/>
        <w:r w:rsidRPr="00C21E76">
          <w:rPr>
            <w:rFonts w:ascii="Times New Roman" w:eastAsia="Times New Roman" w:hAnsi="Times New Roman" w:cs="Times New Roman"/>
            <w:sz w:val="24"/>
            <w:szCs w:val="24"/>
            <w:lang w:eastAsia="ru-RU"/>
          </w:rPr>
          <w:t xml:space="preserve"> статьи 7</w:t>
        </w:r>
      </w:hyperlink>
      <w:r w:rsidRPr="00C21E76">
        <w:rPr>
          <w:rFonts w:ascii="Times New Roman" w:eastAsia="Times New Roman" w:hAnsi="Times New Roman" w:cs="Times New Roman"/>
          <w:sz w:val="24"/>
          <w:szCs w:val="24"/>
          <w:lang w:eastAsia="ru-RU"/>
        </w:rPr>
        <w:t xml:space="preserve"> Федерального закона от 27.07.2010 г. N 210-ФЗ;</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 w:history="1">
        <w:r w:rsidRPr="00C21E76">
          <w:rPr>
            <w:rFonts w:ascii="Times New Roman" w:eastAsia="Times New Roman" w:hAnsi="Times New Roman" w:cs="Times New Roman"/>
            <w:sz w:val="24"/>
            <w:szCs w:val="24"/>
            <w:lang w:eastAsia="ru-RU"/>
          </w:rPr>
          <w:t>частью 1.1 статьи 16</w:t>
        </w:r>
      </w:hyperlink>
      <w:r w:rsidRPr="00C21E76">
        <w:rPr>
          <w:rFonts w:ascii="Times New Roman" w:eastAsia="Times New Roman" w:hAnsi="Times New Roman" w:cs="Times New Roman"/>
          <w:sz w:val="24"/>
          <w:szCs w:val="24"/>
          <w:lang w:eastAsia="ru-RU"/>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C21E76">
        <w:rPr>
          <w:rFonts w:ascii="Times New Roman" w:eastAsia="Times New Roman" w:hAnsi="Times New Roman" w:cs="Times New Roman"/>
          <w:sz w:val="24"/>
          <w:szCs w:val="24"/>
          <w:lang w:eastAsia="ru-RU"/>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C21E76">
          <w:rPr>
            <w:rFonts w:ascii="Times New Roman" w:eastAsia="Times New Roman" w:hAnsi="Times New Roman" w:cs="Times New Roman"/>
            <w:sz w:val="24"/>
            <w:szCs w:val="24"/>
            <w:lang w:eastAsia="ru-RU"/>
          </w:rPr>
          <w:t>частью 1.1 статьи 16</w:t>
        </w:r>
      </w:hyperlink>
      <w:r w:rsidRPr="00C21E76">
        <w:rPr>
          <w:rFonts w:ascii="Times New Roman" w:eastAsia="Times New Roman" w:hAnsi="Times New Roman" w:cs="Times New Roman"/>
          <w:sz w:val="24"/>
          <w:szCs w:val="24"/>
          <w:lang w:eastAsia="ru-RU"/>
        </w:rPr>
        <w:t xml:space="preserve"> Федерального закона от 27.07.2010 N 210-ФЗ, уведомляется заявитель, а также приносятся извинения за доставленные неудобства.</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w:t>
      </w:r>
    </w:p>
    <w:p w:rsidR="00C21E76" w:rsidRPr="00C21E76" w:rsidRDefault="00C21E76" w:rsidP="00C21E76">
      <w:pPr>
        <w:spacing w:after="0" w:line="240" w:lineRule="auto"/>
        <w:jc w:val="center"/>
        <w:rPr>
          <w:rFonts w:ascii="Times New Roman" w:eastAsia="Times New Roman" w:hAnsi="Times New Roman" w:cs="Times New Roman"/>
          <w:sz w:val="24"/>
          <w:szCs w:val="24"/>
          <w:u w:val="single"/>
          <w:lang w:eastAsia="ru-RU"/>
        </w:rPr>
      </w:pPr>
    </w:p>
    <w:p w:rsidR="00C21E76" w:rsidRPr="00C21E76" w:rsidRDefault="00C21E76" w:rsidP="00C21E76">
      <w:pPr>
        <w:spacing w:after="0" w:line="240" w:lineRule="auto"/>
        <w:jc w:val="center"/>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12. Услуги, которые являются необходимыми и обязательными для предоставления муниципальной услуги, отсутствуют.</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13. В приеме документов для предоставления муниципальной услуги отказывается в случае: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отсутствия у представителя заявителя доверенности, удостоверяющей полномочия представителя заявителя, оформленной в установленном законом порядке;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отсутствия в заявлении информации, предусмотренной Приложением № 1;</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C21E76" w:rsidRPr="00C21E76" w:rsidRDefault="00C21E76" w:rsidP="00C21E76">
      <w:pPr>
        <w:spacing w:after="0" w:line="240" w:lineRule="auto"/>
        <w:ind w:firstLine="708"/>
        <w:jc w:val="both"/>
        <w:rPr>
          <w:rFonts w:ascii="Times New Roman" w:eastAsia="Times New Roman" w:hAnsi="Times New Roman" w:cs="Times New Roman"/>
          <w:bCs/>
          <w:sz w:val="24"/>
          <w:szCs w:val="24"/>
          <w:lang w:eastAsia="ru-RU"/>
        </w:rPr>
      </w:pPr>
      <w:r w:rsidRPr="00C21E76">
        <w:rPr>
          <w:rFonts w:ascii="Times New Roman" w:eastAsia="Times New Roman" w:hAnsi="Times New Roman" w:cs="Times New Roman"/>
          <w:sz w:val="24"/>
          <w:szCs w:val="24"/>
          <w:lang w:eastAsia="ru-RU"/>
        </w:rPr>
        <w:t>Отказ в приеме заявления и документов не препятствует повторному обращению гражданина или его представителя в установленном порядке.</w:t>
      </w:r>
    </w:p>
    <w:p w:rsidR="00C21E76" w:rsidRPr="00C21E76" w:rsidRDefault="00C21E76" w:rsidP="00C21E76">
      <w:pPr>
        <w:spacing w:after="0" w:line="240" w:lineRule="auto"/>
        <w:ind w:firstLine="708"/>
        <w:jc w:val="both"/>
        <w:rPr>
          <w:rFonts w:ascii="Times New Roman" w:eastAsia="Times New Roman" w:hAnsi="Times New Roman" w:cs="Times New Roman"/>
          <w:bCs/>
          <w:sz w:val="24"/>
          <w:szCs w:val="24"/>
          <w:lang w:eastAsia="ru-RU"/>
        </w:rPr>
      </w:pP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21E76" w:rsidRPr="00C21E76" w:rsidRDefault="00C21E76" w:rsidP="00C21E76">
      <w:pPr>
        <w:spacing w:after="0" w:line="240" w:lineRule="auto"/>
        <w:rPr>
          <w:rFonts w:ascii="Calibri" w:eastAsia="Times New Roman" w:hAnsi="Calibri" w:cs="Times New Roman"/>
          <w:bCs/>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bCs/>
          <w:sz w:val="24"/>
          <w:szCs w:val="24"/>
          <w:lang w:eastAsia="ru-RU"/>
        </w:rPr>
        <w:t xml:space="preserve">14. </w:t>
      </w:r>
      <w:r w:rsidRPr="00C21E76">
        <w:rPr>
          <w:rFonts w:ascii="Times New Roman" w:eastAsia="Times New Roman" w:hAnsi="Times New Roman" w:cs="Times New Roman"/>
          <w:sz w:val="24"/>
          <w:szCs w:val="24"/>
          <w:lang w:eastAsia="ru-RU"/>
        </w:rPr>
        <w:t>Администрация отказывает заявителю в предоставлении муниципальной услуги по следующим основаниям: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отсутствие документов, указанных в пункте 9 настоящего административного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несоответствие документов требованиям, указанным в пункте 9.1. настоящего административного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имущество, в отношении которого запрашивается право, не является собственностью муниципального образования Турдакский сельсовет Городищенского  района Пензенской области;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г) </w:t>
      </w:r>
      <w:r w:rsidRPr="00C21E76">
        <w:rPr>
          <w:rFonts w:ascii="Times New Roman" w:eastAsia="Times New Roman" w:hAnsi="Times New Roman" w:cs="Times New Roman"/>
          <w:color w:val="000000"/>
          <w:sz w:val="24"/>
          <w:szCs w:val="24"/>
          <w:lang w:eastAsia="ru-RU"/>
        </w:rPr>
        <w:t>истечения срока приема заявок, указанного в извещении о проведении торгов.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Отказ в предоставлении муниципальной услуги заявителем может быть обжалован главе Администрации, или в судебном порядке. </w:t>
      </w:r>
    </w:p>
    <w:p w:rsidR="00C21E76" w:rsidRPr="00C21E76" w:rsidRDefault="00C21E76" w:rsidP="00C21E76">
      <w:pPr>
        <w:spacing w:after="0" w:line="240" w:lineRule="auto"/>
        <w:rPr>
          <w:rFonts w:ascii="Calibri" w:eastAsia="Times New Roman" w:hAnsi="Calibri" w:cs="Times New Roman"/>
          <w:bCs/>
          <w:lang w:eastAsia="ru-RU"/>
        </w:rPr>
      </w:pP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Турдакского сельсовета Городищенского района Пензенской области</w:t>
      </w:r>
    </w:p>
    <w:p w:rsidR="00C21E76" w:rsidRPr="00C21E76" w:rsidRDefault="00C21E76" w:rsidP="00C21E76">
      <w:pPr>
        <w:spacing w:after="0" w:line="240" w:lineRule="auto"/>
        <w:jc w:val="center"/>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15. Муниципальная услуга предоставляется бесплатно.</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21E76" w:rsidRPr="00C21E76" w:rsidRDefault="00C21E76" w:rsidP="00C21E76">
      <w:pPr>
        <w:spacing w:after="0" w:line="240" w:lineRule="auto"/>
        <w:rPr>
          <w:rFonts w:ascii="Calibri" w:eastAsia="Times New Roman" w:hAnsi="Calibri" w:cs="Times New Roman"/>
          <w:b/>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Срок регистрации заявления о предоставлении муниципальной услуги</w:t>
      </w:r>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 xml:space="preserve">17. </w:t>
      </w:r>
      <w:r w:rsidRPr="00C21E76">
        <w:rPr>
          <w:rFonts w:ascii="Times New Roman" w:eastAsia="Times New Roman" w:hAnsi="Times New Roman" w:cs="Times New Roman"/>
          <w:bCs/>
          <w:sz w:val="24"/>
          <w:szCs w:val="24"/>
          <w:lang w:eastAsia="ru-RU"/>
        </w:rPr>
        <w:t xml:space="preserve">Регистрация заявления осуществляется в день его получения </w:t>
      </w:r>
      <w:r w:rsidRPr="00C21E76">
        <w:rPr>
          <w:rFonts w:ascii="Times New Roman" w:eastAsia="Times New Roman" w:hAnsi="Times New Roman" w:cs="Times New Roman"/>
          <w:sz w:val="24"/>
          <w:szCs w:val="24"/>
          <w:lang w:eastAsia="ru-RU"/>
        </w:rPr>
        <w:t>Администрацией, МФЦ.</w:t>
      </w:r>
    </w:p>
    <w:p w:rsidR="00C21E76" w:rsidRPr="00C21E76" w:rsidRDefault="00C21E76" w:rsidP="00C21E76">
      <w:pPr>
        <w:spacing w:after="0" w:line="240" w:lineRule="auto"/>
        <w:jc w:val="both"/>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iCs/>
          <w:sz w:val="24"/>
          <w:szCs w:val="24"/>
          <w:lang w:eastAsia="ru-RU"/>
        </w:rPr>
      </w:pPr>
      <w:proofErr w:type="gramStart"/>
      <w:r w:rsidRPr="00C21E76">
        <w:rPr>
          <w:rFonts w:ascii="Times New Roman" w:eastAsia="Times New Roman" w:hAnsi="Times New Roman" w:cs="Times New Roman"/>
          <w:b/>
          <w:iCs/>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21E76" w:rsidRPr="00C21E76" w:rsidRDefault="00C21E76" w:rsidP="00C21E76">
      <w:pPr>
        <w:spacing w:after="0" w:line="240" w:lineRule="auto"/>
        <w:rPr>
          <w:rFonts w:ascii="Calibri" w:eastAsia="Times New Roman" w:hAnsi="Calibri" w:cs="Times New Roman"/>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18. Вход здания Администрации и МФЦ оборудован вывеской, содержащей информацию о наименовании Администрации и МФЦ.</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20. Кабинет специалиста Администрации и помещение МФЦ оборудуются информационными стендами.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На информационных стендах в помещениях Администрации и МФЦ размещается следующая информация;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извлечения из нормативных правовых актов Российской Федерации, Пензенской области и органов местного самоуправления Турдакского сельсовета Городищенского район Пензенской области, устанавливающих порядок и условия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перечень документов, необходимых для предоставления (получения)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образцы необходимых заявлений для получения муниципальной услуги;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21. Требования к обеспечению доступности для инвалидов: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21E76">
        <w:rPr>
          <w:rFonts w:ascii="Times New Roman" w:eastAsia="Times New Roman" w:hAnsi="Times New Roman" w:cs="Times New Roman"/>
          <w:sz w:val="24"/>
          <w:szCs w:val="24"/>
          <w:lang w:eastAsia="ru-RU"/>
        </w:rPr>
        <w:t>сурдопереводчика</w:t>
      </w:r>
      <w:proofErr w:type="spellEnd"/>
      <w:r w:rsidRPr="00C21E76">
        <w:rPr>
          <w:rFonts w:ascii="Times New Roman" w:eastAsia="Times New Roman" w:hAnsi="Times New Roman" w:cs="Times New Roman"/>
          <w:sz w:val="24"/>
          <w:szCs w:val="24"/>
          <w:lang w:eastAsia="ru-RU"/>
        </w:rPr>
        <w:t xml:space="preserve"> и </w:t>
      </w:r>
      <w:proofErr w:type="spellStart"/>
      <w:r w:rsidRPr="00C21E76">
        <w:rPr>
          <w:rFonts w:ascii="Times New Roman" w:eastAsia="Times New Roman" w:hAnsi="Times New Roman" w:cs="Times New Roman"/>
          <w:sz w:val="24"/>
          <w:szCs w:val="24"/>
          <w:lang w:eastAsia="ru-RU"/>
        </w:rPr>
        <w:t>тифлосурдопереводчика</w:t>
      </w:r>
      <w:proofErr w:type="spellEnd"/>
      <w:r w:rsidRPr="00C21E76">
        <w:rPr>
          <w:rFonts w:ascii="Times New Roman" w:eastAsia="Times New Roman" w:hAnsi="Times New Roman" w:cs="Times New Roman"/>
          <w:sz w:val="24"/>
          <w:szCs w:val="24"/>
          <w:lang w:eastAsia="ru-RU"/>
        </w:rPr>
        <w:t>;</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roofErr w:type="gramStart"/>
      <w:r w:rsidRPr="00C21E76">
        <w:rPr>
          <w:rFonts w:ascii="Times New Roman" w:eastAsia="Times New Roman" w:hAnsi="Times New Roman" w:cs="Times New Roman"/>
          <w:b/>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C21E76">
        <w:rPr>
          <w:rFonts w:ascii="Times New Roman" w:eastAsia="Times New Roman" w:hAnsi="Times New Roman" w:cs="Times New Roman"/>
          <w:b/>
          <w:sz w:val="24"/>
          <w:szCs w:val="24"/>
          <w:lang w:eastAsia="ru-RU"/>
        </w:rPr>
        <w:t xml:space="preserve"> услуги, в том числе с использованием информационно-коммуникационных технологий</w:t>
      </w:r>
    </w:p>
    <w:p w:rsidR="00C21E76" w:rsidRPr="00C21E76" w:rsidRDefault="00C21E76" w:rsidP="00C21E76">
      <w:pPr>
        <w:spacing w:after="0" w:line="240" w:lineRule="auto"/>
        <w:jc w:val="both"/>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24. Показателями доступности муниципальной услуги являются: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обеспечение беспрепятственного доступа лиц к помещениям, в которых предоставляется муниципальная услуга;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 возможность получения заявителем информации о ходе предоставления муниципальной услуги с использованием Регионального портала.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6) Возможность предоставления муниципальной услуги на базе МФЦ по принципу «одного окна»;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25. Показателями качества предоставления муниципальной услуги являются отсутствие: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1) очередей при приеме и выдаче документов заявителям (их представителям);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нарушений сроков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 жалоб на действия (бездействие) муниципальных служащих, предоставляющих муниципальную услугу;</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муниципальных услуг в многофункциональном центре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26.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27.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28. </w:t>
      </w:r>
      <w:proofErr w:type="gramStart"/>
      <w:r w:rsidRPr="00C21E76">
        <w:rPr>
          <w:rFonts w:ascii="Times New Roman" w:eastAsia="Times New Roman" w:hAnsi="Times New Roman" w:cs="Times New Roman"/>
          <w:sz w:val="24"/>
          <w:szCs w:val="24"/>
          <w:lang w:eastAsia="ru-RU"/>
        </w:rPr>
        <w:t>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29.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Заявление, представленное с нарушением указанного порядка, не рассматривается Администрацией.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30.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Раздел 3</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прием заявления с документами, регистрация заявления;</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запрос документов в порядке межведомственного взаимодействия;</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 принятие решения о предоставлении муниципального имущества без проведения торгов; </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принятие решения о проведении торгов;</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публикация извещения о проведении торгов;</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проведение торгов;</w:t>
      </w:r>
    </w:p>
    <w:p w:rsidR="00C21E76" w:rsidRPr="00C21E76" w:rsidRDefault="00C21E76" w:rsidP="00C21E76">
      <w:pPr>
        <w:tabs>
          <w:tab w:val="num" w:pos="1134"/>
        </w:tabs>
        <w:spacing w:after="0" w:line="240" w:lineRule="auto"/>
        <w:ind w:firstLine="720"/>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 заключение договора аренды муниципального имущества;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выдача документов заявителю.</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Прием заявления с документами, регистрация заявления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Для получения муниципальный услуги заявитель обращается непосредственно в Администрацию, в том числе посредством почты или МФЦ. </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34. При приеме заявления о предоставлении муниципальной услуги и документов, указанных в пунктах 9 настоящего Регламента, специалист Администрации или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сверяет данные представленных документов с данными, указанными в заявлении;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снимает копии с документов в случае, если представлены подлинники документов;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заверяет копии документов, подлинники документов возвращает заявителю.</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35. Максимальный срок выполнения действия 15 минут. </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36.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 9.1. настоящего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 9.1. настоящего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специалистом Администрации, ответственным за предоставление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Максимальный срок выполнения данного административного действия – 3 рабочих дня.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37. 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color w:val="3D3D3D"/>
          <w:sz w:val="24"/>
          <w:szCs w:val="24"/>
          <w:lang w:eastAsia="ru-RU"/>
        </w:rPr>
      </w:pPr>
      <w:r w:rsidRPr="00C21E76">
        <w:rPr>
          <w:rFonts w:ascii="Times New Roman" w:eastAsia="Times New Roman" w:hAnsi="Times New Roman" w:cs="Times New Roman"/>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Запрос документов в порядке межведомственного взаимодействия.</w:t>
      </w:r>
    </w:p>
    <w:p w:rsidR="00C21E76" w:rsidRPr="00C21E76" w:rsidRDefault="00C21E76" w:rsidP="00C21E76">
      <w:pPr>
        <w:spacing w:after="0"/>
        <w:ind w:firstLine="708"/>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39.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40. </w:t>
      </w:r>
      <w:proofErr w:type="gramStart"/>
      <w:r w:rsidRPr="00C21E76">
        <w:rPr>
          <w:rFonts w:ascii="Times New Roman" w:eastAsia="Times New Roman" w:hAnsi="Times New Roman" w:cs="Times New Roman"/>
          <w:sz w:val="24"/>
          <w:szCs w:val="24"/>
          <w:lang w:eastAsia="ru-RU"/>
        </w:rPr>
        <w:t>В случае принятия заявления о предоставлении услуги специалист администрации, ответственный за предоставление муниципальной услуги, в течение 2 рабочих дней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пункту 41 настоящего регламента.</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41.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42.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43.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 xml:space="preserve">44. В случае </w:t>
      </w:r>
      <w:proofErr w:type="gramStart"/>
      <w:r w:rsidRPr="00C21E76">
        <w:rPr>
          <w:rFonts w:ascii="Times New Roman" w:eastAsia="Times New Roman" w:hAnsi="Times New Roman" w:cs="Times New Roman"/>
          <w:sz w:val="24"/>
          <w:szCs w:val="24"/>
          <w:lang w:eastAsia="ru-RU"/>
        </w:rPr>
        <w:t>не поступления</w:t>
      </w:r>
      <w:proofErr w:type="gramEnd"/>
      <w:r w:rsidRPr="00C21E76">
        <w:rPr>
          <w:rFonts w:ascii="Times New Roman" w:eastAsia="Times New Roman" w:hAnsi="Times New Roman" w:cs="Times New Roman"/>
          <w:sz w:val="24"/>
          <w:szCs w:val="24"/>
          <w:lang w:eastAsia="ru-RU"/>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45.Результатом административной процедуры является получение в рамках межведомственного взаимодействия информации (документов), необходимой (необходимых)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Принятие решения о предоставлении (об отказе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46. Основанием для начала административной процедуры является получение документов специалистом Администрации, ответственным за предоставление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Специалист Администрации, ответственный за предоставление муниципальной услуги, осуществляет следующие действия: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 проверяет комплектность представленных документов на соответствие исчерпывающему перечню документов, необходимых в соответствии с пунктами 9 и 10 настоящего административного регламента; </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проверяет документы на наличие или отсутствие оснований, указанных в пункте 14 административного регламента;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осуществляет сверку копий документов, представленных заявителем с подлинниками документов, представленными заявителем;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rPr>
        <w:t>47. 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21E76">
        <w:rPr>
          <w:rFonts w:ascii="Times New Roman" w:eastAsia="Times New Roman" w:hAnsi="Times New Roman" w:cs="Times New Roman"/>
          <w:sz w:val="24"/>
          <w:szCs w:val="24"/>
          <w:lang w:eastAsia="ru-RU"/>
        </w:rPr>
        <w:t>.</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48. Критерием принятия решения по результатам проведенных административных действий является отсутствие или наличие указанных в подпунктах «а</w:t>
      </w:r>
      <w:proofErr w:type="gramStart"/>
      <w:r w:rsidRPr="00C21E76">
        <w:rPr>
          <w:rFonts w:ascii="Times New Roman" w:eastAsia="Times New Roman" w:hAnsi="Times New Roman" w:cs="Times New Roman"/>
          <w:sz w:val="24"/>
          <w:szCs w:val="24"/>
        </w:rPr>
        <w:t>»-</w:t>
      </w:r>
      <w:proofErr w:type="gramEnd"/>
      <w:r w:rsidRPr="00C21E76">
        <w:rPr>
          <w:rFonts w:ascii="Times New Roman" w:eastAsia="Times New Roman" w:hAnsi="Times New Roman" w:cs="Times New Roman"/>
          <w:sz w:val="24"/>
          <w:szCs w:val="24"/>
        </w:rPr>
        <w:t>«в» пункта 14 настоящего административного регламента оснований для отказа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49. Результатом административной процедуры является оформленный в установленном порядке отказ в предоставлении муниципальной услуги или подготовка договора о предоставлении муниципального имущества в доверительное управление.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50. При отказе в предоставлении муниципальной услуги специалист Администрации, ответственный за предоставление муниципальной услуги в течение 14 календарных дней подготавливает и направляет заявителю или его представителю письмо Администрации об отказе с указанием причин отказа.</w:t>
      </w:r>
    </w:p>
    <w:p w:rsidR="00C21E76" w:rsidRPr="00C21E76" w:rsidRDefault="00C21E76" w:rsidP="00C21E76">
      <w:pPr>
        <w:spacing w:after="0" w:line="240" w:lineRule="auto"/>
        <w:ind w:firstLine="708"/>
        <w:jc w:val="both"/>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sz w:val="24"/>
          <w:szCs w:val="24"/>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Pr="00C21E76">
        <w:rPr>
          <w:rFonts w:ascii="Times New Roman" w:eastAsia="Times New Roman" w:hAnsi="Times New Roman" w:cs="Times New Roman"/>
          <w:sz w:val="24"/>
          <w:szCs w:val="24"/>
        </w:rPr>
        <w:t>копий</w:t>
      </w:r>
      <w:proofErr w:type="gramEnd"/>
      <w:r w:rsidRPr="00C21E76">
        <w:rPr>
          <w:rFonts w:ascii="Times New Roman" w:eastAsia="Times New Roman" w:hAnsi="Times New Roman" w:cs="Times New Roman"/>
          <w:sz w:val="24"/>
          <w:szCs w:val="24"/>
        </w:rPr>
        <w:t xml:space="preserve"> прилагаемых к нему документов через </w:t>
      </w:r>
      <w:r w:rsidRPr="00C21E76">
        <w:rPr>
          <w:rFonts w:ascii="Times New Roman" w:eastAsia="Times New Roman" w:hAnsi="Times New Roman" w:cs="Times New Roman"/>
          <w:sz w:val="24"/>
          <w:szCs w:val="24"/>
          <w:lang w:eastAsia="ru-RU"/>
        </w:rPr>
        <w:t>Портал</w:t>
      </w:r>
      <w:r w:rsidRPr="00C21E76">
        <w:rPr>
          <w:rFonts w:ascii="Times New Roman" w:eastAsia="Times New Roman" w:hAnsi="Times New Roman" w:cs="Times New Roman"/>
          <w:sz w:val="24"/>
          <w:szCs w:val="24"/>
        </w:rPr>
        <w:t>, копии представленных заявителем или его представителем документов к уведомлению не прикладываются.</w:t>
      </w: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Принятие решения о предоставлении муниципального имущества без проведения торгов</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sz w:val="24"/>
          <w:szCs w:val="24"/>
          <w:lang w:eastAsia="ru-RU"/>
        </w:rPr>
      </w:pP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51. Основанием для начала данной административной процедуры является </w:t>
      </w:r>
      <w:r w:rsidRPr="00C21E76">
        <w:rPr>
          <w:rFonts w:ascii="Times New Roman" w:eastAsia="Times New Roman" w:hAnsi="Times New Roman" w:cs="Times New Roman"/>
          <w:color w:val="000000"/>
          <w:sz w:val="24"/>
          <w:szCs w:val="24"/>
          <w:lang w:eastAsia="ru-RU"/>
        </w:rPr>
        <w:t xml:space="preserve">отсутствие </w:t>
      </w:r>
      <w:r w:rsidRPr="00C21E76">
        <w:rPr>
          <w:rFonts w:ascii="Times New Roman" w:eastAsia="Times New Roman" w:hAnsi="Times New Roman" w:cs="Times New Roman"/>
          <w:sz w:val="24"/>
          <w:szCs w:val="24"/>
          <w:lang w:eastAsia="ru-RU"/>
        </w:rPr>
        <w:t xml:space="preserve">оснований для отказа в предоставлении муниципальной услуги. </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В случаях, предусмотренных статьей 17.1 Федерального закона от 26.07.2006 г. № 135-ФЗ «О защите конкуренции», предоставление муниципального имущества в аренду осуществляется без торгов.</w:t>
      </w:r>
    </w:p>
    <w:p w:rsidR="00C21E76" w:rsidRPr="00C21E76" w:rsidRDefault="00C21E76" w:rsidP="00C21E76">
      <w:pPr>
        <w:tabs>
          <w:tab w:val="left" w:pos="0"/>
          <w:tab w:val="left" w:pos="1134"/>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52. Специалист Администрации, ответственный за предоставление муниципальной услуги,</w:t>
      </w:r>
      <w:r w:rsidRPr="00C21E76">
        <w:rPr>
          <w:rFonts w:ascii="Times New Roman" w:eastAsia="Times New Roman" w:hAnsi="Times New Roman" w:cs="Times New Roman"/>
          <w:color w:val="000000"/>
          <w:sz w:val="24"/>
          <w:szCs w:val="24"/>
          <w:lang w:eastAsia="ru-RU"/>
        </w:rPr>
        <w:t xml:space="preserve"> осуществляет подготовку проекта договора о предоставлении муниципального имущества в аренду.</w:t>
      </w:r>
    </w:p>
    <w:p w:rsidR="00C21E76" w:rsidRPr="00C21E76" w:rsidRDefault="00C21E76" w:rsidP="00C21E76">
      <w:pPr>
        <w:tabs>
          <w:tab w:val="num" w:pos="1134"/>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Максимальный срок выполнения данного административного действия составляет 10 рабочих дней.</w:t>
      </w:r>
    </w:p>
    <w:p w:rsidR="00C21E76" w:rsidRPr="00C21E76" w:rsidRDefault="00C21E76" w:rsidP="00C21E76">
      <w:pPr>
        <w:tabs>
          <w:tab w:val="num" w:pos="1134"/>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53. Согласованный проект договора направляется на подписание главе Администрации.</w:t>
      </w:r>
    </w:p>
    <w:p w:rsidR="00C21E76" w:rsidRPr="00C21E76" w:rsidRDefault="00C21E76" w:rsidP="00C21E76">
      <w:pPr>
        <w:tabs>
          <w:tab w:val="num" w:pos="1134"/>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Максимальный срок выполнения данного административного действия составляет 10 рабочих дней. </w:t>
      </w:r>
    </w:p>
    <w:p w:rsidR="00C21E76" w:rsidRPr="00C21E76" w:rsidRDefault="00C21E76" w:rsidP="00C21E76">
      <w:pPr>
        <w:tabs>
          <w:tab w:val="num" w:pos="1134"/>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color w:val="000000"/>
          <w:sz w:val="24"/>
          <w:szCs w:val="24"/>
          <w:lang w:eastAsia="ru-RU"/>
        </w:rPr>
        <w:t>Максимальный срок п</w:t>
      </w:r>
      <w:r w:rsidRPr="00C21E76">
        <w:rPr>
          <w:rFonts w:ascii="Times New Roman" w:eastAsia="Times New Roman" w:hAnsi="Times New Roman" w:cs="Times New Roman"/>
          <w:sz w:val="24"/>
          <w:szCs w:val="24"/>
          <w:lang w:eastAsia="ru-RU"/>
        </w:rPr>
        <w:t>одписания проекта постановления составляет 2 рабочих дня.</w:t>
      </w:r>
    </w:p>
    <w:p w:rsidR="00C21E76" w:rsidRPr="00C21E76" w:rsidRDefault="00C21E76" w:rsidP="00C21E76">
      <w:pPr>
        <w:tabs>
          <w:tab w:val="left" w:pos="0"/>
          <w:tab w:val="num" w:pos="1134"/>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color w:val="000000"/>
          <w:sz w:val="24"/>
          <w:szCs w:val="24"/>
          <w:lang w:eastAsia="ru-RU"/>
        </w:rPr>
        <w:t>Результатом административной процедуры является договор о предоставлении муниципального имущества в аренду</w:t>
      </w:r>
      <w:r w:rsidRPr="00C21E76">
        <w:rPr>
          <w:rFonts w:ascii="Times New Roman" w:eastAsia="Times New Roman" w:hAnsi="Times New Roman" w:cs="Times New Roman"/>
          <w:sz w:val="24"/>
          <w:szCs w:val="24"/>
          <w:lang w:eastAsia="ru-RU"/>
        </w:rPr>
        <w:t>.</w:t>
      </w:r>
    </w:p>
    <w:p w:rsidR="00C21E76" w:rsidRPr="00C21E76" w:rsidRDefault="00C21E76" w:rsidP="00C21E7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1E76">
        <w:rPr>
          <w:rFonts w:ascii="Times New Roman" w:eastAsia="Times New Roman" w:hAnsi="Times New Roman" w:cs="Times New Roman"/>
          <w:sz w:val="24"/>
          <w:szCs w:val="24"/>
        </w:rPr>
        <w:t>54. Специалист Администрации,</w:t>
      </w:r>
      <w:r w:rsidRPr="00C21E76">
        <w:rPr>
          <w:rFonts w:ascii="Times New Roman" w:eastAsia="Times New Roman" w:hAnsi="Times New Roman" w:cs="Times New Roman"/>
          <w:sz w:val="24"/>
          <w:szCs w:val="24"/>
          <w:lang w:eastAsia="ru-RU"/>
        </w:rPr>
        <w:t xml:space="preserve"> ответственный за предоставление муниципальной услуги,</w:t>
      </w:r>
      <w:r w:rsidRPr="00C21E76">
        <w:rPr>
          <w:rFonts w:ascii="Times New Roman" w:eastAsia="Times New Roman" w:hAnsi="Times New Roman" w:cs="Times New Roman"/>
          <w:sz w:val="24"/>
          <w:szCs w:val="24"/>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C21E76" w:rsidRPr="00C21E76" w:rsidRDefault="00C21E76" w:rsidP="00C21E76">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Принятие решения о проведении торгов</w:t>
      </w:r>
    </w:p>
    <w:p w:rsidR="00C21E76" w:rsidRPr="00C21E76" w:rsidRDefault="00C21E76" w:rsidP="00C21E76">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55. Основанием для начала административной процедуры является </w:t>
      </w:r>
      <w:r w:rsidRPr="00C21E76">
        <w:rPr>
          <w:rFonts w:ascii="Times New Roman" w:eastAsia="Times New Roman" w:hAnsi="Times New Roman" w:cs="Times New Roman"/>
          <w:color w:val="000000"/>
          <w:sz w:val="24"/>
          <w:szCs w:val="24"/>
          <w:lang w:eastAsia="ru-RU"/>
        </w:rPr>
        <w:t xml:space="preserve">отсутствие </w:t>
      </w:r>
      <w:r w:rsidRPr="00C21E76">
        <w:rPr>
          <w:rFonts w:ascii="Times New Roman" w:eastAsia="Times New Roman" w:hAnsi="Times New Roman" w:cs="Times New Roman"/>
          <w:sz w:val="24"/>
          <w:szCs w:val="24"/>
          <w:lang w:eastAsia="ru-RU"/>
        </w:rPr>
        <w:t>оснований для предоставления муниципальной услуги без проведения торгов.</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56. </w:t>
      </w:r>
      <w:proofErr w:type="gramStart"/>
      <w:r w:rsidRPr="00C21E76">
        <w:rPr>
          <w:rFonts w:ascii="Times New Roman" w:eastAsia="Times New Roman" w:hAnsi="Times New Roman" w:cs="Times New Roman"/>
          <w:sz w:val="24"/>
          <w:szCs w:val="24"/>
          <w:lang w:eastAsia="ru-RU"/>
        </w:rPr>
        <w:t>Специалист администрации, ответственный за предоставление муниципальной услуги, 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57. Результатом административной процедуры является принятие постановления о проведении торгов по предоставлению муниципального имущества в аренду.</w:t>
      </w:r>
    </w:p>
    <w:p w:rsidR="00C21E76" w:rsidRPr="00C21E76" w:rsidRDefault="00C21E76" w:rsidP="00C21E76">
      <w:pPr>
        <w:tabs>
          <w:tab w:val="left" w:pos="0"/>
          <w:tab w:val="left" w:pos="1134"/>
        </w:tabs>
        <w:spacing w:after="0" w:line="240" w:lineRule="auto"/>
        <w:jc w:val="both"/>
        <w:rPr>
          <w:rFonts w:ascii="Arial" w:eastAsia="Times New Roman" w:hAnsi="Arial" w:cs="Arial"/>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Arial" w:eastAsia="Times New Roman" w:hAnsi="Arial" w:cs="Arial"/>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Публикация извещения о проведении торгов</w:t>
      </w:r>
    </w:p>
    <w:p w:rsidR="00C21E76" w:rsidRPr="00C21E76" w:rsidRDefault="00C21E76" w:rsidP="00C21E76">
      <w:pPr>
        <w:tabs>
          <w:tab w:val="left" w:pos="0"/>
          <w:tab w:val="left" w:pos="1134"/>
        </w:tabs>
        <w:spacing w:after="0" w:line="240" w:lineRule="auto"/>
        <w:ind w:firstLine="567"/>
        <w:jc w:val="both"/>
        <w:rPr>
          <w:rFonts w:ascii="Arial" w:eastAsia="Times New Roman" w:hAnsi="Arial" w:cs="Arial"/>
          <w:sz w:val="24"/>
          <w:szCs w:val="24"/>
          <w:lang w:eastAsia="ru-RU"/>
        </w:rPr>
      </w:pPr>
    </w:p>
    <w:p w:rsidR="00C21E76" w:rsidRPr="00C21E76" w:rsidRDefault="00C21E76" w:rsidP="00C21E76">
      <w:pPr>
        <w:tabs>
          <w:tab w:val="left" w:pos="0"/>
          <w:tab w:val="left" w:pos="1134"/>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sz w:val="24"/>
          <w:szCs w:val="24"/>
          <w:lang w:eastAsia="ru-RU"/>
        </w:rPr>
        <w:t xml:space="preserve">58. Основанием для начала административной процедуры </w:t>
      </w:r>
      <w:r w:rsidRPr="00C21E76">
        <w:rPr>
          <w:rFonts w:ascii="Times New Roman" w:eastAsia="Times New Roman" w:hAnsi="Times New Roman" w:cs="Times New Roman"/>
          <w:color w:val="000000"/>
          <w:sz w:val="24"/>
          <w:szCs w:val="24"/>
          <w:lang w:eastAsia="ru-RU"/>
        </w:rPr>
        <w:t>является принятие постановления Администрации о проведении торгов.</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color w:val="000000"/>
          <w:sz w:val="24"/>
          <w:szCs w:val="24"/>
          <w:lang w:eastAsia="ru-RU"/>
        </w:rPr>
        <w:t xml:space="preserve">59. При проведении торгов специалист Администрации, ответственный за предоставление муниципальной услуги, осуществляет подготовку </w:t>
      </w:r>
      <w:r w:rsidRPr="00C21E76">
        <w:rPr>
          <w:rFonts w:ascii="Times New Roman" w:eastAsia="Times New Roman" w:hAnsi="Times New Roman" w:cs="Times New Roman"/>
          <w:sz w:val="24"/>
          <w:szCs w:val="24"/>
          <w:lang w:eastAsia="ru-RU"/>
        </w:rPr>
        <w:t>извещения о проведении торгов по предоставлению муниципального имущества в аренду и направляет его на публикацию.</w:t>
      </w:r>
    </w:p>
    <w:p w:rsidR="00C21E76" w:rsidRPr="00C21E76" w:rsidRDefault="00C21E76" w:rsidP="00C21E76">
      <w:pPr>
        <w:tabs>
          <w:tab w:val="left" w:pos="0"/>
          <w:tab w:val="left" w:pos="1134"/>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60. Максимальный срок исполнения данного административного действия составляет 10 рабочих дней со дня принятия решения о назначении торгов.</w:t>
      </w:r>
    </w:p>
    <w:p w:rsidR="00C21E76" w:rsidRPr="00C21E76" w:rsidRDefault="00C21E76" w:rsidP="00C21E76">
      <w:pPr>
        <w:tabs>
          <w:tab w:val="left" w:pos="0"/>
          <w:tab w:val="left" w:pos="1134"/>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61. Результатом административной процедуры является извещение о проведении торгов. </w:t>
      </w:r>
    </w:p>
    <w:p w:rsidR="00C21E76" w:rsidRPr="00C21E76" w:rsidRDefault="00C21E76" w:rsidP="00C21E76">
      <w:pPr>
        <w:tabs>
          <w:tab w:val="left" w:pos="0"/>
          <w:tab w:val="left" w:pos="1134"/>
        </w:tabs>
        <w:spacing w:after="0" w:line="240" w:lineRule="auto"/>
        <w:ind w:firstLine="567"/>
        <w:jc w:val="both"/>
        <w:rPr>
          <w:rFonts w:ascii="Arial" w:eastAsia="Times New Roman" w:hAnsi="Arial" w:cs="Arial"/>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Проведение торгов</w:t>
      </w:r>
    </w:p>
    <w:p w:rsidR="00C21E76" w:rsidRPr="00C21E76" w:rsidRDefault="00C21E76" w:rsidP="00C21E76">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C21E76" w:rsidRPr="00C21E76" w:rsidRDefault="00C21E76" w:rsidP="00C21E76">
      <w:pPr>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62. Основанием для начала исполнения административной процедуры является наличие более одного участника торгов.</w:t>
      </w:r>
    </w:p>
    <w:p w:rsidR="00C21E76" w:rsidRPr="00C21E76" w:rsidRDefault="00C21E76" w:rsidP="00C21E76">
      <w:pPr>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lastRenderedPageBreak/>
        <w:t>63. Торги проводятся в месте и сроки, указанные в извещении о проведении торгов.</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64. 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C21E76" w:rsidRPr="00C21E76" w:rsidRDefault="00C21E76" w:rsidP="00C21E76">
      <w:pPr>
        <w:tabs>
          <w:tab w:val="left" w:pos="0"/>
        </w:tabs>
        <w:spacing w:after="0" w:line="240" w:lineRule="auto"/>
        <w:ind w:firstLine="567"/>
        <w:jc w:val="both"/>
        <w:rPr>
          <w:rFonts w:ascii="Arial" w:eastAsia="Times New Roman" w:hAnsi="Arial" w:cs="Arial"/>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65. Максимальный срок исполнения административной процедуры – 3 рабочих дня </w:t>
      </w:r>
      <w:proofErr w:type="gramStart"/>
      <w:r w:rsidRPr="00C21E76">
        <w:rPr>
          <w:rFonts w:ascii="Times New Roman" w:eastAsia="Times New Roman" w:hAnsi="Times New Roman" w:cs="Times New Roman"/>
          <w:color w:val="000000"/>
          <w:sz w:val="24"/>
          <w:szCs w:val="24"/>
          <w:lang w:eastAsia="ru-RU"/>
        </w:rPr>
        <w:t>с даты подписания</w:t>
      </w:r>
      <w:proofErr w:type="gramEnd"/>
      <w:r w:rsidRPr="00C21E76">
        <w:rPr>
          <w:rFonts w:ascii="Times New Roman" w:eastAsia="Times New Roman" w:hAnsi="Times New Roman" w:cs="Times New Roman"/>
          <w:color w:val="000000"/>
          <w:sz w:val="24"/>
          <w:szCs w:val="24"/>
          <w:lang w:eastAsia="ru-RU"/>
        </w:rPr>
        <w:t xml:space="preserve"> протокола.</w:t>
      </w:r>
    </w:p>
    <w:p w:rsidR="00C21E76" w:rsidRPr="00C21E76" w:rsidRDefault="00C21E76" w:rsidP="00C21E76">
      <w:pPr>
        <w:widowControl w:val="0"/>
        <w:autoSpaceDE w:val="0"/>
        <w:autoSpaceDN w:val="0"/>
        <w:adjustRightInd w:val="0"/>
        <w:spacing w:after="0" w:line="240" w:lineRule="auto"/>
        <w:ind w:firstLine="709"/>
        <w:jc w:val="center"/>
        <w:rPr>
          <w:rFonts w:ascii="Arial" w:eastAsia="Times New Roman" w:hAnsi="Arial" w:cs="Arial"/>
          <w:color w:val="000000"/>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color w:val="000000"/>
          <w:sz w:val="24"/>
          <w:szCs w:val="24"/>
          <w:lang w:eastAsia="ru-RU"/>
        </w:rPr>
        <w:t>Заключение договора аренды муниципального имущества</w:t>
      </w:r>
    </w:p>
    <w:p w:rsidR="00C21E76" w:rsidRPr="00C21E76" w:rsidRDefault="00C21E76" w:rsidP="00C21E76">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66. 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67. Срок исполнения административной процедуры – 10 рабочих дней </w:t>
      </w:r>
      <w:proofErr w:type="gramStart"/>
      <w:r w:rsidRPr="00C21E76">
        <w:rPr>
          <w:rFonts w:ascii="Times New Roman" w:eastAsia="Times New Roman" w:hAnsi="Times New Roman" w:cs="Times New Roman"/>
          <w:color w:val="000000"/>
          <w:sz w:val="24"/>
          <w:szCs w:val="24"/>
          <w:lang w:eastAsia="ru-RU"/>
        </w:rPr>
        <w:t>с даты подписания</w:t>
      </w:r>
      <w:proofErr w:type="gramEnd"/>
      <w:r w:rsidRPr="00C21E76">
        <w:rPr>
          <w:rFonts w:ascii="Times New Roman" w:eastAsia="Times New Roman" w:hAnsi="Times New Roman" w:cs="Times New Roman"/>
          <w:color w:val="000000"/>
          <w:sz w:val="24"/>
          <w:szCs w:val="24"/>
          <w:lang w:eastAsia="ru-RU"/>
        </w:rPr>
        <w:t xml:space="preserve"> протокола членами Комиссии.</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68. Результатам исполнения административной процедуры является подписание с победителем торгов договора аренды муниципального имущества.</w:t>
      </w:r>
    </w:p>
    <w:p w:rsidR="00C21E76" w:rsidRPr="00C21E76" w:rsidRDefault="00C21E76" w:rsidP="00C21E76">
      <w:pPr>
        <w:tabs>
          <w:tab w:val="left" w:pos="0"/>
          <w:tab w:val="left" w:pos="1134"/>
        </w:tabs>
        <w:spacing w:after="0" w:line="240" w:lineRule="auto"/>
        <w:ind w:firstLine="567"/>
        <w:jc w:val="both"/>
        <w:rPr>
          <w:rFonts w:ascii="Arial" w:eastAsia="Times New Roman" w:hAnsi="Arial" w:cs="Arial"/>
          <w:sz w:val="24"/>
          <w:szCs w:val="24"/>
          <w:lang w:eastAsia="ru-RU"/>
        </w:rPr>
      </w:pPr>
    </w:p>
    <w:p w:rsidR="00C21E76" w:rsidRPr="00C21E76" w:rsidRDefault="00C21E76" w:rsidP="00C21E7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color w:val="000000"/>
          <w:sz w:val="24"/>
          <w:szCs w:val="24"/>
          <w:lang w:eastAsia="ru-RU"/>
        </w:rPr>
        <w:t>Выдача заявителю документов</w:t>
      </w:r>
    </w:p>
    <w:p w:rsidR="00C21E76" w:rsidRPr="00C21E76" w:rsidRDefault="00C21E76" w:rsidP="00C21E76">
      <w:pPr>
        <w:tabs>
          <w:tab w:val="left" w:pos="0"/>
          <w:tab w:val="left" w:pos="1134"/>
        </w:tabs>
        <w:spacing w:after="0" w:line="240" w:lineRule="auto"/>
        <w:ind w:firstLine="567"/>
        <w:jc w:val="both"/>
        <w:rPr>
          <w:rFonts w:ascii="Arial" w:eastAsia="Times New Roman" w:hAnsi="Arial" w:cs="Arial"/>
          <w:sz w:val="24"/>
          <w:szCs w:val="24"/>
          <w:lang w:eastAsia="ru-RU"/>
        </w:rPr>
      </w:pP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69. Основанием для начала административной процедуры является подписание Главой Администрации договора аренды муниципального имущества.</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color w:val="000000"/>
          <w:sz w:val="24"/>
          <w:szCs w:val="24"/>
          <w:lang w:eastAsia="ru-RU"/>
        </w:rPr>
        <w:t>70. 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C21E76" w:rsidRPr="00C21E76" w:rsidRDefault="00C21E76" w:rsidP="00C21E76">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C21E76">
        <w:rPr>
          <w:rFonts w:ascii="Times New Roman" w:eastAsia="Times New Roman" w:hAnsi="Times New Roman" w:cs="Times New Roman"/>
          <w:color w:val="000000"/>
          <w:sz w:val="24"/>
          <w:szCs w:val="24"/>
          <w:lang w:eastAsia="ru-RU"/>
        </w:rPr>
        <w:t xml:space="preserve">71. Максимальный срок выполнения данного административного действия составляет 3 рабочих дня. </w:t>
      </w:r>
    </w:p>
    <w:p w:rsidR="00C21E76" w:rsidRPr="00C21E76" w:rsidRDefault="00C21E76" w:rsidP="00C21E76">
      <w:pPr>
        <w:tabs>
          <w:tab w:val="left" w:pos="0"/>
          <w:tab w:val="left" w:pos="1134"/>
        </w:tabs>
        <w:spacing w:after="0" w:line="240" w:lineRule="auto"/>
        <w:ind w:firstLine="567"/>
        <w:jc w:val="both"/>
        <w:rPr>
          <w:rFonts w:ascii="Arial" w:eastAsia="Times New Roman" w:hAnsi="Arial" w:cs="Arial"/>
          <w:sz w:val="24"/>
          <w:szCs w:val="24"/>
          <w:lang w:eastAsia="ru-RU"/>
        </w:rPr>
      </w:pPr>
      <w:r w:rsidRPr="00C21E76">
        <w:rPr>
          <w:rFonts w:ascii="Times New Roman" w:eastAsia="Times New Roman" w:hAnsi="Times New Roman" w:cs="Times New Roman"/>
          <w:color w:val="000000"/>
          <w:sz w:val="24"/>
          <w:szCs w:val="24"/>
          <w:lang w:eastAsia="ru-RU"/>
        </w:rPr>
        <w:t>72. Результатом административной процедуры является выдача заявителю лично или отправка по почте в адрес заявителя договора</w:t>
      </w:r>
      <w:r w:rsidRPr="00C21E76">
        <w:rPr>
          <w:rFonts w:ascii="Times New Roman" w:eastAsia="Times New Roman" w:hAnsi="Times New Roman" w:cs="Times New Roman"/>
          <w:sz w:val="24"/>
          <w:szCs w:val="24"/>
          <w:lang w:eastAsia="ru-RU"/>
        </w:rPr>
        <w:t>.</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Раздел 4</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 xml:space="preserve">ФОРМЫ </w:t>
      </w:r>
      <w:proofErr w:type="gramStart"/>
      <w:r w:rsidRPr="00C21E76">
        <w:rPr>
          <w:rFonts w:ascii="Times New Roman" w:eastAsia="Times New Roman" w:hAnsi="Times New Roman" w:cs="Times New Roman"/>
          <w:b/>
          <w:sz w:val="24"/>
          <w:szCs w:val="24"/>
          <w:lang w:eastAsia="ru-RU"/>
        </w:rPr>
        <w:t>КОНТРОЛЯ ЗА</w:t>
      </w:r>
      <w:proofErr w:type="gramEnd"/>
      <w:r w:rsidRPr="00C21E76">
        <w:rPr>
          <w:rFonts w:ascii="Times New Roman" w:eastAsia="Times New Roman" w:hAnsi="Times New Roman" w:cs="Times New Roman"/>
          <w:b/>
          <w:sz w:val="24"/>
          <w:szCs w:val="24"/>
          <w:lang w:eastAsia="ru-RU"/>
        </w:rPr>
        <w:t xml:space="preserve"> ИСПОЛНЕНИЕМ АДМИНИСТРАТИВНОГО РЕГЛАМЕНТА</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Порядок осуществления текущего контроля</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 xml:space="preserve">за соблюдением и исполнением </w:t>
      </w:r>
      <w:proofErr w:type="gramStart"/>
      <w:r w:rsidRPr="00C21E76">
        <w:rPr>
          <w:rFonts w:ascii="Times New Roman" w:eastAsia="Times New Roman" w:hAnsi="Times New Roman" w:cs="Times New Roman"/>
          <w:b/>
          <w:sz w:val="24"/>
          <w:szCs w:val="24"/>
          <w:lang w:eastAsia="ru-RU"/>
        </w:rPr>
        <w:t>ответственными</w:t>
      </w:r>
      <w:proofErr w:type="gramEnd"/>
      <w:r w:rsidRPr="00C21E76">
        <w:rPr>
          <w:rFonts w:ascii="Times New Roman" w:eastAsia="Times New Roman" w:hAnsi="Times New Roman" w:cs="Times New Roman"/>
          <w:b/>
          <w:sz w:val="24"/>
          <w:szCs w:val="24"/>
          <w:lang w:eastAsia="ru-RU"/>
        </w:rPr>
        <w:t xml:space="preserve"> должностными</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лицами положений Регламента и иных нормативных правовых</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актов, устанавливающих требования к предоставлению</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муниципальной услуги, а также принятием ими решений</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73. Текущий </w:t>
      </w:r>
      <w:proofErr w:type="gramStart"/>
      <w:r w:rsidRPr="00C21E76">
        <w:rPr>
          <w:rFonts w:ascii="Times New Roman" w:eastAsia="Times New Roman" w:hAnsi="Times New Roman" w:cs="Times New Roman"/>
          <w:sz w:val="24"/>
          <w:szCs w:val="24"/>
          <w:lang w:eastAsia="ru-RU"/>
        </w:rPr>
        <w:t>контроль за</w:t>
      </w:r>
      <w:proofErr w:type="gramEnd"/>
      <w:r w:rsidRPr="00C21E76">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74 Текущий контроль осуществляется путем проведения плановых и внеплановых проверок полноты и качества исполнения муниципальной услуги.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 xml:space="preserve">Порядок и периодичность осуществления </w:t>
      </w:r>
      <w:proofErr w:type="gramStart"/>
      <w:r w:rsidRPr="00C21E76">
        <w:rPr>
          <w:rFonts w:ascii="Times New Roman" w:eastAsia="Times New Roman" w:hAnsi="Times New Roman" w:cs="Times New Roman"/>
          <w:b/>
          <w:sz w:val="24"/>
          <w:szCs w:val="24"/>
          <w:lang w:eastAsia="ru-RU"/>
        </w:rPr>
        <w:t>плановых</w:t>
      </w:r>
      <w:proofErr w:type="gramEnd"/>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 внеплановых проверок полноты и качества предоставления</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муниципальной услуги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75. Проверка полноты и качества предоставления муниципальной услуги осуществляется на основании распоряжения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76.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77. В рамках плановой проверки изучаются следующие вопросы:</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предусмотренных Регламентом оснований для отказа в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сроков и порядка регистрации запроса заявителя о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обоснованность решений, принятых ответственным должностным лицом при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рамках внеплановой проверки осуществляется проверка фактов, явившихся основанием для ее проведения.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78. Результаты проверок отражаются в отдельной справке, в которой отмечаются выявленные недостатки и предложения по их устранению.</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Ответственность должностных лиц органа местного самоуправления Турдакского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79. Ответственность должностных лиц Администрации устанавливается в их должностных инструкциях в соответствии с требованиями </w:t>
      </w:r>
      <w:hyperlink r:id="rId10" w:history="1">
        <w:r w:rsidRPr="00C21E76">
          <w:rPr>
            <w:rFonts w:ascii="Times New Roman" w:eastAsia="Times New Roman" w:hAnsi="Times New Roman" w:cs="Times New Roman"/>
            <w:sz w:val="24"/>
            <w:szCs w:val="24"/>
            <w:lang w:eastAsia="ru-RU"/>
          </w:rPr>
          <w:t>законодательства</w:t>
        </w:r>
      </w:hyperlink>
      <w:r w:rsidRPr="00C21E76">
        <w:rPr>
          <w:rFonts w:ascii="Times New Roman" w:eastAsia="Times New Roman" w:hAnsi="Times New Roman" w:cs="Times New Roman"/>
          <w:sz w:val="24"/>
          <w:szCs w:val="24"/>
          <w:lang w:eastAsia="ru-RU"/>
        </w:rPr>
        <w:t xml:space="preserve"> Российской Федерации.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80.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81.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 xml:space="preserve">Требование к порядку и формам </w:t>
      </w:r>
      <w:proofErr w:type="gramStart"/>
      <w:r w:rsidRPr="00C21E76">
        <w:rPr>
          <w:rFonts w:ascii="Times New Roman" w:eastAsia="Times New Roman" w:hAnsi="Times New Roman" w:cs="Times New Roman"/>
          <w:b/>
          <w:sz w:val="24"/>
          <w:szCs w:val="24"/>
          <w:lang w:eastAsia="ru-RU"/>
        </w:rPr>
        <w:t>контроля за</w:t>
      </w:r>
      <w:proofErr w:type="gramEnd"/>
      <w:r w:rsidRPr="00C21E76">
        <w:rPr>
          <w:rFonts w:ascii="Times New Roman" w:eastAsia="Times New Roman" w:hAnsi="Times New Roman" w:cs="Times New Roman"/>
          <w:b/>
          <w:sz w:val="24"/>
          <w:szCs w:val="24"/>
          <w:lang w:eastAsia="ru-RU"/>
        </w:rPr>
        <w:t xml:space="preserve"> предоставлением</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муниципальной услуги, в том числе со стороны граждан,</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их объединений и организаций</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82. </w:t>
      </w:r>
      <w:proofErr w:type="gramStart"/>
      <w:r w:rsidRPr="00C21E76">
        <w:rPr>
          <w:rFonts w:ascii="Times New Roman" w:eastAsia="Times New Roman" w:hAnsi="Times New Roman" w:cs="Times New Roman"/>
          <w:sz w:val="24"/>
          <w:szCs w:val="24"/>
          <w:lang w:eastAsia="ru-RU"/>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1" w:history="1">
        <w:r w:rsidRPr="00C21E76">
          <w:rPr>
            <w:rFonts w:ascii="Times New Roman" w:eastAsia="Times New Roman" w:hAnsi="Times New Roman" w:cs="Times New Roman"/>
            <w:sz w:val="24"/>
            <w:szCs w:val="24"/>
            <w:lang w:eastAsia="ru-RU"/>
          </w:rPr>
          <w:t>порядке</w:t>
        </w:r>
      </w:hyperlink>
      <w:r w:rsidRPr="00C21E76">
        <w:rPr>
          <w:rFonts w:ascii="Times New Roman" w:eastAsia="Times New Roman" w:hAnsi="Times New Roman" w:cs="Times New Roman"/>
          <w:sz w:val="24"/>
          <w:szCs w:val="24"/>
          <w:lang w:eastAsia="ru-RU"/>
        </w:rPr>
        <w:t>.</w:t>
      </w:r>
      <w:proofErr w:type="gramEnd"/>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Раздел 5</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roofErr w:type="gramStart"/>
      <w:r w:rsidRPr="00C21E76">
        <w:rPr>
          <w:rFonts w:ascii="Times New Roman" w:eastAsia="Times New Roman" w:hAnsi="Times New Roman" w:cs="Times New Roman"/>
          <w:b/>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83.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Предмет досудебного (внесудебного) обжалования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84.Заявитель (представитель заявителя) может обратиться с жалобой, в том числе, в следующих случаях: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 нарушение срока регистрации заявления заявителя о предоставлении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2) нарушения срока предоставления муниципальной услуги. </w:t>
      </w:r>
      <w:proofErr w:type="gramStart"/>
      <w:r w:rsidRPr="00C21E76">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 w:history="1">
        <w:r w:rsidRPr="00C21E76">
          <w:rPr>
            <w:rFonts w:ascii="Times New Roman" w:eastAsia="Times New Roman" w:hAnsi="Times New Roman" w:cs="Times New Roman"/>
            <w:sz w:val="24"/>
            <w:szCs w:val="24"/>
            <w:lang w:eastAsia="ru-RU"/>
          </w:rPr>
          <w:t>частью 1.3. статьи 16</w:t>
        </w:r>
      </w:hyperlink>
      <w:r w:rsidRPr="00C21E7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 для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w:t>
      </w:r>
      <w:proofErr w:type="gramEnd"/>
      <w:r w:rsidRPr="00C21E76">
        <w:rPr>
          <w:rFonts w:ascii="Times New Roman" w:eastAsia="Times New Roman" w:hAnsi="Times New Roman" w:cs="Times New Roman"/>
          <w:sz w:val="24"/>
          <w:szCs w:val="24"/>
          <w:lang w:eastAsia="ru-RU"/>
        </w:rPr>
        <w:t xml:space="preserve"> </w:t>
      </w:r>
      <w:proofErr w:type="gramStart"/>
      <w:r w:rsidRPr="00C21E76">
        <w:rPr>
          <w:rFonts w:ascii="Times New Roman" w:eastAsia="Times New Roman" w:hAnsi="Times New Roman" w:cs="Times New Roman"/>
          <w:sz w:val="24"/>
          <w:szCs w:val="24"/>
          <w:lang w:eastAsia="ru-RU"/>
        </w:rPr>
        <w:t xml:space="preserve">В указанном </w:t>
      </w:r>
      <w:r w:rsidRPr="00C21E76">
        <w:rPr>
          <w:rFonts w:ascii="Times New Roman" w:eastAsia="Times New Roman" w:hAnsi="Times New Roman" w:cs="Times New Roman"/>
          <w:sz w:val="24"/>
          <w:szCs w:val="24"/>
          <w:lang w:eastAsia="ru-RU"/>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3" w:history="1">
        <w:r w:rsidRPr="00C21E76">
          <w:rPr>
            <w:rFonts w:ascii="Times New Roman" w:eastAsia="Times New Roman" w:hAnsi="Times New Roman" w:cs="Times New Roman"/>
            <w:sz w:val="24"/>
            <w:szCs w:val="24"/>
            <w:lang w:eastAsia="ru-RU"/>
          </w:rPr>
          <w:t>частью 1.3. статьи 16</w:t>
        </w:r>
      </w:hyperlink>
      <w:r w:rsidRPr="00C21E7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C21E76">
        <w:rPr>
          <w:rFonts w:ascii="Times New Roman" w:eastAsia="Times New Roman" w:hAnsi="Times New Roman" w:cs="Times New Roman"/>
          <w:sz w:val="24"/>
          <w:szCs w:val="24"/>
          <w:lang w:eastAsia="ru-RU"/>
        </w:rPr>
        <w:t xml:space="preserve"> </w:t>
      </w:r>
      <w:proofErr w:type="gramStart"/>
      <w:r w:rsidRPr="00C21E76">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history="1">
        <w:r w:rsidRPr="00C21E76">
          <w:rPr>
            <w:rFonts w:ascii="Times New Roman" w:eastAsia="Times New Roman" w:hAnsi="Times New Roman" w:cs="Times New Roman"/>
            <w:sz w:val="24"/>
            <w:szCs w:val="24"/>
            <w:lang w:eastAsia="ru-RU"/>
          </w:rPr>
          <w:t>частью 1.3. статьи 16</w:t>
        </w:r>
      </w:hyperlink>
      <w:r w:rsidRPr="00C21E7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Турдакского сельсовета Городищенского района Пензенской области.</w:t>
      </w:r>
      <w:proofErr w:type="gramEnd"/>
      <w:r w:rsidRPr="00C21E76">
        <w:rPr>
          <w:rFonts w:ascii="Times New Roman" w:eastAsia="Times New Roman" w:hAnsi="Times New Roman" w:cs="Times New Roman"/>
          <w:sz w:val="24"/>
          <w:szCs w:val="24"/>
          <w:lang w:eastAsia="ru-RU"/>
        </w:rPr>
        <w:t xml:space="preserve"> </w:t>
      </w:r>
      <w:proofErr w:type="gramStart"/>
      <w:r w:rsidRPr="00C21E76">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C21E76">
          <w:rPr>
            <w:rFonts w:ascii="Times New Roman" w:eastAsia="Times New Roman" w:hAnsi="Times New Roman" w:cs="Times New Roman"/>
            <w:sz w:val="24"/>
            <w:szCs w:val="24"/>
            <w:lang w:eastAsia="ru-RU"/>
          </w:rPr>
          <w:t>частью 1.3. статьи 16</w:t>
        </w:r>
      </w:hyperlink>
      <w:r w:rsidRPr="00C21E7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C21E76">
          <w:rPr>
            <w:rFonts w:ascii="Times New Roman" w:eastAsia="Times New Roman" w:hAnsi="Times New Roman" w:cs="Times New Roman"/>
            <w:sz w:val="24"/>
            <w:szCs w:val="24"/>
            <w:lang w:eastAsia="ru-RU"/>
          </w:rPr>
          <w:t>пунктом 4 части 1 статьи 7</w:t>
        </w:r>
      </w:hyperlink>
      <w:r w:rsidRPr="00C21E7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r w:rsidRPr="00C21E76">
        <w:rPr>
          <w:rFonts w:ascii="Times New Roman" w:eastAsia="Times New Roman" w:hAnsi="Times New Roman" w:cs="Times New Roman"/>
          <w:sz w:val="24"/>
          <w:szCs w:val="24"/>
          <w:lang w:eastAsia="ru-RU"/>
        </w:rPr>
        <w:t xml:space="preserve"> </w:t>
      </w:r>
      <w:proofErr w:type="gramStart"/>
      <w:r w:rsidRPr="00C21E76">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C21E76">
          <w:rPr>
            <w:rFonts w:ascii="Times New Roman" w:eastAsia="Times New Roman" w:hAnsi="Times New Roman" w:cs="Times New Roman"/>
            <w:sz w:val="24"/>
            <w:szCs w:val="24"/>
            <w:lang w:eastAsia="ru-RU"/>
          </w:rPr>
          <w:t>частью 1.3 статьи 16</w:t>
        </w:r>
      </w:hyperlink>
      <w:r w:rsidRPr="00C21E7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Органы местного самоуправления и уполномоченные</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на рассмотрение жалобы должностные лица, которым может быть</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направлена жалоба</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85.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86. Жалоба подается: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руководителю МФЦ, при обжаловании решений и действий (бездействия) работника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87.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88. Рассмотрение жалоб в отношении решений и действий (бездействия) МФЦ осуществляется учредителем МФЦ .</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89. Рассмотрение жалоб в отношении решений и действий (бездействия) работника МФЦ осуществляется руководителем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90.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91. Орган, предоставляющий муниципальную услугу, МФЦ, учредитель МФЦ, перенаправившие жалобу, информируют о перенаправлении жалобы заявителя.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92. Жалоба может быть подана заявителем через МФЦ.</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Порядок подачи и рассмотрения жалобы</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Порядок подачи жалобы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94. Жалоба должна содержать:</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C21E76">
        <w:rPr>
          <w:rFonts w:ascii="Times New Roman" w:eastAsia="Times New Roman" w:hAnsi="Times New Roman" w:cs="Times New Roman"/>
          <w:sz w:val="24"/>
          <w:szCs w:val="24"/>
          <w:lang w:eastAsia="ru-RU"/>
        </w:rPr>
        <w:t>пп</w:t>
      </w:r>
      <w:proofErr w:type="spellEnd"/>
      <w:r w:rsidRPr="00C21E76">
        <w:rPr>
          <w:rFonts w:ascii="Times New Roman" w:eastAsia="Times New Roman" w:hAnsi="Times New Roman" w:cs="Times New Roman"/>
          <w:sz w:val="24"/>
          <w:szCs w:val="24"/>
          <w:lang w:eastAsia="ru-RU"/>
        </w:rPr>
        <w:t>. "д" п. 98  раздела 5 Регламента);</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96.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21E76">
        <w:rPr>
          <w:rFonts w:ascii="Times New Roman" w:eastAsia="Times New Roman" w:hAnsi="Times New Roman" w:cs="Times New Roman"/>
          <w:sz w:val="24"/>
          <w:szCs w:val="24"/>
          <w:lang w:eastAsia="ru-RU"/>
        </w:rPr>
        <w:t>представлена</w:t>
      </w:r>
      <w:proofErr w:type="gramEnd"/>
      <w:r w:rsidRPr="00C21E76">
        <w:rPr>
          <w:rFonts w:ascii="Times New Roman" w:eastAsia="Times New Roman" w:hAnsi="Times New Roman" w:cs="Times New Roman"/>
          <w:sz w:val="24"/>
          <w:szCs w:val="24"/>
          <w:lang w:eastAsia="ru-RU"/>
        </w:rPr>
        <w:t>:</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97.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муниципальных услуг.</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Прием жалоб в письменной форме осуществляется учредителем МФЦ в месте фактического нахождения учредителя.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Время приема жалоб учредителем МФЦ должно совпадать со временем работы учредителя.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98.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официального интернет-сайта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электронной почты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Единого портала;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г) Регионального портала;</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99. В электронном виде жалоба на решения и действия (бездействие) МФЦ, работника МФЦ может быть подана заявителем посредством:</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официального сайта МФЦ, учредителя МФЦ в информационно-телекоммуникационной сети "Интернет";</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электронной почты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100. При подаче жалобы в электронном виде документы, указанные в п. 98 и 99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Перечень оснований для приостановления рассмотрения жалобы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101. Оснований для приостановления рассмотрения жалобы не имеется.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Право заявителя на получение информации и документов,</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proofErr w:type="gramStart"/>
      <w:r w:rsidRPr="00C21E76">
        <w:rPr>
          <w:rFonts w:ascii="Times New Roman" w:eastAsia="Times New Roman" w:hAnsi="Times New Roman" w:cs="Times New Roman"/>
          <w:b/>
          <w:sz w:val="24"/>
          <w:szCs w:val="24"/>
          <w:lang w:eastAsia="ru-RU"/>
        </w:rPr>
        <w:t>необходимых</w:t>
      </w:r>
      <w:proofErr w:type="gramEnd"/>
      <w:r w:rsidRPr="00C21E76">
        <w:rPr>
          <w:rFonts w:ascii="Times New Roman" w:eastAsia="Times New Roman" w:hAnsi="Times New Roman" w:cs="Times New Roman"/>
          <w:b/>
          <w:sz w:val="24"/>
          <w:szCs w:val="24"/>
          <w:lang w:eastAsia="ru-RU"/>
        </w:rPr>
        <w:t xml:space="preserve"> для обоснования и рассмотрения жалобы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102. Заявитель имеет право на получение информации и документов, необходимых для обоснования и рассмотрения жалобы.</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103. Орган, предоставляющий муниципальную услугу, МФЦ, учредитель МФЦ обеспечивают:</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Сроки рассмотрения жалобы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104.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105.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Результат досудебного (внесудебного) обжалования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106. По результатам рассмотрения жалобы принимается одно из следующих решений:</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C21E76">
        <w:rPr>
          <w:rFonts w:ascii="Times New Roman" w:eastAsia="Times New Roman" w:hAnsi="Times New Roman" w:cs="Times New Roman"/>
          <w:sz w:val="24"/>
          <w:szCs w:val="24"/>
          <w:lang w:eastAsia="ru-RU"/>
        </w:rPr>
        <w:lastRenderedPageBreak/>
        <w:t>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Турдакского сельсовета Городищенского района Пензенской области;</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2) в удовлетворении жалобы отказывается.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Указанное решение принимается в письменной форме уполномоченным на ее рассмотрение органом.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107.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108.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109. В случае установления в ходе или по результатам </w:t>
      </w:r>
      <w:proofErr w:type="gramStart"/>
      <w:r w:rsidRPr="00C21E76">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C21E76">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110.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Порядок информирования заявителя о результатах рассмотрения</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жалобы</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111. Ответ по результатам рассмотрения жалобы направляется заявителю не позднее дня, следующего за днем принятия решения, в письменной форме.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112. В ответе по результатам рассмотрения жалобы указываются: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г) основания для принятия решения по жалобе;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д) принятое по жалобе решение;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C21E76" w:rsidRPr="00C21E76" w:rsidRDefault="00C21E76" w:rsidP="00C21E76">
      <w:pPr>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C21E76">
        <w:rPr>
          <w:rFonts w:ascii="Times New Roman" w:eastAsia="Calibri" w:hAnsi="Times New Roman" w:cs="Times New Roman"/>
          <w:sz w:val="24"/>
          <w:szCs w:val="24"/>
          <w:lang w:eastAsia="ru-RU"/>
        </w:rPr>
        <w:lastRenderedPageBreak/>
        <w:t xml:space="preserve">   112.1.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21E76">
        <w:rPr>
          <w:rFonts w:ascii="Times New Roman" w:eastAsia="Calibri" w:hAnsi="Times New Roman" w:cs="Times New Roman"/>
          <w:sz w:val="24"/>
          <w:szCs w:val="24"/>
          <w:lang w:eastAsia="ru-RU"/>
        </w:rPr>
        <w:t>неудобства</w:t>
      </w:r>
      <w:proofErr w:type="gramEnd"/>
      <w:r w:rsidRPr="00C21E76">
        <w:rPr>
          <w:rFonts w:ascii="Times New Roman" w:eastAsia="Calibri"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21E76" w:rsidRPr="00C21E76" w:rsidRDefault="00C21E76" w:rsidP="00C21E76">
      <w:pPr>
        <w:spacing w:after="0" w:line="240" w:lineRule="auto"/>
        <w:ind w:firstLine="426"/>
        <w:jc w:val="both"/>
        <w:rPr>
          <w:rFonts w:ascii="Times New Roman" w:eastAsia="Times New Roman" w:hAnsi="Times New Roman" w:cs="Times New Roman"/>
          <w:sz w:val="24"/>
          <w:szCs w:val="24"/>
          <w:lang w:eastAsia="ru-RU"/>
        </w:rPr>
      </w:pPr>
      <w:r w:rsidRPr="00C21E76">
        <w:rPr>
          <w:rFonts w:ascii="Times New Roman" w:eastAsia="Calibri" w:hAnsi="Times New Roman" w:cs="Times New Roman"/>
          <w:sz w:val="24"/>
          <w:szCs w:val="24"/>
          <w:lang w:eastAsia="ru-RU"/>
        </w:rPr>
        <w:t xml:space="preserve">  112.2. В случае признания </w:t>
      </w:r>
      <w:proofErr w:type="gramStart"/>
      <w:r w:rsidRPr="00C21E76">
        <w:rPr>
          <w:rFonts w:ascii="Times New Roman" w:eastAsia="Calibri" w:hAnsi="Times New Roman" w:cs="Times New Roman"/>
          <w:sz w:val="24"/>
          <w:szCs w:val="24"/>
          <w:lang w:eastAsia="ru-RU"/>
        </w:rPr>
        <w:t>жалобы</w:t>
      </w:r>
      <w:proofErr w:type="gramEnd"/>
      <w:r w:rsidRPr="00C21E76">
        <w:rPr>
          <w:rFonts w:ascii="Times New Roman" w:eastAsia="Calibri"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114. </w:t>
      </w:r>
      <w:proofErr w:type="gramStart"/>
      <w:r w:rsidRPr="00C21E76">
        <w:rPr>
          <w:rFonts w:ascii="Times New Roman" w:eastAsia="Times New Roman" w:hAnsi="Times New Roman"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115. В случае если жалоба была направлена способом, указанным в </w:t>
      </w:r>
      <w:proofErr w:type="spellStart"/>
      <w:r w:rsidRPr="00C21E76">
        <w:rPr>
          <w:rFonts w:ascii="Times New Roman" w:eastAsia="Times New Roman" w:hAnsi="Times New Roman" w:cs="Times New Roman"/>
          <w:sz w:val="24"/>
          <w:szCs w:val="24"/>
          <w:lang w:eastAsia="ru-RU"/>
        </w:rPr>
        <w:t>пп</w:t>
      </w:r>
      <w:proofErr w:type="spellEnd"/>
      <w:r w:rsidRPr="00C21E76">
        <w:rPr>
          <w:rFonts w:ascii="Times New Roman" w:eastAsia="Times New Roman" w:hAnsi="Times New Roman" w:cs="Times New Roman"/>
          <w:sz w:val="24"/>
          <w:szCs w:val="24"/>
          <w:lang w:eastAsia="ru-RU"/>
        </w:rPr>
        <w:t>. "д" п. 98 раздела 5 Регламента, ответ заявителю направляется посредством системы досудебного обжалования.</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Порядок обжалования решения по жалобе</w:t>
      </w:r>
    </w:p>
    <w:p w:rsidR="00C21E76" w:rsidRPr="00C21E76" w:rsidRDefault="00C21E76" w:rsidP="00C21E76">
      <w:pPr>
        <w:spacing w:after="0" w:line="240" w:lineRule="auto"/>
        <w:jc w:val="both"/>
        <w:rPr>
          <w:rFonts w:ascii="Times New Roman" w:eastAsia="Times New Roman" w:hAnsi="Times New Roman" w:cs="Times New Roman"/>
          <w:sz w:val="24"/>
          <w:szCs w:val="24"/>
          <w:lang w:eastAsia="ru-RU"/>
        </w:rPr>
      </w:pP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116.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117.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C21E76" w:rsidRPr="00C21E76" w:rsidRDefault="00C21E76" w:rsidP="00C21E76">
      <w:pPr>
        <w:spacing w:after="0" w:line="240" w:lineRule="auto"/>
        <w:ind w:firstLine="708"/>
        <w:jc w:val="both"/>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118. Решение по результатам рассмотрения жалобы заявитель вправе обжаловать в судебном порядке.</w:t>
      </w: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lastRenderedPageBreak/>
        <w:t>Приложение №1</w:t>
      </w:r>
    </w:p>
    <w:p w:rsidR="00C21E76" w:rsidRPr="00C21E76" w:rsidRDefault="00C21E76" w:rsidP="00C21E76">
      <w:pPr>
        <w:spacing w:after="0" w:line="240" w:lineRule="auto"/>
        <w:ind w:left="5954"/>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к административному регламенту «Предоставление муниципального имущества в аренду»</w:t>
      </w:r>
    </w:p>
    <w:p w:rsidR="00C21E76" w:rsidRPr="00C21E76" w:rsidRDefault="00C21E76" w:rsidP="00C21E76">
      <w:pPr>
        <w:spacing w:after="0" w:line="240" w:lineRule="auto"/>
        <w:ind w:left="5954"/>
        <w:jc w:val="right"/>
        <w:rPr>
          <w:rFonts w:ascii="Times New Roman" w:eastAsia="Times New Roman" w:hAnsi="Times New Roman" w:cs="Times New Roman"/>
          <w:sz w:val="24"/>
          <w:szCs w:val="24"/>
          <w:lang w:eastAsia="ru-RU"/>
        </w:rPr>
      </w:pPr>
    </w:p>
    <w:p w:rsidR="00C21E76" w:rsidRPr="00C21E76" w:rsidRDefault="00C21E76" w:rsidP="00C21E76">
      <w:pPr>
        <w:widowControl w:val="0"/>
        <w:tabs>
          <w:tab w:val="left" w:pos="69"/>
        </w:tabs>
        <w:autoSpaceDE w:val="0"/>
        <w:autoSpaceDN w:val="0"/>
        <w:adjustRightInd w:val="0"/>
        <w:spacing w:after="0" w:line="240" w:lineRule="auto"/>
        <w:jc w:val="right"/>
        <w:rPr>
          <w:rFonts w:ascii="Times New Roman" w:eastAsia="Times New Roman" w:hAnsi="Times New Roman" w:cs="Times New Roman"/>
          <w:lang w:eastAsia="ru-RU"/>
        </w:rPr>
      </w:pPr>
      <w:bookmarkStart w:id="0" w:name="_GoBack"/>
      <w:r w:rsidRPr="00C21E76">
        <w:rPr>
          <w:rFonts w:ascii="Times New Roman" w:eastAsia="Times New Roman" w:hAnsi="Times New Roman" w:cs="Times New Roman"/>
          <w:lang w:eastAsia="ru-RU"/>
        </w:rPr>
        <w:t>Главе администрации</w:t>
      </w:r>
    </w:p>
    <w:p w:rsidR="00C21E76" w:rsidRPr="00C21E76" w:rsidRDefault="00C21E76" w:rsidP="00C21E76">
      <w:pPr>
        <w:widowControl w:val="0"/>
        <w:tabs>
          <w:tab w:val="left" w:pos="69"/>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Турдакского сельсовета</w:t>
      </w:r>
    </w:p>
    <w:p w:rsidR="00C21E76" w:rsidRPr="00C21E76" w:rsidRDefault="00C21E76" w:rsidP="00C21E76">
      <w:pPr>
        <w:widowControl w:val="0"/>
        <w:tabs>
          <w:tab w:val="left" w:pos="69"/>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Городищенского района</w:t>
      </w:r>
    </w:p>
    <w:p w:rsidR="00C21E76" w:rsidRPr="00C21E76" w:rsidRDefault="00C21E76" w:rsidP="00C21E76">
      <w:pPr>
        <w:widowControl w:val="0"/>
        <w:tabs>
          <w:tab w:val="left" w:pos="69"/>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Пензенской области</w:t>
      </w:r>
    </w:p>
    <w:p w:rsidR="00C21E76" w:rsidRPr="00C21E76" w:rsidRDefault="00C21E76" w:rsidP="00C21E76">
      <w:pPr>
        <w:widowControl w:val="0"/>
        <w:tabs>
          <w:tab w:val="left" w:pos="1134"/>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от ______________________________________</w:t>
      </w:r>
    </w:p>
    <w:p w:rsidR="00C21E76" w:rsidRPr="00C21E76" w:rsidRDefault="00C21E76" w:rsidP="00C21E76">
      <w:pPr>
        <w:widowControl w:val="0"/>
        <w:tabs>
          <w:tab w:val="left" w:pos="1134"/>
        </w:tabs>
        <w:autoSpaceDE w:val="0"/>
        <w:autoSpaceDN w:val="0"/>
        <w:adjustRightInd w:val="0"/>
        <w:spacing w:after="0" w:line="240" w:lineRule="auto"/>
        <w:ind w:firstLine="567"/>
        <w:jc w:val="right"/>
        <w:rPr>
          <w:rFonts w:ascii="Times New Roman" w:eastAsia="Times New Roman" w:hAnsi="Times New Roman" w:cs="Times New Roman"/>
          <w:lang w:eastAsia="ru-RU"/>
        </w:rPr>
      </w:pPr>
      <w:proofErr w:type="gramStart"/>
      <w:r w:rsidRPr="00C21E76">
        <w:rPr>
          <w:rFonts w:ascii="Times New Roman" w:eastAsia="Times New Roman" w:hAnsi="Times New Roman" w:cs="Times New Roman"/>
          <w:lang w:eastAsia="ru-RU"/>
        </w:rPr>
        <w:t>(наименование юридического лица или</w:t>
      </w:r>
      <w:proofErr w:type="gramEnd"/>
    </w:p>
    <w:p w:rsidR="00C21E76" w:rsidRPr="00C21E76" w:rsidRDefault="00C21E76" w:rsidP="00C21E76">
      <w:pPr>
        <w:widowControl w:val="0"/>
        <w:tabs>
          <w:tab w:val="left" w:pos="1134"/>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________________________________________,</w:t>
      </w:r>
    </w:p>
    <w:p w:rsidR="00C21E76" w:rsidRPr="00C21E76" w:rsidRDefault="00C21E76" w:rsidP="00C21E76">
      <w:pPr>
        <w:widowControl w:val="0"/>
        <w:tabs>
          <w:tab w:val="left" w:pos="1134"/>
        </w:tabs>
        <w:autoSpaceDE w:val="0"/>
        <w:autoSpaceDN w:val="0"/>
        <w:adjustRightInd w:val="0"/>
        <w:spacing w:after="0" w:line="240" w:lineRule="auto"/>
        <w:ind w:firstLine="567"/>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фамилия, имя, отчество для физического лица)</w:t>
      </w:r>
    </w:p>
    <w:p w:rsidR="00C21E76" w:rsidRPr="00C21E76" w:rsidRDefault="00C21E76" w:rsidP="00C21E76">
      <w:pPr>
        <w:widowControl w:val="0"/>
        <w:tabs>
          <w:tab w:val="left" w:pos="1134"/>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 xml:space="preserve">адрес _____________________________________ </w:t>
      </w:r>
    </w:p>
    <w:p w:rsidR="00C21E76" w:rsidRPr="00C21E76" w:rsidRDefault="00C21E76" w:rsidP="00C21E76">
      <w:pPr>
        <w:widowControl w:val="0"/>
        <w:tabs>
          <w:tab w:val="left" w:pos="1134"/>
        </w:tabs>
        <w:autoSpaceDE w:val="0"/>
        <w:autoSpaceDN w:val="0"/>
        <w:adjustRightInd w:val="0"/>
        <w:spacing w:after="0" w:line="240" w:lineRule="auto"/>
        <w:jc w:val="right"/>
        <w:rPr>
          <w:rFonts w:ascii="Times New Roman" w:eastAsia="Times New Roman" w:hAnsi="Times New Roman" w:cs="Times New Roman"/>
          <w:lang w:eastAsia="ru-RU"/>
        </w:rPr>
      </w:pPr>
      <w:proofErr w:type="gramStart"/>
      <w:r w:rsidRPr="00C21E76">
        <w:rPr>
          <w:rFonts w:ascii="Times New Roman" w:eastAsia="Times New Roman" w:hAnsi="Times New Roman" w:cs="Times New Roman"/>
          <w:lang w:eastAsia="ru-RU"/>
        </w:rPr>
        <w:t>(указывается юридический адрес (место регистрации)</w:t>
      </w:r>
      <w:proofErr w:type="gramEnd"/>
    </w:p>
    <w:p w:rsidR="00C21E76" w:rsidRPr="00C21E76" w:rsidRDefault="00C21E76" w:rsidP="00C21E76">
      <w:pPr>
        <w:tabs>
          <w:tab w:val="left" w:pos="1134"/>
        </w:tabs>
        <w:spacing w:after="0" w:line="240" w:lineRule="auto"/>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____________________________________</w:t>
      </w:r>
    </w:p>
    <w:p w:rsidR="00C21E76" w:rsidRPr="00C21E76" w:rsidRDefault="00C21E76" w:rsidP="00C21E76">
      <w:pPr>
        <w:widowControl w:val="0"/>
        <w:tabs>
          <w:tab w:val="left" w:pos="1134"/>
        </w:tabs>
        <w:autoSpaceDE w:val="0"/>
        <w:autoSpaceDN w:val="0"/>
        <w:adjustRightInd w:val="0"/>
        <w:spacing w:after="0" w:line="240" w:lineRule="auto"/>
        <w:ind w:firstLine="567"/>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и фактический адрес (фактическое место жительства)</w:t>
      </w:r>
    </w:p>
    <w:p w:rsidR="00C21E76" w:rsidRPr="00C21E76" w:rsidRDefault="00C21E76" w:rsidP="00C21E76">
      <w:pPr>
        <w:widowControl w:val="0"/>
        <w:tabs>
          <w:tab w:val="left" w:pos="1134"/>
        </w:tabs>
        <w:autoSpaceDE w:val="0"/>
        <w:autoSpaceDN w:val="0"/>
        <w:adjustRightInd w:val="0"/>
        <w:spacing w:after="0" w:line="240" w:lineRule="auto"/>
        <w:jc w:val="right"/>
        <w:rPr>
          <w:rFonts w:ascii="Times New Roman" w:eastAsia="Times New Roman" w:hAnsi="Times New Roman" w:cs="Times New Roman"/>
          <w:lang w:eastAsia="ru-RU"/>
        </w:rPr>
      </w:pPr>
      <w:r w:rsidRPr="00C21E76">
        <w:rPr>
          <w:rFonts w:ascii="Times New Roman" w:eastAsia="Times New Roman" w:hAnsi="Times New Roman" w:cs="Times New Roman"/>
          <w:lang w:eastAsia="ru-RU"/>
        </w:rPr>
        <w:t>Контактные телефоны: ____________________</w:t>
      </w:r>
    </w:p>
    <w:p w:rsidR="00C21E76" w:rsidRPr="00C21E76" w:rsidRDefault="00C21E76" w:rsidP="00C21E76">
      <w:pPr>
        <w:tabs>
          <w:tab w:val="left" w:pos="1134"/>
        </w:tabs>
        <w:spacing w:after="0" w:line="240" w:lineRule="auto"/>
        <w:ind w:firstLine="567"/>
        <w:jc w:val="right"/>
        <w:rPr>
          <w:rFonts w:ascii="Times New Roman" w:eastAsia="Times New Roman" w:hAnsi="Times New Roman" w:cs="Times New Roman"/>
          <w:sz w:val="24"/>
          <w:szCs w:val="24"/>
          <w:lang w:eastAsia="ru-RU"/>
        </w:rPr>
      </w:pPr>
    </w:p>
    <w:p w:rsidR="00C21E76" w:rsidRPr="00C21E76" w:rsidRDefault="00C21E76" w:rsidP="00C21E76">
      <w:pPr>
        <w:widowControl w:val="0"/>
        <w:autoSpaceDE w:val="0"/>
        <w:autoSpaceDN w:val="0"/>
        <w:adjustRightInd w:val="0"/>
        <w:spacing w:after="0" w:line="240" w:lineRule="auto"/>
        <w:ind w:firstLine="567"/>
        <w:jc w:val="center"/>
        <w:rPr>
          <w:rFonts w:ascii="Times New Roman" w:eastAsia="Times New Roman" w:hAnsi="Times New Roman" w:cs="Times New Roman"/>
          <w:b/>
          <w:bCs/>
          <w:lang w:eastAsia="ru-RU"/>
        </w:rPr>
      </w:pPr>
      <w:r w:rsidRPr="00C21E76">
        <w:rPr>
          <w:rFonts w:ascii="Times New Roman" w:eastAsia="Times New Roman" w:hAnsi="Times New Roman" w:cs="Times New Roman"/>
          <w:b/>
          <w:bCs/>
          <w:lang w:eastAsia="ru-RU"/>
        </w:rPr>
        <w:t>Заявление</w:t>
      </w:r>
    </w:p>
    <w:p w:rsidR="00C21E76" w:rsidRPr="00C21E76" w:rsidRDefault="00C21E76" w:rsidP="00C21E76">
      <w:pPr>
        <w:spacing w:after="0" w:line="240" w:lineRule="auto"/>
        <w:jc w:val="center"/>
        <w:rPr>
          <w:rFonts w:ascii="Times New Roman" w:eastAsia="Times New Roman" w:hAnsi="Times New Roman" w:cs="Times New Roman"/>
          <w:b/>
          <w:sz w:val="24"/>
          <w:szCs w:val="24"/>
          <w:lang w:eastAsia="ru-RU"/>
        </w:rPr>
      </w:pPr>
      <w:r w:rsidRPr="00C21E76">
        <w:rPr>
          <w:rFonts w:ascii="Times New Roman" w:eastAsia="Times New Roman" w:hAnsi="Times New Roman" w:cs="Times New Roman"/>
          <w:b/>
          <w:sz w:val="24"/>
          <w:szCs w:val="24"/>
          <w:lang w:eastAsia="ru-RU"/>
        </w:rPr>
        <w:t>о предоставлении муниципального имущества в аренду</w:t>
      </w:r>
    </w:p>
    <w:p w:rsidR="00C21E76" w:rsidRPr="00C21E76" w:rsidRDefault="00C21E76" w:rsidP="00C21E76">
      <w:pPr>
        <w:tabs>
          <w:tab w:val="left" w:pos="1134"/>
        </w:tabs>
        <w:spacing w:after="0" w:line="240" w:lineRule="auto"/>
        <w:ind w:firstLine="567"/>
        <w:rPr>
          <w:rFonts w:ascii="Times New Roman" w:eastAsia="Times New Roman" w:hAnsi="Times New Roman" w:cs="Times New Roman"/>
          <w:sz w:val="24"/>
          <w:szCs w:val="24"/>
          <w:lang w:eastAsia="ru-RU"/>
        </w:rPr>
      </w:pPr>
    </w:p>
    <w:p w:rsidR="00C21E76" w:rsidRPr="00C21E76" w:rsidRDefault="00C21E76" w:rsidP="00C21E76">
      <w:pPr>
        <w:tabs>
          <w:tab w:val="left" w:pos="1134"/>
        </w:tabs>
        <w:spacing w:after="0" w:line="240" w:lineRule="auto"/>
        <w:ind w:firstLine="567"/>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Прошу предоставить муниципальное имущество в аренду _____________________________________________________________________</w:t>
      </w:r>
    </w:p>
    <w:p w:rsidR="00C21E76" w:rsidRPr="00C21E76" w:rsidRDefault="00C21E76" w:rsidP="00C21E76">
      <w:pPr>
        <w:tabs>
          <w:tab w:val="left" w:pos="1134"/>
        </w:tabs>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сроком </w:t>
      </w:r>
      <w:proofErr w:type="gramStart"/>
      <w:r w:rsidRPr="00C21E76">
        <w:rPr>
          <w:rFonts w:ascii="Times New Roman" w:eastAsia="Times New Roman" w:hAnsi="Times New Roman" w:cs="Times New Roman"/>
          <w:sz w:val="24"/>
          <w:szCs w:val="24"/>
          <w:lang w:eastAsia="ru-RU"/>
        </w:rPr>
        <w:t>на</w:t>
      </w:r>
      <w:proofErr w:type="gramEnd"/>
      <w:r w:rsidRPr="00C21E76">
        <w:rPr>
          <w:rFonts w:ascii="Times New Roman" w:eastAsia="Times New Roman" w:hAnsi="Times New Roman" w:cs="Times New Roman"/>
          <w:sz w:val="24"/>
          <w:szCs w:val="24"/>
          <w:lang w:eastAsia="ru-RU"/>
        </w:rPr>
        <w:t xml:space="preserve"> ____________________________________________________________________.</w:t>
      </w:r>
    </w:p>
    <w:p w:rsidR="00C21E76" w:rsidRPr="00C21E76" w:rsidRDefault="00C21E76" w:rsidP="00C21E76">
      <w:pPr>
        <w:tabs>
          <w:tab w:val="left" w:pos="1134"/>
        </w:tabs>
        <w:spacing w:after="0" w:line="240" w:lineRule="auto"/>
        <w:ind w:firstLine="567"/>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Сведения об объекте муниципального имущества:</w:t>
      </w:r>
    </w:p>
    <w:p w:rsidR="00C21E76" w:rsidRPr="00C21E76" w:rsidRDefault="00C21E76" w:rsidP="00C21E76">
      <w:pPr>
        <w:tabs>
          <w:tab w:val="left" w:pos="1134"/>
        </w:tabs>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Наименование:________________________________________________________ _____________________________________________________________________</w:t>
      </w:r>
    </w:p>
    <w:p w:rsidR="00C21E76" w:rsidRPr="00C21E76" w:rsidRDefault="00C21E76" w:rsidP="00C21E76">
      <w:pPr>
        <w:tabs>
          <w:tab w:val="left" w:pos="1134"/>
        </w:tabs>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Месторасположение: ___________________________________________________________</w:t>
      </w:r>
    </w:p>
    <w:p w:rsidR="00C21E76" w:rsidRPr="00C21E76" w:rsidRDefault="00C21E76" w:rsidP="00C21E76">
      <w:pPr>
        <w:tabs>
          <w:tab w:val="left" w:pos="1134"/>
        </w:tabs>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Площадь_____________________________________________________________</w:t>
      </w:r>
    </w:p>
    <w:p w:rsidR="00C21E76" w:rsidRPr="00C21E76" w:rsidRDefault="00C21E76" w:rsidP="00C21E76">
      <w:pPr>
        <w:tabs>
          <w:tab w:val="left" w:pos="1134"/>
        </w:tabs>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Цель использования муниципального имущества:___________________________________________________________ </w:t>
      </w:r>
    </w:p>
    <w:p w:rsidR="00C21E76" w:rsidRPr="00C21E76" w:rsidRDefault="00C21E76" w:rsidP="00C21E76">
      <w:pPr>
        <w:spacing w:after="0" w:line="240" w:lineRule="auto"/>
        <w:ind w:firstLine="567"/>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Решение прошу направить по почте на почтовый адрес </w:t>
      </w:r>
      <w:r w:rsidRPr="00C21E76">
        <w:rPr>
          <w:rFonts w:ascii="Times New Roman" w:eastAsia="Times New Roman" w:hAnsi="Times New Roman" w:cs="Times New Roman"/>
          <w:i/>
          <w:sz w:val="24"/>
          <w:szCs w:val="24"/>
          <w:lang w:eastAsia="ru-RU"/>
        </w:rPr>
        <w:t>(если заявитель желает лично забрать документы необходимо прописать: «не отправлять»)</w:t>
      </w:r>
      <w:r w:rsidRPr="00C21E76">
        <w:rPr>
          <w:rFonts w:ascii="Times New Roman" w:eastAsia="Times New Roman" w:hAnsi="Times New Roman" w:cs="Times New Roman"/>
          <w:sz w:val="24"/>
          <w:szCs w:val="24"/>
          <w:lang w:eastAsia="ru-RU"/>
        </w:rPr>
        <w:t>: _____________________________________________________________________</w:t>
      </w:r>
    </w:p>
    <w:p w:rsidR="00C21E76" w:rsidRPr="00C21E76" w:rsidRDefault="00C21E76" w:rsidP="00C21E76">
      <w:pPr>
        <w:spacing w:after="0" w:line="240" w:lineRule="auto"/>
        <w:ind w:firstLine="709"/>
        <w:jc w:val="both"/>
        <w:rPr>
          <w:rFonts w:ascii="Times New Roman" w:eastAsia="Times New Roman" w:hAnsi="Times New Roman" w:cs="Times New Roman"/>
          <w:sz w:val="24"/>
          <w:szCs w:val="24"/>
          <w:lang w:eastAsia="ru-RU"/>
        </w:rPr>
      </w:pPr>
      <w:proofErr w:type="gramStart"/>
      <w:r w:rsidRPr="00C21E76">
        <w:rPr>
          <w:rFonts w:ascii="Times New Roman" w:eastAsia="Times New Roman" w:hAnsi="Times New Roman" w:cs="Times New Roman"/>
          <w:sz w:val="24"/>
          <w:szCs w:val="24"/>
          <w:lang w:eastAsia="ru-RU"/>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C21E76">
        <w:rPr>
          <w:rFonts w:ascii="Times New Roman" w:eastAsia="Times New Roman" w:hAnsi="Times New Roman" w:cs="Times New Roman"/>
          <w:i/>
          <w:sz w:val="24"/>
          <w:szCs w:val="24"/>
          <w:lang w:eastAsia="ru-RU"/>
        </w:rPr>
        <w:t>(для физических лиц)</w:t>
      </w:r>
      <w:r w:rsidRPr="00C21E76">
        <w:rPr>
          <w:rFonts w:ascii="Times New Roman" w:eastAsia="Times New Roman" w:hAnsi="Times New Roman" w:cs="Times New Roman"/>
          <w:sz w:val="24"/>
          <w:szCs w:val="24"/>
          <w:lang w:eastAsia="ru-RU"/>
        </w:rPr>
        <w:t>.</w:t>
      </w:r>
      <w:proofErr w:type="gramEnd"/>
    </w:p>
    <w:p w:rsidR="00C21E76" w:rsidRPr="00C21E76" w:rsidRDefault="00C21E76" w:rsidP="00C21E76">
      <w:pPr>
        <w:tabs>
          <w:tab w:val="left" w:pos="1134"/>
        </w:tabs>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 xml:space="preserve">Приложение:_____ документов на _____ </w:t>
      </w:r>
      <w:proofErr w:type="gramStart"/>
      <w:r w:rsidRPr="00C21E76">
        <w:rPr>
          <w:rFonts w:ascii="Times New Roman" w:eastAsia="Times New Roman" w:hAnsi="Times New Roman" w:cs="Times New Roman"/>
          <w:sz w:val="24"/>
          <w:szCs w:val="24"/>
          <w:lang w:eastAsia="ru-RU"/>
        </w:rPr>
        <w:t>л</w:t>
      </w:r>
      <w:proofErr w:type="gramEnd"/>
      <w:r w:rsidRPr="00C21E76">
        <w:rPr>
          <w:rFonts w:ascii="Times New Roman" w:eastAsia="Times New Roman" w:hAnsi="Times New Roman" w:cs="Times New Roman"/>
          <w:sz w:val="24"/>
          <w:szCs w:val="24"/>
          <w:lang w:eastAsia="ru-RU"/>
        </w:rPr>
        <w:t>.</w:t>
      </w:r>
    </w:p>
    <w:p w:rsidR="00C21E76" w:rsidRPr="00C21E76" w:rsidRDefault="00C21E76" w:rsidP="00C21E76">
      <w:pPr>
        <w:spacing w:after="0" w:line="240" w:lineRule="auto"/>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Подпись заявителя или его представителя:_______________________</w:t>
      </w:r>
    </w:p>
    <w:p w:rsidR="00C21E76" w:rsidRPr="00C21E76" w:rsidRDefault="00C21E76" w:rsidP="00C21E7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21E76">
        <w:rPr>
          <w:rFonts w:ascii="Times New Roman" w:eastAsia="Times New Roman" w:hAnsi="Times New Roman" w:cs="Times New Roman"/>
          <w:sz w:val="24"/>
          <w:szCs w:val="24"/>
          <w:lang w:eastAsia="ru-RU"/>
        </w:rPr>
        <w:t>«____»______________________20___г.</w:t>
      </w:r>
    </w:p>
    <w:bookmarkEnd w:id="0"/>
    <w:p w:rsidR="001F03F7" w:rsidRDefault="001F03F7"/>
    <w:sectPr w:rsidR="001F0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9C4"/>
    <w:multiLevelType w:val="hybridMultilevel"/>
    <w:tmpl w:val="3BCA2856"/>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1628D"/>
    <w:multiLevelType w:val="hybridMultilevel"/>
    <w:tmpl w:val="27344508"/>
    <w:lvl w:ilvl="0" w:tplc="28E8DB5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62A2449"/>
    <w:multiLevelType w:val="multilevel"/>
    <w:tmpl w:val="37CE6798"/>
    <w:lvl w:ilvl="0">
      <w:start w:val="5"/>
      <w:numFmt w:val="decimal"/>
      <w:lvlText w:val="%1."/>
      <w:lvlJc w:val="left"/>
      <w:pPr>
        <w:tabs>
          <w:tab w:val="num" w:pos="420"/>
        </w:tabs>
        <w:ind w:left="420" w:hanging="420"/>
      </w:pPr>
    </w:lvl>
    <w:lvl w:ilvl="1">
      <w:start w:val="1"/>
      <w:numFmt w:val="decimal"/>
      <w:lvlText w:val="%1.%2."/>
      <w:lvlJc w:val="left"/>
      <w:pPr>
        <w:tabs>
          <w:tab w:val="num" w:pos="2136"/>
        </w:tabs>
        <w:ind w:left="2136" w:hanging="720"/>
      </w:pPr>
    </w:lvl>
    <w:lvl w:ilvl="2">
      <w:start w:val="1"/>
      <w:numFmt w:val="decimal"/>
      <w:lvlText w:val="%1.%2.%3."/>
      <w:lvlJc w:val="left"/>
      <w:pPr>
        <w:tabs>
          <w:tab w:val="num" w:pos="3552"/>
        </w:tabs>
        <w:ind w:left="3552" w:hanging="720"/>
      </w:pPr>
      <w:rPr>
        <w:sz w:val="28"/>
        <w:szCs w:val="28"/>
      </w:rPr>
    </w:lvl>
    <w:lvl w:ilvl="3">
      <w:start w:val="1"/>
      <w:numFmt w:val="decimal"/>
      <w:lvlText w:val="%1.%2.%3.%4."/>
      <w:lvlJc w:val="left"/>
      <w:pPr>
        <w:tabs>
          <w:tab w:val="num" w:pos="5328"/>
        </w:tabs>
        <w:ind w:left="5328" w:hanging="1080"/>
      </w:pPr>
    </w:lvl>
    <w:lvl w:ilvl="4">
      <w:start w:val="1"/>
      <w:numFmt w:val="decimal"/>
      <w:lvlText w:val="%1.%2.%3.%4.%5."/>
      <w:lvlJc w:val="left"/>
      <w:pPr>
        <w:tabs>
          <w:tab w:val="num" w:pos="6744"/>
        </w:tabs>
        <w:ind w:left="6744" w:hanging="1080"/>
      </w:pPr>
    </w:lvl>
    <w:lvl w:ilvl="5">
      <w:start w:val="1"/>
      <w:numFmt w:val="decimal"/>
      <w:lvlText w:val="%1.%2.%3.%4.%5.%6."/>
      <w:lvlJc w:val="left"/>
      <w:pPr>
        <w:tabs>
          <w:tab w:val="num" w:pos="8520"/>
        </w:tabs>
        <w:ind w:left="8520" w:hanging="1440"/>
      </w:pPr>
    </w:lvl>
    <w:lvl w:ilvl="6">
      <w:start w:val="1"/>
      <w:numFmt w:val="decimal"/>
      <w:lvlText w:val="%1.%2.%3.%4.%5.%6.%7."/>
      <w:lvlJc w:val="left"/>
      <w:pPr>
        <w:tabs>
          <w:tab w:val="num" w:pos="10296"/>
        </w:tabs>
        <w:ind w:left="10296" w:hanging="1800"/>
      </w:pPr>
    </w:lvl>
    <w:lvl w:ilvl="7">
      <w:start w:val="1"/>
      <w:numFmt w:val="decimal"/>
      <w:lvlText w:val="%1.%2.%3.%4.%5.%6.%7.%8."/>
      <w:lvlJc w:val="left"/>
      <w:pPr>
        <w:tabs>
          <w:tab w:val="num" w:pos="11712"/>
        </w:tabs>
        <w:ind w:left="11712" w:hanging="1800"/>
      </w:pPr>
    </w:lvl>
    <w:lvl w:ilvl="8">
      <w:start w:val="1"/>
      <w:numFmt w:val="decimal"/>
      <w:lvlText w:val="%1.%2.%3.%4.%5.%6.%7.%8.%9."/>
      <w:lvlJc w:val="left"/>
      <w:pPr>
        <w:tabs>
          <w:tab w:val="num" w:pos="13488"/>
        </w:tabs>
        <w:ind w:left="13488" w:hanging="2160"/>
      </w:pPr>
    </w:lvl>
  </w:abstractNum>
  <w:abstractNum w:abstractNumId="3">
    <w:nsid w:val="069667E5"/>
    <w:multiLevelType w:val="hybridMultilevel"/>
    <w:tmpl w:val="A1D01B02"/>
    <w:lvl w:ilvl="0" w:tplc="079AF9DA">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631555"/>
    <w:multiLevelType w:val="hybridMultilevel"/>
    <w:tmpl w:val="4CC20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956339"/>
    <w:multiLevelType w:val="hybridMultilevel"/>
    <w:tmpl w:val="8F728166"/>
    <w:lvl w:ilvl="0" w:tplc="079AF9D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5E6CE0"/>
    <w:multiLevelType w:val="multilevel"/>
    <w:tmpl w:val="45DA108C"/>
    <w:lvl w:ilvl="0">
      <w:start w:val="3"/>
      <w:numFmt w:val="decimal"/>
      <w:lvlText w:val="%1."/>
      <w:lvlJc w:val="left"/>
      <w:pPr>
        <w:tabs>
          <w:tab w:val="num" w:pos="1836"/>
        </w:tabs>
        <w:ind w:left="1836" w:hanging="420"/>
      </w:pPr>
      <w:rPr>
        <w:sz w:val="28"/>
      </w:rPr>
    </w:lvl>
    <w:lvl w:ilvl="1">
      <w:start w:val="1"/>
      <w:numFmt w:val="decimal"/>
      <w:lvlText w:val="%1.%2."/>
      <w:lvlJc w:val="left"/>
      <w:pPr>
        <w:tabs>
          <w:tab w:val="num" w:pos="1836"/>
        </w:tabs>
        <w:ind w:left="1836" w:hanging="420"/>
      </w:pPr>
      <w:rPr>
        <w:sz w:val="28"/>
      </w:rPr>
    </w:lvl>
    <w:lvl w:ilvl="2">
      <w:start w:val="1"/>
      <w:numFmt w:val="decimal"/>
      <w:lvlText w:val="%1.%2.%3."/>
      <w:lvlJc w:val="left"/>
      <w:pPr>
        <w:tabs>
          <w:tab w:val="num" w:pos="1800"/>
        </w:tabs>
        <w:ind w:left="1800" w:hanging="720"/>
      </w:pPr>
      <w:rPr>
        <w:sz w:val="28"/>
      </w:rPr>
    </w:lvl>
    <w:lvl w:ilvl="3">
      <w:start w:val="1"/>
      <w:numFmt w:val="decimal"/>
      <w:lvlText w:val="%1.%2.%3.%4."/>
      <w:lvlJc w:val="left"/>
      <w:pPr>
        <w:tabs>
          <w:tab w:val="num" w:pos="2136"/>
        </w:tabs>
        <w:ind w:left="2136" w:hanging="720"/>
      </w:pPr>
      <w:rPr>
        <w:sz w:val="28"/>
      </w:rPr>
    </w:lvl>
    <w:lvl w:ilvl="4">
      <w:start w:val="1"/>
      <w:numFmt w:val="decimal"/>
      <w:lvlText w:val="%1.%2.%3.%4.%5."/>
      <w:lvlJc w:val="left"/>
      <w:pPr>
        <w:tabs>
          <w:tab w:val="num" w:pos="2496"/>
        </w:tabs>
        <w:ind w:left="2496" w:hanging="1080"/>
      </w:pPr>
      <w:rPr>
        <w:sz w:val="28"/>
      </w:rPr>
    </w:lvl>
    <w:lvl w:ilvl="5">
      <w:start w:val="1"/>
      <w:numFmt w:val="decimal"/>
      <w:lvlText w:val="%1.%2.%3.%4.%5.%6."/>
      <w:lvlJc w:val="left"/>
      <w:pPr>
        <w:tabs>
          <w:tab w:val="num" w:pos="2496"/>
        </w:tabs>
        <w:ind w:left="2496" w:hanging="1080"/>
      </w:pPr>
      <w:rPr>
        <w:sz w:val="28"/>
      </w:rPr>
    </w:lvl>
    <w:lvl w:ilvl="6">
      <w:start w:val="1"/>
      <w:numFmt w:val="decimal"/>
      <w:lvlText w:val="%1.%2.%3.%4.%5.%6.%7."/>
      <w:lvlJc w:val="left"/>
      <w:pPr>
        <w:tabs>
          <w:tab w:val="num" w:pos="2856"/>
        </w:tabs>
        <w:ind w:left="2856" w:hanging="1440"/>
      </w:pPr>
      <w:rPr>
        <w:sz w:val="28"/>
      </w:rPr>
    </w:lvl>
    <w:lvl w:ilvl="7">
      <w:start w:val="1"/>
      <w:numFmt w:val="decimal"/>
      <w:lvlText w:val="%1.%2.%3.%4.%5.%6.%7.%8."/>
      <w:lvlJc w:val="left"/>
      <w:pPr>
        <w:tabs>
          <w:tab w:val="num" w:pos="2856"/>
        </w:tabs>
        <w:ind w:left="2856" w:hanging="1440"/>
      </w:pPr>
      <w:rPr>
        <w:sz w:val="28"/>
      </w:rPr>
    </w:lvl>
    <w:lvl w:ilvl="8">
      <w:start w:val="1"/>
      <w:numFmt w:val="decimal"/>
      <w:lvlText w:val="%1.%2.%3.%4.%5.%6.%7.%8.%9."/>
      <w:lvlJc w:val="left"/>
      <w:pPr>
        <w:tabs>
          <w:tab w:val="num" w:pos="3216"/>
        </w:tabs>
        <w:ind w:left="3216" w:hanging="1800"/>
      </w:pPr>
      <w:rPr>
        <w:sz w:val="28"/>
      </w:rPr>
    </w:lvl>
  </w:abstractNum>
  <w:abstractNum w:abstractNumId="11">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F34960"/>
    <w:multiLevelType w:val="hybridMultilevel"/>
    <w:tmpl w:val="7AD24978"/>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28F7018"/>
    <w:multiLevelType w:val="hybridMultilevel"/>
    <w:tmpl w:val="1AF8FA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EAE5788"/>
    <w:multiLevelType w:val="multilevel"/>
    <w:tmpl w:val="611C05B0"/>
    <w:lvl w:ilvl="0">
      <w:start w:val="3"/>
      <w:numFmt w:val="decimal"/>
      <w:lvlText w:val="%1."/>
      <w:lvlJc w:val="left"/>
      <w:pPr>
        <w:tabs>
          <w:tab w:val="num" w:pos="630"/>
        </w:tabs>
        <w:ind w:left="630" w:hanging="630"/>
      </w:pPr>
    </w:lvl>
    <w:lvl w:ilvl="1">
      <w:start w:val="3"/>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6">
    <w:nsid w:val="74DA29BB"/>
    <w:multiLevelType w:val="hybridMultilevel"/>
    <w:tmpl w:val="5F6E80A0"/>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A36EFF"/>
    <w:multiLevelType w:val="hybridMultilevel"/>
    <w:tmpl w:val="4CFE1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76"/>
    <w:rsid w:val="001F03F7"/>
    <w:rsid w:val="00C2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21E76"/>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qFormat/>
    <w:rsid w:val="00C21E76"/>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1E76"/>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21E76"/>
    <w:rPr>
      <w:rFonts w:ascii="Times New Roman" w:eastAsia="Times New Roman" w:hAnsi="Times New Roman" w:cs="Times New Roman"/>
      <w:b/>
      <w:sz w:val="40"/>
      <w:szCs w:val="20"/>
      <w:lang w:eastAsia="ru-RU"/>
    </w:rPr>
  </w:style>
  <w:style w:type="numbering" w:customStyle="1" w:styleId="1">
    <w:name w:val="Нет списка1"/>
    <w:next w:val="a2"/>
    <w:uiPriority w:val="99"/>
    <w:semiHidden/>
    <w:unhideWhenUsed/>
    <w:rsid w:val="00C21E76"/>
  </w:style>
  <w:style w:type="character" w:styleId="a3">
    <w:name w:val="Hyperlink"/>
    <w:uiPriority w:val="99"/>
    <w:unhideWhenUsed/>
    <w:rsid w:val="00C21E76"/>
    <w:rPr>
      <w:color w:val="0000FF"/>
      <w:u w:val="single"/>
    </w:rPr>
  </w:style>
  <w:style w:type="paragraph" w:customStyle="1" w:styleId="ConsNormal">
    <w:name w:val="ConsNormal"/>
    <w:rsid w:val="00C21E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C21E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21E76"/>
    <w:rPr>
      <w:rFonts w:ascii="Arial" w:eastAsia="Times New Roman" w:hAnsi="Arial" w:cs="Arial"/>
      <w:sz w:val="20"/>
      <w:szCs w:val="20"/>
      <w:lang w:eastAsia="ru-RU"/>
    </w:rPr>
  </w:style>
  <w:style w:type="paragraph" w:customStyle="1" w:styleId="text">
    <w:name w:val="text"/>
    <w:basedOn w:val="a"/>
    <w:rsid w:val="00C21E76"/>
    <w:pPr>
      <w:spacing w:before="64" w:after="64" w:line="240" w:lineRule="auto"/>
      <w:jc w:val="both"/>
    </w:pPr>
    <w:rPr>
      <w:rFonts w:ascii="Verdana" w:eastAsia="Times New Roman" w:hAnsi="Verdana" w:cs="Times New Roman"/>
      <w:sz w:val="20"/>
      <w:szCs w:val="20"/>
      <w:lang w:eastAsia="ru-RU"/>
    </w:rPr>
  </w:style>
  <w:style w:type="paragraph" w:customStyle="1" w:styleId="ConsTitle">
    <w:name w:val="ConsTitle"/>
    <w:rsid w:val="00C21E76"/>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Title">
    <w:name w:val="ConsPlusTitle"/>
    <w:rsid w:val="00C21E7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style-span">
    <w:name w:val="apple-style-span"/>
    <w:rsid w:val="00C21E76"/>
  </w:style>
  <w:style w:type="paragraph" w:styleId="a4">
    <w:name w:val="Body Text Indent"/>
    <w:basedOn w:val="a"/>
    <w:link w:val="a5"/>
    <w:semiHidden/>
    <w:unhideWhenUsed/>
    <w:rsid w:val="00C21E76"/>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semiHidden/>
    <w:rsid w:val="00C21E76"/>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C21E76"/>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C21E76"/>
    <w:rPr>
      <w:rFonts w:ascii="Times New Roman" w:eastAsia="Times New Roman" w:hAnsi="Times New Roman" w:cs="Times New Roman"/>
      <w:sz w:val="28"/>
      <w:szCs w:val="28"/>
      <w:lang w:eastAsia="ru-RU"/>
    </w:rPr>
  </w:style>
  <w:style w:type="paragraph" w:styleId="a6">
    <w:name w:val="Normal (Web)"/>
    <w:basedOn w:val="a"/>
    <w:uiPriority w:val="99"/>
    <w:unhideWhenUsed/>
    <w:rsid w:val="00C21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rsid w:val="00C21E76"/>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rsid w:val="00C21E76"/>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C21E7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C21E76"/>
    <w:rPr>
      <w:rFonts w:ascii="Times New Roman" w:eastAsia="Times New Roman" w:hAnsi="Times New Roman" w:cs="Times New Roman"/>
      <w:sz w:val="16"/>
      <w:szCs w:val="16"/>
      <w:lang w:eastAsia="ru-RU"/>
    </w:rPr>
  </w:style>
  <w:style w:type="paragraph" w:customStyle="1" w:styleId="Title">
    <w:name w:val="Title!Название НПА"/>
    <w:basedOn w:val="a"/>
    <w:rsid w:val="00C21E7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HTML">
    <w:name w:val="HTML Preformatted"/>
    <w:basedOn w:val="a"/>
    <w:link w:val="HTML0"/>
    <w:uiPriority w:val="99"/>
    <w:semiHidden/>
    <w:unhideWhenUsed/>
    <w:rsid w:val="00C2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E76"/>
    <w:rPr>
      <w:rFonts w:ascii="Courier New" w:eastAsia="Times New Roman" w:hAnsi="Courier New" w:cs="Courier New"/>
      <w:sz w:val="20"/>
      <w:szCs w:val="20"/>
      <w:lang w:eastAsia="ru-RU"/>
    </w:rPr>
  </w:style>
  <w:style w:type="paragraph" w:styleId="a9">
    <w:name w:val="No Spacing"/>
    <w:link w:val="aa"/>
    <w:uiPriority w:val="1"/>
    <w:qFormat/>
    <w:rsid w:val="00C21E76"/>
    <w:pPr>
      <w:spacing w:after="0" w:line="240" w:lineRule="auto"/>
    </w:pPr>
    <w:rPr>
      <w:rFonts w:ascii="Calibri" w:eastAsia="Times New Roman" w:hAnsi="Calibri" w:cs="Times New Roman"/>
      <w:lang w:eastAsia="ru-RU"/>
    </w:rPr>
  </w:style>
  <w:style w:type="paragraph" w:customStyle="1" w:styleId="u">
    <w:name w:val="u"/>
    <w:basedOn w:val="a"/>
    <w:uiPriority w:val="99"/>
    <w:rsid w:val="00C21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Таблицы (моноширинный)"/>
    <w:basedOn w:val="a"/>
    <w:next w:val="a"/>
    <w:uiPriority w:val="99"/>
    <w:rsid w:val="00C21E76"/>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Cell">
    <w:name w:val="ConsPlusCell"/>
    <w:uiPriority w:val="99"/>
    <w:rsid w:val="00C21E7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C21E76"/>
    <w:pPr>
      <w:autoSpaceDE w:val="0"/>
      <w:autoSpaceDN w:val="0"/>
      <w:adjustRightInd w:val="0"/>
      <w:spacing w:after="0" w:line="240" w:lineRule="auto"/>
      <w:ind w:firstLine="567"/>
      <w:jc w:val="both"/>
    </w:pPr>
    <w:rPr>
      <w:rFonts w:ascii="Arial" w:eastAsia="Times New Roman" w:hAnsi="Arial" w:cs="Arial"/>
      <w:sz w:val="24"/>
      <w:szCs w:val="24"/>
      <w:lang w:eastAsia="ru-RU"/>
    </w:rPr>
  </w:style>
  <w:style w:type="character" w:customStyle="1" w:styleId="aa">
    <w:name w:val="Без интервала Знак"/>
    <w:link w:val="a9"/>
    <w:uiPriority w:val="1"/>
    <w:rsid w:val="00C21E76"/>
    <w:rPr>
      <w:rFonts w:ascii="Calibri" w:eastAsia="Times New Roman" w:hAnsi="Calibri" w:cs="Times New Roman"/>
      <w:lang w:eastAsia="ru-RU"/>
    </w:rPr>
  </w:style>
  <w:style w:type="paragraph" w:styleId="ad">
    <w:name w:val="footer"/>
    <w:basedOn w:val="a"/>
    <w:link w:val="ae"/>
    <w:uiPriority w:val="99"/>
    <w:unhideWhenUsed/>
    <w:rsid w:val="00C21E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C21E76"/>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C21E76"/>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C21E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21E76"/>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qFormat/>
    <w:rsid w:val="00C21E76"/>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1E76"/>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21E76"/>
    <w:rPr>
      <w:rFonts w:ascii="Times New Roman" w:eastAsia="Times New Roman" w:hAnsi="Times New Roman" w:cs="Times New Roman"/>
      <w:b/>
      <w:sz w:val="40"/>
      <w:szCs w:val="20"/>
      <w:lang w:eastAsia="ru-RU"/>
    </w:rPr>
  </w:style>
  <w:style w:type="numbering" w:customStyle="1" w:styleId="1">
    <w:name w:val="Нет списка1"/>
    <w:next w:val="a2"/>
    <w:uiPriority w:val="99"/>
    <w:semiHidden/>
    <w:unhideWhenUsed/>
    <w:rsid w:val="00C21E76"/>
  </w:style>
  <w:style w:type="character" w:styleId="a3">
    <w:name w:val="Hyperlink"/>
    <w:uiPriority w:val="99"/>
    <w:unhideWhenUsed/>
    <w:rsid w:val="00C21E76"/>
    <w:rPr>
      <w:color w:val="0000FF"/>
      <w:u w:val="single"/>
    </w:rPr>
  </w:style>
  <w:style w:type="paragraph" w:customStyle="1" w:styleId="ConsNormal">
    <w:name w:val="ConsNormal"/>
    <w:rsid w:val="00C21E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C21E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21E76"/>
    <w:rPr>
      <w:rFonts w:ascii="Arial" w:eastAsia="Times New Roman" w:hAnsi="Arial" w:cs="Arial"/>
      <w:sz w:val="20"/>
      <w:szCs w:val="20"/>
      <w:lang w:eastAsia="ru-RU"/>
    </w:rPr>
  </w:style>
  <w:style w:type="paragraph" w:customStyle="1" w:styleId="text">
    <w:name w:val="text"/>
    <w:basedOn w:val="a"/>
    <w:rsid w:val="00C21E76"/>
    <w:pPr>
      <w:spacing w:before="64" w:after="64" w:line="240" w:lineRule="auto"/>
      <w:jc w:val="both"/>
    </w:pPr>
    <w:rPr>
      <w:rFonts w:ascii="Verdana" w:eastAsia="Times New Roman" w:hAnsi="Verdana" w:cs="Times New Roman"/>
      <w:sz w:val="20"/>
      <w:szCs w:val="20"/>
      <w:lang w:eastAsia="ru-RU"/>
    </w:rPr>
  </w:style>
  <w:style w:type="paragraph" w:customStyle="1" w:styleId="ConsTitle">
    <w:name w:val="ConsTitle"/>
    <w:rsid w:val="00C21E76"/>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Title">
    <w:name w:val="ConsPlusTitle"/>
    <w:rsid w:val="00C21E7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style-span">
    <w:name w:val="apple-style-span"/>
    <w:rsid w:val="00C21E76"/>
  </w:style>
  <w:style w:type="paragraph" w:styleId="a4">
    <w:name w:val="Body Text Indent"/>
    <w:basedOn w:val="a"/>
    <w:link w:val="a5"/>
    <w:semiHidden/>
    <w:unhideWhenUsed/>
    <w:rsid w:val="00C21E76"/>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semiHidden/>
    <w:rsid w:val="00C21E76"/>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C21E76"/>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C21E76"/>
    <w:rPr>
      <w:rFonts w:ascii="Times New Roman" w:eastAsia="Times New Roman" w:hAnsi="Times New Roman" w:cs="Times New Roman"/>
      <w:sz w:val="28"/>
      <w:szCs w:val="28"/>
      <w:lang w:eastAsia="ru-RU"/>
    </w:rPr>
  </w:style>
  <w:style w:type="paragraph" w:styleId="a6">
    <w:name w:val="Normal (Web)"/>
    <w:basedOn w:val="a"/>
    <w:uiPriority w:val="99"/>
    <w:unhideWhenUsed/>
    <w:rsid w:val="00C21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rsid w:val="00C21E76"/>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rsid w:val="00C21E76"/>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C21E7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C21E76"/>
    <w:rPr>
      <w:rFonts w:ascii="Times New Roman" w:eastAsia="Times New Roman" w:hAnsi="Times New Roman" w:cs="Times New Roman"/>
      <w:sz w:val="16"/>
      <w:szCs w:val="16"/>
      <w:lang w:eastAsia="ru-RU"/>
    </w:rPr>
  </w:style>
  <w:style w:type="paragraph" w:customStyle="1" w:styleId="Title">
    <w:name w:val="Title!Название НПА"/>
    <w:basedOn w:val="a"/>
    <w:rsid w:val="00C21E7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HTML">
    <w:name w:val="HTML Preformatted"/>
    <w:basedOn w:val="a"/>
    <w:link w:val="HTML0"/>
    <w:uiPriority w:val="99"/>
    <w:semiHidden/>
    <w:unhideWhenUsed/>
    <w:rsid w:val="00C2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E76"/>
    <w:rPr>
      <w:rFonts w:ascii="Courier New" w:eastAsia="Times New Roman" w:hAnsi="Courier New" w:cs="Courier New"/>
      <w:sz w:val="20"/>
      <w:szCs w:val="20"/>
      <w:lang w:eastAsia="ru-RU"/>
    </w:rPr>
  </w:style>
  <w:style w:type="paragraph" w:styleId="a9">
    <w:name w:val="No Spacing"/>
    <w:link w:val="aa"/>
    <w:uiPriority w:val="1"/>
    <w:qFormat/>
    <w:rsid w:val="00C21E76"/>
    <w:pPr>
      <w:spacing w:after="0" w:line="240" w:lineRule="auto"/>
    </w:pPr>
    <w:rPr>
      <w:rFonts w:ascii="Calibri" w:eastAsia="Times New Roman" w:hAnsi="Calibri" w:cs="Times New Roman"/>
      <w:lang w:eastAsia="ru-RU"/>
    </w:rPr>
  </w:style>
  <w:style w:type="paragraph" w:customStyle="1" w:styleId="u">
    <w:name w:val="u"/>
    <w:basedOn w:val="a"/>
    <w:uiPriority w:val="99"/>
    <w:rsid w:val="00C21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Таблицы (моноширинный)"/>
    <w:basedOn w:val="a"/>
    <w:next w:val="a"/>
    <w:uiPriority w:val="99"/>
    <w:rsid w:val="00C21E76"/>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Cell">
    <w:name w:val="ConsPlusCell"/>
    <w:uiPriority w:val="99"/>
    <w:rsid w:val="00C21E7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C21E76"/>
    <w:pPr>
      <w:autoSpaceDE w:val="0"/>
      <w:autoSpaceDN w:val="0"/>
      <w:adjustRightInd w:val="0"/>
      <w:spacing w:after="0" w:line="240" w:lineRule="auto"/>
      <w:ind w:firstLine="567"/>
      <w:jc w:val="both"/>
    </w:pPr>
    <w:rPr>
      <w:rFonts w:ascii="Arial" w:eastAsia="Times New Roman" w:hAnsi="Arial" w:cs="Arial"/>
      <w:sz w:val="24"/>
      <w:szCs w:val="24"/>
      <w:lang w:eastAsia="ru-RU"/>
    </w:rPr>
  </w:style>
  <w:style w:type="character" w:customStyle="1" w:styleId="aa">
    <w:name w:val="Без интервала Знак"/>
    <w:link w:val="a9"/>
    <w:uiPriority w:val="1"/>
    <w:rsid w:val="00C21E76"/>
    <w:rPr>
      <w:rFonts w:ascii="Calibri" w:eastAsia="Times New Roman" w:hAnsi="Calibri" w:cs="Times New Roman"/>
      <w:lang w:eastAsia="ru-RU"/>
    </w:rPr>
  </w:style>
  <w:style w:type="paragraph" w:styleId="ad">
    <w:name w:val="footer"/>
    <w:basedOn w:val="a"/>
    <w:link w:val="ae"/>
    <w:uiPriority w:val="99"/>
    <w:unhideWhenUsed/>
    <w:rsid w:val="00C21E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C21E76"/>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C21E76"/>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C21E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A80A561228AF4DB880CDE19CBA5EE70C431F55AD75D87255984ACF04B5FD9DBA5629DB742425171F65N" TargetMode="External"/><Relationship Id="rId13" Type="http://schemas.openxmlformats.org/officeDocument/2006/relationships/hyperlink" Target="consultantplus://offline/ref=816A7C988A6BCD45B92D8EEE0D9CD09869503AEFC920EF1799A8BFF85DF019667B19FAF9A292EB1FnEm5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4CDA489AE9B7397C312520970BA2FA00DDE6B160321AB37A8835ABA861023D4B41F0CCDx0M3M" TargetMode="External"/><Relationship Id="rId12" Type="http://schemas.openxmlformats.org/officeDocument/2006/relationships/hyperlink" Target="consultantplus://offline/ref=816A7C988A6BCD45B92D8EEE0D9CD09869503AEFC920EF1799A8BFF85DF019667B19FAF9A292EB1FnEm5N" TargetMode="External"/><Relationship Id="rId17" Type="http://schemas.openxmlformats.org/officeDocument/2006/relationships/hyperlink" Target="consultantplus://offline/ref=F72B692466A1CB765CAD86BAD54ACCD6C4F4009D57A3A540F749315CBC5CB060AAE90FA109E970143534CF7C43C40CC029F38DD48008CFFDDCe9K" TargetMode="External"/><Relationship Id="rId2" Type="http://schemas.openxmlformats.org/officeDocument/2006/relationships/styles" Target="styles.xml"/><Relationship Id="rId16" Type="http://schemas.openxmlformats.org/officeDocument/2006/relationships/hyperlink" Target="consultantplus://offline/ref=F72B692466A1CB765CAD86BAD54ACCD6C4F4009D57A3A540F749315CBC5CB060AAE90FA200E97845607BCE2007981FC120F38ED49FD0e2K" TargetMode="External"/><Relationship Id="rId1" Type="http://schemas.openxmlformats.org/officeDocument/2006/relationships/numbering" Target="numbering.xml"/><Relationship Id="rId6" Type="http://schemas.openxmlformats.org/officeDocument/2006/relationships/hyperlink" Target="consultantplus://offline/ref=A328EAB8D92F2E4FE7EC69BD673EF9B51B6B440716DC057FD91D2C25B225E09E62294F80D90C89861B438939z2aAM" TargetMode="External"/><Relationship Id="rId11" Type="http://schemas.openxmlformats.org/officeDocument/2006/relationships/hyperlink" Target="consultantplus://offline/ref=C6B3DCA266D47E3AD7FE15C9E772D1F404E07212718B97B91D8A6EA4393F1BD4832DDCC2EA02800Ag40FL" TargetMode="External"/><Relationship Id="rId5" Type="http://schemas.openxmlformats.org/officeDocument/2006/relationships/webSettings" Target="webSettings.xml"/><Relationship Id="rId15" Type="http://schemas.openxmlformats.org/officeDocument/2006/relationships/hyperlink" Target="consultantplus://offline/ref=816A7C988A6BCD45B92D8EEE0D9CD09869503AEFC920EF1799A8BFF85DF019667B19FAF9A292EB1FnEm5N" TargetMode="External"/><Relationship Id="rId10" Type="http://schemas.openxmlformats.org/officeDocument/2006/relationships/hyperlink" Target="consultantplus://offline/ref=C6B3DCA266D47E3AD7FE15C9E772D1F404E173167F8997B91D8A6EA4393F1BD4832DDCC2EA02850Bg40B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3A80A561228AF4DB880CDE19CBA5EE70C431F55AD75D87255984ACF04B5FD9DBA5629DB742425171F65N" TargetMode="External"/><Relationship Id="rId14" Type="http://schemas.openxmlformats.org/officeDocument/2006/relationships/hyperlink" Target="consultantplus://offline/ref=816A7C988A6BCD45B92D8EEE0D9CD09869503AEFC920EF1799A8BFF85DF019667B19FAF9A292EB1FnEm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11298</Words>
  <Characters>64405</Characters>
  <Application>Microsoft Office Word</Application>
  <DocSecurity>0</DocSecurity>
  <Lines>536</Lines>
  <Paragraphs>151</Paragraphs>
  <ScaleCrop>false</ScaleCrop>
  <Company/>
  <LinksUpToDate>false</LinksUpToDate>
  <CharactersWithSpaces>75552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2020-01-31T08:46:00Z</dcterms:created>
  <dcterms:modified xsi:type="dcterms:W3CDTF">2020-01-31T08:47:00Z</dcterms:modified>
</cp:coreProperties>
</file>