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69"/>
        <w:gridCol w:w="5106"/>
      </w:tblGrid>
      <w:tr w:rsidR="005731C5" w:rsidRPr="005731C5" w:rsidTr="005731C5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C5" w:rsidRPr="005731C5" w:rsidRDefault="005731C5" w:rsidP="00573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1C5">
              <w:rPr>
                <w:rFonts w:ascii="Courier New" w:eastAsia="Times New Roman" w:hAnsi="Courier New" w:cs="Courier New"/>
                <w:sz w:val="20"/>
                <w:szCs w:val="20"/>
              </w:rPr>
              <w:t>Р199405604</w:t>
            </w:r>
            <w:bookmarkStart w:id="0" w:name="PublicTable"/>
            <w:bookmarkEnd w:id="0"/>
            <w:r w:rsidRPr="005731C5">
              <w:rPr>
                <w:rFonts w:ascii="Courier New" w:eastAsia="Times New Roman" w:hAnsi="Courier New" w:cs="Courier New"/>
                <w:sz w:val="20"/>
                <w:szCs w:val="20"/>
              </w:rPr>
              <w:t>Р202301466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C5" w:rsidRPr="005731C5" w:rsidRDefault="005731C5" w:rsidP="00573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1C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731C5" w:rsidRPr="005731C5" w:rsidTr="005731C5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C5" w:rsidRPr="005731C5" w:rsidRDefault="005731C5" w:rsidP="00573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1C5">
              <w:rPr>
                <w:rFonts w:ascii="Courier New" w:eastAsia="Times New Roman" w:hAnsi="Courier New" w:cs="Courier New"/>
                <w:sz w:val="20"/>
                <w:szCs w:val="20"/>
              </w:rPr>
              <w:t>ОПУБЛИКОВАНО: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C5" w:rsidRPr="005731C5" w:rsidRDefault="005731C5" w:rsidP="00573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1C5">
              <w:rPr>
                <w:rFonts w:ascii="Courier New" w:eastAsia="Times New Roman" w:hAnsi="Courier New" w:cs="Courier New"/>
                <w:sz w:val="20"/>
                <w:szCs w:val="20"/>
              </w:rPr>
              <w:t>СОБРАНИЕ ЗАКОНОДАТЕЛЬСТВА РФ, 02.01.1995, N 1, СТ. 2</w:t>
            </w:r>
          </w:p>
        </w:tc>
      </w:tr>
    </w:tbl>
    <w:p w:rsidR="005731C5" w:rsidRPr="005731C5" w:rsidRDefault="005731C5" w:rsidP="0057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ГОСУДАРСТВЕННАЯ ДУМА ФЕДЕРАЛЬНОГО СОБРАНИЯ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29.12.94 N 78-ФЗ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 БИБЛИОТЕЧНОМ ДЕЛЕ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Принят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Думой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23 ноября 1994 года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&lt;Изменения: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22 августа 2004 г. N 122-ФЗ; </w:t>
      </w:r>
      <w:hyperlink r:id="rId4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1 января 2005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26 июня 2007 г. N 118-ФЗ;  </w:t>
      </w:r>
      <w:hyperlink r:id="rId5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НГР:Р0701586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3 июля 2007г.),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23 июля 2008 г. N 160-ФЗ; </w:t>
      </w:r>
      <w:hyperlink r:id="rId6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НГР:Р0802445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1 января 2009г.),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27 октября 2008 г. N 183-ФЗ;   </w:t>
      </w:r>
      <w:hyperlink r:id="rId7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НГР:Р0803580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3 июня 2009 г. N 119-ФЗ;  </w:t>
      </w:r>
      <w:hyperlink r:id="rId8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27 декабря 2009 г. N 370-ФЗ; </w:t>
      </w:r>
      <w:hyperlink r:id="rId9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НГР:Р0906233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сентября 2013 г),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01 декабря 2014 N 419-ФЗ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2016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08 июня 2015 N 151-ФЗ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03 июля 2016 N 341-ФЗ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01 мая 2019 N 93-ФЗ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29 октября 2019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30 апреля 2021 N 114-ФЗ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11 июня 2021 N 170-ФЗ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июля 2021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14 апреля 2023 N 129-ФЗ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I. ОБЩИЕ ПОЛОЖЕНИЯ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1. Основные понятия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В настоящем Федеральном законе применяются следующие понятия: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документ - 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пользования;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пользователь библиотеки - физическое или юридическое лицо, пользующееся услугами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централизованная библиотечная система - добровольное объединение библиотек в структурно-целостное образование.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книжные памятники - рукописные книги, печатные издания, иные документы,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3 июня 2009 г. N 119-ФЗ;  </w:t>
      </w:r>
      <w:hyperlink r:id="rId20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Статья 2. Законодательство Российской Федерации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 библиотечном деле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 о библиотечном деле включает Основы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3. Сфера действия настоящего Федерального закона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&lt;Настоящая статья утратила силу с 1 января 2005 г.: Федеральный закон от 22 августа 2004 г. N 122-ФЗ; </w:t>
      </w:r>
      <w:hyperlink r:id="rId23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4. Основные виды библиотеки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1) государственные библиотеки, учрежденные органами государственной власти, в том числе: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федеральные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библиотеки субъектов Российской Федерации;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библиотеки министерств и ведомств и иных федеральных органов исполнительной власти;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муниципальные библиотеки, учрежденные органами местного самоуправления;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2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4) библиотеки предприятий, учреждений, организаций;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5) библиотеки общественных объединений;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6) частные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II. ПРАВА ГРАЖДАН В ОБЛАСТИ 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Статьи 5. Право на библиотечное обслуживание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Право граждан на библиотечное обслуживание обеспечивается: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Право граждан на библиотечное обслуживание обеспечивается: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статьей 18.1 настоящего Федерального закона.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25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6. Право на библиотечную деятельность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Граждане имеют право принимать участие в деятельности попечительских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16\1 настоящего Федерального закона.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 июня 2009 г. N 119-ФЗ;  </w:t>
      </w:r>
      <w:hyperlink r:id="rId26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3 статьи 16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>настоящего Федерального закона.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3 июня 2009 г. N 119-ФЗ;  </w:t>
      </w:r>
      <w:hyperlink r:id="rId27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7. Права пользователей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&lt;В ред.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01 мая 2019 N 93-ФЗ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29 октября 2019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В общедоступных библиотеках граждане имеют право: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1) стать пользователями библиотек по предъявлению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27 декабря 2009 г. N 370-ФЗ; </w:t>
      </w:r>
      <w:hyperlink r:id="rId31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НГР:Р0906233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 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3) бесплатно получать консультационную помощь в поиске и выборе источников информации;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4) бесплатно получать во временное пользование любой документ из библиотечных фондов;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5) получать документы или их копии по межбиблиотечному абонементу из других библиотек;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8. Права особых групп пользователей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01 декабря 2014 N 419-ФЗ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2016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3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9. Ответственность пользователей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Пользователи библиотек обязаны соблюдать правила пользования библиотеками.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10. Учредитель библиотеки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Учредитель библиотеки финансирует ее деятельность и осуществляет контроль за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III. ОБЯЗАННОСТИ И ПРАВА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11. Статус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Статус других библиотек определяется их учредителями.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12. Обязанности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 пользования библиотеками и действующим законодательством.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Библиотеки, находящиеся на полном или частичном бюджетом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&lt;В ред. Федерального закона от 3 июня 2009 г. N 119-ФЗ;  </w:t>
      </w:r>
      <w:hyperlink r:id="rId35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Федеральным закона от 3 июня 2009 г. N 119-ФЗ;  </w:t>
      </w:r>
      <w:hyperlink r:id="rId36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01 декабря 2014 N 419-ФЗ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2016 г.),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13. Права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Библиотеки имеют право: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утверждать по согласованию с учредителями правила пользования библиотеками;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 июня 2009 г. N 119-ФЗ;  </w:t>
      </w:r>
      <w:hyperlink r:id="rId39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3\1)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Федеральным закона от 3 июня 2009 г. N 119-ФЗ;  </w:t>
      </w:r>
      <w:hyperlink r:id="rId40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7) образовывать в порядке, установленном действующим законодательством, библиотечные объединения;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10) самостоятельно определять источники комплектования своих фондов;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 июня 2009 г. N 119-ФЗ;  </w:t>
      </w:r>
      <w:hyperlink r:id="rId41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>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</w:t>
      </w:r>
      <w:hyperlink r:id="rId42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2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>) осуществлять экспертизу документов в целях их отнесения к книжным памятникам, а также в целях внесения изменений в сведения о книжном памятнике в реестре книжных памятников (далее - экспертиза книжных памятников) в порядке, предусмотренном статьей 16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</w:t>
      </w:r>
      <w:hyperlink r:id="rId43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12) совершать иные действия, не противоречащие действующему законодательству.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IV. ОБЯЗАННОСТИ ГОСУДАРСТВА В ОБЛАСТИ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14. Государственная политика в области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Вопросы развития библиотечного дела учитываются в федеральных государственных программах в соответствии с Основами законодательства Российской Федерации о культуре.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15. Обязанности государства по развитию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Федеральные органы государственной власти обеспечивают: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1) федеральный государственный контроль (надзор) за учетом,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4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11 июня 2021 N 170-ФЗ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создание и финансирование национальных и других федеральных библиотек, управление этими библиотеками;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22 августа 2004 г. N 122-ФЗ; </w:t>
      </w:r>
      <w:hyperlink r:id="rId45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4) создание и финансирование образовательных учреждений федерального подчинения, осуществляющих подготовку и переподготовку библиотечных кадров, управление этими образовательными учреждениями;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46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02 июля 2013 N 185-ФЗ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сентября 2013 г)&gt;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7) организацию государственного статистического учета библиотек;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8) условия доступности для инвалидов федеральных библиотек и библиотек федеральных органов исполнительной власти.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</w:t>
      </w:r>
      <w:hyperlink r:id="rId47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01 декабря 2014 N 419-ФЗ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22 августа 2004 г. N 122-ФЗ; </w:t>
      </w:r>
      <w:hyperlink r:id="rId48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реализацию прав граждан на библиотечное обслуживание;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3) условия доступности для инвалидов библиотек субъектов Российской Федерации и муниципальных библиотек.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</w:t>
      </w:r>
      <w:hyperlink r:id="rId49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01 декабря 2014 N 419-ФЗ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2</w:t>
      </w:r>
      <w:r w:rsidRPr="005731C5">
        <w:rPr>
          <w:rFonts w:ascii="Arial" w:eastAsia="Times New Roman" w:hAnsi="Arial" w:cs="Arial"/>
          <w:sz w:val="12"/>
          <w:szCs w:val="12"/>
          <w:vertAlign w:val="superscript"/>
        </w:rPr>
        <w:t>1</w:t>
      </w:r>
      <w:r w:rsidRPr="005731C5">
        <w:rPr>
          <w:rFonts w:ascii="Arial" w:eastAsia="Times New Roman" w:hAnsi="Arial" w:cs="Arial"/>
          <w:sz w:val="18"/>
          <w:szCs w:val="18"/>
        </w:rPr>
        <w:t>. Федеральные органы государственной власти вправе участвовать в организации комплектования и обеспечения сохранности библиотечных фондов библиотек, учредителями которых являются органы государственной власти субъектов Российской Федерации или органы местного самоуправления.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 xml:space="preserve">&lt;Введен </w:t>
      </w:r>
      <w:hyperlink r:id="rId50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14 апреля 2023 N 129-ФЗ </w:t>
        </w:r>
      </w:hyperlink>
      <w:r w:rsidRPr="005731C5">
        <w:rPr>
          <w:rFonts w:ascii="Arial" w:eastAsia="Times New Roman" w:hAnsi="Arial" w:cs="Arial"/>
          <w:sz w:val="18"/>
          <w:szCs w:val="18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2</w:t>
      </w:r>
      <w:r w:rsidRPr="005731C5">
        <w:rPr>
          <w:rFonts w:ascii="Arial" w:eastAsia="Times New Roman" w:hAnsi="Arial" w:cs="Arial"/>
          <w:sz w:val="12"/>
          <w:szCs w:val="12"/>
          <w:vertAlign w:val="superscript"/>
        </w:rPr>
        <w:t>2</w:t>
      </w:r>
      <w:r w:rsidRPr="005731C5">
        <w:rPr>
          <w:rFonts w:ascii="Arial" w:eastAsia="Times New Roman" w:hAnsi="Arial" w:cs="Arial"/>
          <w:sz w:val="18"/>
          <w:szCs w:val="18"/>
        </w:rPr>
        <w:t>. Органы государственной власти субъекта Российской Федерации вправе участвовать в организации комплектования и обеспечения сохранности библиотечных фондов библиотек, расположенных на территории субъекта Российской Федерации, учредителями которых являются федеральные органы государственной власти или органы местного самоуправления.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&lt;Введен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14 апреля 2023 N 129-ФЗ </w:t>
        </w:r>
      </w:hyperlink>
      <w:r w:rsidRPr="005731C5">
        <w:rPr>
          <w:rFonts w:ascii="Arial" w:eastAsia="Times New Roman" w:hAnsi="Arial" w:cs="Arial"/>
          <w:sz w:val="18"/>
          <w:szCs w:val="18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3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>. Органы местного самоуправления вправе участвовать в организации комплектования и обеспечения сохранности библиотечных фондов библиотек, расположенных на территории муниципального образования, учредителями которых являются федеральные органы государственной власти или органы государственной власти субъекта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&lt;Введен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14 апреля 2023 N 129-ФЗ </w:t>
        </w:r>
      </w:hyperlink>
      <w:r w:rsidRPr="005731C5">
        <w:rPr>
          <w:rFonts w:ascii="Arial" w:eastAsia="Times New Roman" w:hAnsi="Arial" w:cs="Arial"/>
          <w:sz w:val="18"/>
          <w:szCs w:val="18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15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. Федеральный государственный контроль (надзор) за учетом,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комплектованием, хранением, использованием и обеспечением сохранности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относящихся к национальному библиотечному фонду обязательного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федерального экземпляра документов и книжных памятников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новой ред. </w:t>
      </w:r>
      <w:hyperlink r:id="rId53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11 июня 2021 N 170-ФЗ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1. Федеральный государственный контроль (надзор) за учетом,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(далее - федеральный государственный контроль (надзор) осуществляется федеральным органом исполнительной власти в сфере культуры в соответствии с положением, утверждаемым Правительством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Предметом федерального государственного контроля (надзора) является соблюдение обязательных требований к учету, комплектованию, хранению,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памятников, установленных законодательством о библиотечном деле, лицами, в собственности, оперативном управлении, на хранении которых находятся относящиеся к национальному библиотечному фонду обязательный федеральный экземпляр документов и книжные памятники.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3. Организация и осуществление федерального государственного контроля (надзора) регулируются Федеральным законом </w:t>
      </w:r>
      <w:hyperlink r:id="rId5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от 31 июля 2020 года N 248-ФЗ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V. ОСОБЫЕ УСЛОВИЯ СОХРАНЕНИЯ И ИСПОЛЬЗОВАНИЯ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КУЛЬТУРНОГО ДОСТОЯНИЯ НАРОДОВ РОССИЙСКОЙ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ФЕДЕРАЦИИ В ОБЛАСТИ 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16. Национальный библиотечный фонд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 июня 2009 г. N 119-ФЗ;  </w:t>
      </w:r>
      <w:hyperlink r:id="rId55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Федерации, о Музейном фонде Российской Федерации и музеях в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16\1. Книжные памятники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&lt;Введена Федеральным закона от 3 июня 2009 г. N 119-ФЗ;  </w:t>
      </w:r>
      <w:hyperlink r:id="rId56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Книжные памятники являются особо ценной частью национального библиотечного фонда.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Книжные памятники подлежат регистрации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Порядок отнесения документов к книжным памятникам, порядок регистрации книжных памятников в реестре книжных памятников, порядок 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57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Статья 16</w:t>
      </w:r>
      <w:r w:rsidRPr="005731C5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1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>. Книжные памятники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&lt;Введена Федеральным закона от 3 июня 2009 г. N 119-ФЗ;  </w:t>
      </w:r>
      <w:hyperlink r:id="rId58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новой ред. </w:t>
      </w:r>
      <w:hyperlink r:id="rId59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1. Книжные памятники являются особо ценной частью национального библиотечного фонда.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2. К книжным памятникам относятся: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1) все рукописные книги, созданные до XVIII века включительно;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2) все экземпляры печатных изданий, выпущенных до 1830 года включительно;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3) обладающие выдающейся духовной, материальной ценностью и особым историческим, научным, культурным значением иные рукописные книги, печатные издания, иные документы, коллекции документов, соответствующие социально-значимым критериям, установленным положением о реестре книжных памятников, которое утверждается федеральным органом исполнительной власти в сфере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3. Книжные памятники, хранящиеся в фондах государственных и муниципальных библиотек, библиотек образовательных, научных и иных государственных и муниципальных организаций, подлежат государственному учету.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Книжные памятники, находящиеся в собственности иных юридических лиц, а также физических лиц, могут быть зарегистрированы в реестре книжных памятников по желанию указанных лиц в порядке, определенном пунктами 4 - 7 настоящей статьи.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4. Государственный учет книжных памятников включает в себя: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1) экспертизу книжных памятников;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2) внесение сведений о книжных памятниках в реестр книжных памятников, в том числе внесение сведений обо всех входящих в книжные памятники - коллекции документах и о собственнике или владельце книжного памятника;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3) регистрацию книжных памятников в реестре книжных памятников;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4) внесение изменений в сведения о книжном памятнике в реестре книжных памятников;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5) исключение книжных памятников из реестра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5. Экспертиза книжных памятников осуществляется в порядке, установленном положением о реестре книжных памятников. Срок проведения экспертизы книжных памятников определяется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Экспертизу книжных памятников проводят уполномоченные коллегиальные органы библиотек, указанных в абзаце первом пункта 3 настоящей статьи, в отношении документов, хранящихся в фондах указанных библиотек. Порядок создания и формирования уполномоченных коллегиальных органов, а также требования к квалификации входящих в их состав лиц определяются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В порядке, установленном положением о реестре книжных памятников, коллегиальный орган центральной библиотеки в пределах обслуживаемой территории центральной библиотеки проводит экспертизу книжных памятников в отношении документов, хранящихся в фондах библиотек, которые указаны в абзаце первом пункта 3 настоящей статьи и в которых невозможно создать и (или) сформировать уполномоченный коллегиальный орган, предусмотренный абзацем вторым настоящего пункта.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Экспертизу книжных памятников, находящихся в собственности лиц, указанных в абзаце втором пункта 3 настоящей статьи, проводят по заявлению этих лиц уполномоченные коллегиальные органы библиотек, указанных в абзаце первом пункта 3 настоящей статьи. Экспертиза книжных памятников, находящихся в собственности лиц, указанных в абзаце втором пункта 3 настоящей статьи, проводится на договорной основе в порядке, определяемом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lastRenderedPageBreak/>
        <w:t>По результатам проведения экспертизы книжных памятников составляется письменное экспертное заключение по форме, определенной положением о реестре книжных памятников (далее - экспертное заключение).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Экспертное заключение должно содержать обоснованный вывод об отнесении или о неотнесении исследуемого документа к книжным памятникам либо о наличии или об отсутствии оснований для внесения изменений в сведения о книжном памятнике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Отнесение документов к книжным памятникам осуществляется на основании экспертного заключения приказом руководителя библиотеки, являющейся юридическим лицом, или руководителя организации, структурным подразделением которой является библиотека, указанных в абзаце первом пункта 3 настоящей статьи, в отношении документов, хранящихся в фондах указанных библиотек.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Отнесение документов к книжным памятникам, находящимся в собственности лиц, указанных в абзаце втором пункта 3 настоящей статьи, осуществляется на основании экспертного заключения приказом руководителя библиотеки, являющейся юридическим лицом, или руководителя организации, структурным подразделением которой является библиотека, проводивших экспертизу книжного памятника.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6. Внесение сведений о книжных памятниках в реестр книжных памятников, в том числе внесение сведений обо всех входящих в книжные памятники - коллекции документах, осуществляется лицами, в собственности или во владении которых находятся указанные книжные памятники, посредством заполнения форм, размещенных на официальном сайте Российской государственной библиотеки в информационно-телекоммуникационной сети "Интернет".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Порядок внесения сведений о книжных памятниках в реестр книжных памятников, состав сведений о </w:t>
      </w: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книжных памятниках, формы внесения сведений о книжных памятниках в реестр книжных памятников, перечень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прилагаемых к указанным формам документов, состав сведений реестра книжных памятников, размещаемых на официальном сайте Российской государственной библиотеки в информационно-телекоммуникационной сети "Интернет", определяются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7. Регистрацию книжных памятников в реестре книжных памятников и ведение реестра книжных памятников осуществляет Российская государственная библиотека в порядке, установленном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Регистрация книжных памятников включает в себя присвоение каждому книжному памятнику уникального идентификационного номера, в том числе присвоение уникального идентификационного номера каждому документу, входящему в книжный памятник - коллекцию.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Документ приобретает статус книжного памятника с даты присвоения ему уникального идентификационного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номера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8. Основанием для отказа в регистрации книжного памятника в реестре книжных памятников является: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1) отсутствие экспертного заключения, содержащего вывод о том, что исследуемый документ является книжным памятником;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2) отсутствие указанного в абзацах седьмом и восьмом пункта 5 настоящей статьи приказа руководителя библиотеки или иной организации об отнесении документа к книжным памятникам;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3) отсутствие документов, прилагаемых к форме внесения сведений о книжных памятниках в реестр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9. Уведомление об отказе в регистрации книжного памятника в реестре книжных памятников направляется Российской государственной библиотекой в течение 30 дней с даты внесения сведений в реестр книжных памятников в соответствии с пунктом 6 настоящей статьи в порядке, определенном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10. Внесение изменений в сведения о книжном памятнике в реестре книжных памятников осуществляется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Российской государственной библиотекой на основании предоставляемых лицами, в собственности или во владении которых находится книжный памятник, подтверждающих документов при наличии следующих оснований: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1) установленное по результатам экспертизы книжного памятника изменение физических характеристик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книжного памятника (за исключением разрушения книжного памятника);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lastRenderedPageBreak/>
        <w:t>2) установленное по результатам экспертизы книжного памятника изменение авторства, даты и места создания книжного памятника, его состава;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3) смена собственника или владельца книжного памятника;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4) наличие вступившего в законную силу судебного решения о внесении изменений в сведения о книжном памятнике в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11. В целях внесения изменений в сведения о книжном памятнике в реестре книжных памятников экспертиза книжного памятника проводится по инициативе собственника или владельца книжного памятника (в отношении принадлежащего ему книжного памятника) и Российской государственной библиотеки (в отношении всех книжных памятников, зарегистрированных в реестре книжных памятников) в порядке, установленном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Порядок, форма предоставления данных для внесения изменений в сведения о книжном памятнике в </w:t>
      </w: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реестре книжных памятников, перечень прилагаемых к указанной форме документов определяются положением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12. Книжные памятники исключению из реестра книжных памятников не подлежат, за исключением документов, не соответствующих пункту 2 настоящей статьи, а также случаев утраты книжного памятника, его разрушения, наличия вступившего в законную силу судебного решения об исключении книжного памятника из реестра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Исключение книжных памятников из реестра книжных памятников осуществляется Российской государственной библиотекой по решению федерального органа исполнительной власти в сфере культуры в </w:t>
      </w: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порядке, установленном положением о реестре книжных памятников. В случае наличия вступившего в законную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силу судебного решения об исключении книжного памятника из реестра книжных памятников исключение </w:t>
      </w:r>
      <w:r w:rsidRPr="005731C5">
        <w:rPr>
          <w:rFonts w:ascii="Arial" w:eastAsia="Times New Roman" w:hAnsi="Arial" w:cs="Arial"/>
          <w:color w:val="000000"/>
          <w:spacing w:val="-4"/>
          <w:sz w:val="18"/>
          <w:szCs w:val="18"/>
        </w:rPr>
        <w:t>книжных памятников из реестра книжных памятников осуществляется Российской государственной библиотекой</w:t>
      </w:r>
      <w:r w:rsidRPr="005731C5">
        <w:rPr>
          <w:rFonts w:ascii="Arial" w:eastAsia="Times New Roman" w:hAnsi="Arial" w:cs="Arial"/>
          <w:color w:val="000000"/>
          <w:sz w:val="18"/>
          <w:szCs w:val="18"/>
        </w:rPr>
        <w:t xml:space="preserve"> на основании указанного судебного решения.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Книжный памятник считается исключенным из реестра книжных памятников с момента внесения в реестр книжных памятников записи об исключении книжного памятника из реестра книжных памятников с указанием основания исключения книжного памятника из реестра книжных памятников. В случае исключения книжного памятника из реестра книжных памятников на основании его несоответствия пункту 2 настоящей статьи документ утрачивает статус книжного памятника. При исключении книжного памятника из реестра книжных памятников присвоенный книжному памятнику при регистрации уникальный идентификационный номер не аннулируется. Сведения о книжных памятниках, исключенных из реестра книжных памятников, включая сведения об уникальном идентификационном номере, исключению из реестра книжных памятников не подлежат.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13. Реестр книжных памятников ведется в электронной форме и размещается на официальном сайте Российской государственной библиотеки в информационно-телекоммуникационной сети "Интернет".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color w:val="000000"/>
          <w:sz w:val="18"/>
          <w:szCs w:val="18"/>
        </w:rPr>
        <w:t>Порядок ведения реестра книжных памятников устанавливается положением о реестре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pacing w:val="-4"/>
          <w:sz w:val="24"/>
          <w:szCs w:val="24"/>
        </w:rPr>
        <w:t>14. Содержащиеся в реестре книжных памятников сведения являются общедоступными, за исключением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1C5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сведений, распространение которых ограничено законодательством Российской Федерации, и предоставляются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бесплатно.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17. Библиотеки как часть культурного достояния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народов Российской Федерации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&lt;Утратила силу: Федеральный закон от 3 июня 2009 г. N 119-ФЗ;  </w:t>
      </w:r>
      <w:hyperlink r:id="rId60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18. Национальные библиотеки Российской Федерации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россики: участвуют в библиографическом учете национальной печати, являются научно-исследовательскими 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неотчуждаемость их фондов гарантируются.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26 июня 2007 г. N 118-ФЗ;  </w:t>
      </w:r>
      <w:hyperlink r:id="rId61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НГР:Р0701586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27 октября 2008 г. N 183-ФЗ;   </w:t>
      </w:r>
      <w:hyperlink r:id="rId62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НГР:Р0803580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1\1.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ветхих, изношенных, испорченных, дефектных документов;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документов, которые имеют научное и образовательное значение.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</w:t>
      </w:r>
      <w:hyperlink r:id="rId63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Гражданским кодексом Российской Федерации; НГР:Р9405309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Федеральным законом от 27 октября 2008 г. N 183-ФЗ;   </w:t>
      </w:r>
      <w:hyperlink r:id="rId64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НГР:Р0803580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Статья 18.1. Национальная электронная библиотека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 xml:space="preserve">&lt;Введена </w:t>
      </w:r>
      <w:hyperlink r:id="rId65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03 июля 2016 N 342-ФЗ </w:t>
        </w:r>
      </w:hyperlink>
      <w:r w:rsidRPr="005731C5">
        <w:rPr>
          <w:rFonts w:ascii="Arial" w:eastAsia="Times New Roman" w:hAnsi="Arial" w:cs="Arial"/>
          <w:sz w:val="18"/>
          <w:szCs w:val="18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1. 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Задачами создания Национальной электронной библиотеки являются: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отбор документов и сведений для включения в состав объектов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lastRenderedPageBreak/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доступа пользователей Национальной электронной библиотеки к объектам Национальной электронной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Национальная электронная библиотека создается федеральным органом исполнительной власти в сфере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2. Национальная электронная библиотека осуществляет следующие функции: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создание и использование объектов Национальной электронной библиотеки в соответствии с требованиями Гражданского кодекса Российской Федерации;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учет и хранение объектов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3. Объектами Национальной электронной библиотеки являются созданные в электронной форме копии: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печатных изданий;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электронных изданий;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неопубликованных документов, в том числе диссертаций;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иных документов, представляемых в качестве обязательного экземпляра документов;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Методика отбора документов для их включения в Национальную электронную библиотеку основывается на следующих критериях: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научно-образовательная, культурная и историческая ценность;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использование в программах общего образования и профессионального образования;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уникальность изданий, обладающих индивидуальными особенностями;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ограниченность доступа к ветхим изданиям.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Национальная электронная библиотека включает в себя: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электронный каталог Национальной электронной библиотеки (далее - электронный каталог);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реестр книжных памятников;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lastRenderedPageBreak/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развития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регистрацию пользователей Национальной электронной библиотеки по их желанию;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доступа пользователей Национальной электронной библиотеки к объектам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формирование и ведение электронного каталога;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обеспечение информационного взаимодействия оператора с участниками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популяризацию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иные функции, возложенные на оператора Национальной электронной библиотеки Положением о Национальной электронной библиотеке.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Функции оператора Национальной электронной библиотеки осуществляет Российская государственная библиотека.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6. Пользователями Национальной электронной библиотеки являются: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статьи, предоставляются пользователям Национальной электронной библиотеки бесплатно.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lastRenderedPageBreak/>
        <w:t>Иные объекты Национальной электронной библиотеки,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7. Положение о Национальной электронной библиотеке утверждается Правительством Российской Федерации и определяет: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создания и функционирования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формирования единого российского электронного пространства знаний на основе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права и обязанности участников и пользователей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меры по защите информации, содержащейся в Национальной электронной библиотеке;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доступа библиотек к объектам Национальной электронной библиотеки;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порядок доступа пользователей Национальной электронной библиотеки к объектам Национальной электронной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Arial" w:eastAsia="Times New Roman" w:hAnsi="Arial" w:cs="Arial"/>
          <w:sz w:val="18"/>
          <w:szCs w:val="18"/>
        </w:rPr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VI. ОРГАНИЗАЦИЯ ВЗАИМОДЕЙСТВИЯ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19. Участие государства в обеспечении координации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и кооперации библиотечного обслуживания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 автоматизированных баз данных, депозитариев).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19. Участие государства в обеспечении координации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и кооперации библиотечного обслуживания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 автоматизированных баз данных, депозитариев).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66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342-ФЗ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3 октября 2016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20. Центральные библиотеки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 республике - национальная или республиканская библиотека;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 автономном округе, автономной области - окружная или областная библиотека;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в крае, области - краевая, областная библиотека;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муниципального района могут присваивать ведущей межпоселенческой библиотеке статус центральной районной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муниципальных округов, городских округов могут присваивать ведущей универсальной библиотеке соответствующего муниципального округа, городского округа статус центральной библиотеки муниципального округа, центральной городской библиотеки.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&lt;Абзацы пятый, шестой части первой настоящей статьи утратили силу с 1 января 2005 г.: Федеральный закон от 22 августа 2004 г. N 122-ФЗ; </w:t>
      </w:r>
      <w:hyperlink r:id="rId67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22 августа 2004 г. N 122-ФЗ; </w:t>
      </w:r>
      <w:hyperlink r:id="rId68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3 июня 2009 г. N 119-ФЗ;  </w:t>
      </w:r>
      <w:hyperlink r:id="rId69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30 апреля 2021 N 114-ФЗ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 июня 2009 г. N 119-ФЗ;  </w:t>
      </w:r>
      <w:hyperlink r:id="rId71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Коллегиальный орган центральной библиотеки в пределах обслуживаемой территории в порядке, предусмотренном положением о реестре книжных памятников, обязан проводить экспертизу книжных памятников в отношении документов, хранящихся в фондах библиотек, которые указаны в абзаце первом пункта 3 статьи 16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 и в которых невозможно создать и (или) сформировать уполномоченный коллегиальный орган, предусмотренный абзацем вторым пункта 5 статьи 16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3 июня 2009 г. N 119-ФЗ;  </w:t>
      </w:r>
      <w:hyperlink r:id="rId72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НГР:Р0902275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22 декабря 2020 N 463-ФЗ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21 июня 2021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21. Взаимодействие библиотек с органами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научно-технической информации и архивами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VII. ЭКОНОМИЧЕСКОЕ РЕГУЛИРОВАНИЕ В ОБЛАСТИ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БИБЛИОТЕЧНОГО ДЕЛА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22. Порядок создания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Отказ в регистрации может быть обжалован в судебном порядке.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23. Реорганизация и ликвидация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31C5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1</w:t>
      </w:r>
      <w:r w:rsidRPr="005731C5">
        <w:rPr>
          <w:rFonts w:ascii="Times New Roman" w:eastAsia="Times New Roman" w:hAnsi="Times New Roman" w:cs="Times New Roman"/>
          <w:sz w:val="24"/>
          <w:szCs w:val="24"/>
        </w:rPr>
        <w:t>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&lt;Введен </w:t>
      </w:r>
      <w:hyperlink r:id="rId74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08 июня 2015 N 151-ФЗ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 профессиональных объединений и трудового коллектива библиотеки и публикует в местной печати уведомление о решении не позднее чем за два месяца до намеченного срока ликвидации.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24. Имущество библиотеки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2. &lt;Утратил силу с 1 января 2005 г.: Федеральный закон от 22 августа 2004 г. N 122-ФЗ; </w:t>
      </w:r>
      <w:hyperlink r:id="rId75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3. &lt;Утратил силу с 1 января 2005 г.: Федеральный закон от 22 августа 2004 г. N 122-ФЗ; </w:t>
      </w:r>
      <w:hyperlink r:id="rId76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25. Фонды развития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другие не запрещенные законом поступления.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22 августа 2004 г. N 122-ФЗ; </w:t>
      </w:r>
      <w:hyperlink r:id="rId77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НГР:Р0403701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" w:tgtFrame="_blank" w:history="1">
        <w:r w:rsidRPr="005731C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03 июля 2016 N 341-ФЗ 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26. Трудовые отношения работников библиотек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Трудовые отношения работников библиотек регулируются законодательством Российской Федерации о труде.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23 июля 2008 г. N 160-ФЗ; </w:t>
      </w:r>
      <w:hyperlink r:id="rId79" w:tgtFrame="_blank" w:history="1">
        <w:r w:rsidRPr="005731C5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НГР:Р0802445</w:t>
        </w:r>
      </w:hyperlink>
      <w:r w:rsidRPr="005731C5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1 января 2009 г.)&gt;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ГЛАВА VIII. ЗАКЛЮЧИТЕЛЬНЫЕ ПОЛОЖЕНИЯ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27. Вступление в силу настоящего Федерального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закона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Статья 28. Приведение нормативных правовых актов в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соответствие с настоящим Федеральным законом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3. Поручить Правительству Российской Федерации: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1) привести в соответствие с настоящим Федеральным законом изданные им правовые акты;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5731C5" w:rsidRPr="005731C5" w:rsidRDefault="005731C5" w:rsidP="005731C5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lastRenderedPageBreak/>
        <w:t>Президент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5731C5" w:rsidRPr="005731C5" w:rsidRDefault="005731C5" w:rsidP="005731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31C5">
        <w:rPr>
          <w:rFonts w:ascii="Times New Roman" w:eastAsia="Times New Roman" w:hAnsi="Times New Roman" w:cs="Times New Roman"/>
          <w:sz w:val="24"/>
          <w:szCs w:val="24"/>
        </w:rPr>
        <w:t>Б. Ельцин</w:t>
      </w:r>
    </w:p>
    <w:p w:rsidR="007F4BF2" w:rsidRDefault="007F4BF2"/>
    <w:sectPr w:rsidR="007F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31C5"/>
    <w:rsid w:val="005731C5"/>
    <w:rsid w:val="007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5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5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5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731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31C5"/>
    <w:rPr>
      <w:color w:val="800080"/>
      <w:u w:val="single"/>
    </w:rPr>
  </w:style>
  <w:style w:type="character" w:customStyle="1" w:styleId="hyperlink">
    <w:name w:val="hyperlink"/>
    <w:basedOn w:val="a0"/>
    <w:rsid w:val="0057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9AC1C9E8-97C4-4085-A7DE-7E6A95139486" TargetMode="External"/><Relationship Id="rId18" Type="http://schemas.openxmlformats.org/officeDocument/2006/relationships/hyperlink" Target="https://pravo-search.minjust.ru/bigs/showDocument.html?id=FD9E0D22-A9C4-4DC4-8470-475F0743F5F8" TargetMode="External"/><Relationship Id="rId26" Type="http://schemas.openxmlformats.org/officeDocument/2006/relationships/hyperlink" Target="https://pravo-search.minjust.ru/bigs/showDocument.html?id=01575834-1C9A-454D-A4E7-C2F2007964CC" TargetMode="External"/><Relationship Id="rId39" Type="http://schemas.openxmlformats.org/officeDocument/2006/relationships/hyperlink" Target="https://pravo-search.minjust.ru/bigs/showDocument.html?id=01575834-1C9A-454D-A4E7-C2F2007964CC" TargetMode="External"/><Relationship Id="rId21" Type="http://schemas.openxmlformats.org/officeDocument/2006/relationships/hyperlink" Target="https://pravo-search.minjust.ru/bigs/showDocument.html?id=FB7FF203-BBC5-412A-8A58-2DA06793C511" TargetMode="External"/><Relationship Id="rId34" Type="http://schemas.openxmlformats.org/officeDocument/2006/relationships/hyperlink" Target="https://pravo-search.minjust.ru/bigs/showDocument.html?id=FB7FF203-BBC5-412A-8A58-2DA06793C511" TargetMode="External"/><Relationship Id="rId42" Type="http://schemas.openxmlformats.org/officeDocument/2006/relationships/hyperlink" Target="https://pravo-search.minjust.ru/bigs/showDocument.html?id=FB7FF203-BBC5-412A-8A58-2DA06793C511" TargetMode="External"/><Relationship Id="rId47" Type="http://schemas.openxmlformats.org/officeDocument/2006/relationships/hyperlink" Target="https://pravo-search.minjust.ru/bigs/showDocument.html?id=92F93F5E-9CB3-4011-86A0-00EB6D8C131F" TargetMode="External"/><Relationship Id="rId50" Type="http://schemas.openxmlformats.org/officeDocument/2006/relationships/hyperlink" Target="https://pravo-search.minjust.ru/bigs/showDocument.html?id=07AA193E-E29F-4A35-BA73-16FAC3C1AC49" TargetMode="External"/><Relationship Id="rId55" Type="http://schemas.openxmlformats.org/officeDocument/2006/relationships/hyperlink" Target="https://pravo-search.minjust.ru/bigs/showDocument.html?id=01575834-1C9A-454D-A4E7-C2F2007964CC" TargetMode="External"/><Relationship Id="rId63" Type="http://schemas.openxmlformats.org/officeDocument/2006/relationships/hyperlink" Target="https://pravo-search.minjust.ru/bigs/showDocument.html?id=EA4730E2-0388-4AEE-BD89-0CBC2C54574B" TargetMode="External"/><Relationship Id="rId68" Type="http://schemas.openxmlformats.org/officeDocument/2006/relationships/hyperlink" Target="https://pravo-search.minjust.ru/bigs/showDocument.html?id=8AD4EC3C-30B9-44BE-8FDA-95BEBA837034" TargetMode="External"/><Relationship Id="rId76" Type="http://schemas.openxmlformats.org/officeDocument/2006/relationships/hyperlink" Target="https://pravo-search.minjust.ru/bigs/showDocument.html?id=8AD4EC3C-30B9-44BE-8FDA-95BEBA837034" TargetMode="External"/><Relationship Id="rId7" Type="http://schemas.openxmlformats.org/officeDocument/2006/relationships/hyperlink" Target="https://pravo-search.minjust.ru/bigs/showDocument.html?id=2D768EEA-AF71-4D12-AAC0-364AA90165E2" TargetMode="External"/><Relationship Id="rId71" Type="http://schemas.openxmlformats.org/officeDocument/2006/relationships/hyperlink" Target="https://pravo-search.minjust.ru/bigs/showDocument.html?id=01575834-1C9A-454D-A4E7-C2F2007964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12AB873B-C7D3-4C11-A43F-D58898B836CB" TargetMode="External"/><Relationship Id="rId29" Type="http://schemas.openxmlformats.org/officeDocument/2006/relationships/hyperlink" Target="https://pravo-search.minjust.ru/bigs/showDocument.html?id=FB7FF203-BBC5-412A-8A58-2DA06793C511" TargetMode="External"/><Relationship Id="rId11" Type="http://schemas.openxmlformats.org/officeDocument/2006/relationships/hyperlink" Target="https://pravo-search.minjust.ru/bigs/showDocument.html?id=92F93F5E-9CB3-4011-86A0-00EB6D8C131F" TargetMode="External"/><Relationship Id="rId24" Type="http://schemas.openxmlformats.org/officeDocument/2006/relationships/hyperlink" Target="https://pravo-search.minjust.ru/bigs/showDocument.html?id=FB7FF203-BBC5-412A-8A58-2DA06793C511" TargetMode="External"/><Relationship Id="rId32" Type="http://schemas.openxmlformats.org/officeDocument/2006/relationships/hyperlink" Target="https://pravo-search.minjust.ru/bigs/showDocument.html?id=92F93F5E-9CB3-4011-86A0-00EB6D8C131F" TargetMode="External"/><Relationship Id="rId37" Type="http://schemas.openxmlformats.org/officeDocument/2006/relationships/hyperlink" Target="https://pravo-search.minjust.ru/bigs/showDocument.html?id=92F93F5E-9CB3-4011-86A0-00EB6D8C131F" TargetMode="External"/><Relationship Id="rId40" Type="http://schemas.openxmlformats.org/officeDocument/2006/relationships/hyperlink" Target="https://pravo-search.minjust.ru/bigs/showDocument.html?id=01575834-1C9A-454D-A4E7-C2F2007964CC" TargetMode="External"/><Relationship Id="rId45" Type="http://schemas.openxmlformats.org/officeDocument/2006/relationships/hyperlink" Target="https://pravo-search.minjust.ru/bigs/showDocument.html?id=8AD4EC3C-30B9-44BE-8FDA-95BEBA837034" TargetMode="External"/><Relationship Id="rId53" Type="http://schemas.openxmlformats.org/officeDocument/2006/relationships/hyperlink" Target="https://pravo-search.minjust.ru/bigs/showDocument.html?id=FD9E0D22-A9C4-4DC4-8470-475F0743F5F8" TargetMode="External"/><Relationship Id="rId58" Type="http://schemas.openxmlformats.org/officeDocument/2006/relationships/hyperlink" Target="https://pravo-search.minjust.ru/bigs/showDocument.html?id=01575834-1C9A-454D-A4E7-C2F2007964CC" TargetMode="External"/><Relationship Id="rId66" Type="http://schemas.openxmlformats.org/officeDocument/2006/relationships/hyperlink" Target="https://pravo-search.minjust.ru/bigs/showDocument.html?id=B712ABDD-C1D8-4E93-83BF-495A449C2672" TargetMode="External"/><Relationship Id="rId74" Type="http://schemas.openxmlformats.org/officeDocument/2006/relationships/hyperlink" Target="https://pravo-search.minjust.ru/bigs/showDocument.html?id=A638CE56-323D-4F69-A1DA-E910C27A7A22" TargetMode="External"/><Relationship Id="rId79" Type="http://schemas.openxmlformats.org/officeDocument/2006/relationships/hyperlink" Target="https://pravo-search.minjust.ru/bigs/showDocument.html?id=8C4BD064-3E0D-45A2-A6B9-524AE8772830" TargetMode="External"/><Relationship Id="rId5" Type="http://schemas.openxmlformats.org/officeDocument/2006/relationships/hyperlink" Target="https://pravo-search.minjust.ru/bigs/showDocument.html?id=7EF5E96A-7037-4AC9-A586-48D954EF34A5" TargetMode="External"/><Relationship Id="rId61" Type="http://schemas.openxmlformats.org/officeDocument/2006/relationships/hyperlink" Target="https://pravo-search.minjust.ru/bigs/showDocument.html?id=7EF5E96A-7037-4AC9-A586-48D954EF34A5" TargetMode="External"/><Relationship Id="rId10" Type="http://schemas.openxmlformats.org/officeDocument/2006/relationships/hyperlink" Target="https://pravo-search.minjust.ru/bigs/showDocument.html?id=FB7FF203-BBC5-412A-8A58-2DA06793C511" TargetMode="External"/><Relationship Id="rId19" Type="http://schemas.openxmlformats.org/officeDocument/2006/relationships/hyperlink" Target="https://pravo-search.minjust.ru/bigs/showDocument.html?id=07AA193E-E29F-4A35-BA73-16FAC3C1AC49" TargetMode="External"/><Relationship Id="rId31" Type="http://schemas.openxmlformats.org/officeDocument/2006/relationships/hyperlink" Target="https://pravo-search.minjust.ru/bigs/showDocument.html?id=B196F4F3-67BB-4786-BA5E-D36285A7DF05" TargetMode="External"/><Relationship Id="rId44" Type="http://schemas.openxmlformats.org/officeDocument/2006/relationships/hyperlink" Target="https://pravo-search.minjust.ru/bigs/showDocument.html?id=FD9E0D22-A9C4-4DC4-8470-475F0743F5F8" TargetMode="External"/><Relationship Id="rId52" Type="http://schemas.openxmlformats.org/officeDocument/2006/relationships/hyperlink" Target="https://pravo-search.minjust.ru/bigs/showDocument.html?id=07AA193E-E29F-4A35-BA73-16FAC3C1AC49" TargetMode="External"/><Relationship Id="rId60" Type="http://schemas.openxmlformats.org/officeDocument/2006/relationships/hyperlink" Target="https://pravo-search.minjust.ru/bigs/showDocument.html?id=01575834-1C9A-454D-A4E7-C2F2007964CC" TargetMode="External"/><Relationship Id="rId65" Type="http://schemas.openxmlformats.org/officeDocument/2006/relationships/hyperlink" Target="https://pravo-search.minjust.ru/bigs/showDocument.html?id=B712ABDD-C1D8-4E93-83BF-495A449C2672" TargetMode="External"/><Relationship Id="rId73" Type="http://schemas.openxmlformats.org/officeDocument/2006/relationships/hyperlink" Target="https://pravo-search.minjust.ru/bigs/showDocument.html?id=12AB873B-C7D3-4C11-A43F-D58898B836CB" TargetMode="External"/><Relationship Id="rId78" Type="http://schemas.openxmlformats.org/officeDocument/2006/relationships/hyperlink" Target="https://pravo-search.minjust.ru/bigs/showDocument.html?id=9AC1C9E8-97C4-4085-A7DE-7E6A95139486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AD4EC3C-30B9-44BE-8FDA-95BEBA837034" TargetMode="External"/><Relationship Id="rId9" Type="http://schemas.openxmlformats.org/officeDocument/2006/relationships/hyperlink" Target="https://pravo-search.minjust.ru/bigs/showDocument.html?id=B196F4F3-67BB-4786-BA5E-D36285A7DF05" TargetMode="External"/><Relationship Id="rId14" Type="http://schemas.openxmlformats.org/officeDocument/2006/relationships/hyperlink" Target="https://pravo-search.minjust.ru/bigs/showDocument.html?id=B712ABDD-C1D8-4E93-83BF-495A449C2672" TargetMode="External"/><Relationship Id="rId22" Type="http://schemas.openxmlformats.org/officeDocument/2006/relationships/hyperlink" Target="https://pravo-search.minjust.ru/bigs/showDocument.html?id=12AB873B-C7D3-4C11-A43F-D58898B836CB" TargetMode="External"/><Relationship Id="rId27" Type="http://schemas.openxmlformats.org/officeDocument/2006/relationships/hyperlink" Target="https://pravo-search.minjust.ru/bigs/showDocument.html?id=01575834-1C9A-454D-A4E7-C2F2007964CC" TargetMode="External"/><Relationship Id="rId30" Type="http://schemas.openxmlformats.org/officeDocument/2006/relationships/hyperlink" Target="https://pravo-search.minjust.ru/bigs/showDocument.html?id=149AB042-F346-4FBB-85C0-CB4AD2612066" TargetMode="External"/><Relationship Id="rId35" Type="http://schemas.openxmlformats.org/officeDocument/2006/relationships/hyperlink" Target="https://pravo-search.minjust.ru/bigs/showDocument.html?id=01575834-1C9A-454D-A4E7-C2F2007964CC" TargetMode="External"/><Relationship Id="rId43" Type="http://schemas.openxmlformats.org/officeDocument/2006/relationships/hyperlink" Target="https://pravo-search.minjust.ru/bigs/showDocument.html?id=12AB873B-C7D3-4C11-A43F-D58898B836CB" TargetMode="External"/><Relationship Id="rId48" Type="http://schemas.openxmlformats.org/officeDocument/2006/relationships/hyperlink" Target="https://pravo-search.minjust.ru/bigs/showDocument.html?id=8AD4EC3C-30B9-44BE-8FDA-95BEBA837034" TargetMode="External"/><Relationship Id="rId56" Type="http://schemas.openxmlformats.org/officeDocument/2006/relationships/hyperlink" Target="https://pravo-search.minjust.ru/bigs/showDocument.html?id=01575834-1C9A-454D-A4E7-C2F2007964CC" TargetMode="External"/><Relationship Id="rId64" Type="http://schemas.openxmlformats.org/officeDocument/2006/relationships/hyperlink" Target="https://pravo-search.minjust.ru/bigs/showDocument.html?id=2D768EEA-AF71-4D12-AAC0-364AA90165E2" TargetMode="External"/><Relationship Id="rId69" Type="http://schemas.openxmlformats.org/officeDocument/2006/relationships/hyperlink" Target="https://pravo-search.minjust.ru/bigs/showDocument.html?id=01575834-1C9A-454D-A4E7-C2F2007964CC" TargetMode="External"/><Relationship Id="rId77" Type="http://schemas.openxmlformats.org/officeDocument/2006/relationships/hyperlink" Target="https://pravo-search.minjust.ru/bigs/showDocument.html?id=8AD4EC3C-30B9-44BE-8FDA-95BEBA837034" TargetMode="External"/><Relationship Id="rId8" Type="http://schemas.openxmlformats.org/officeDocument/2006/relationships/hyperlink" Target="https://pravo-search.minjust.ru/bigs/showDocument.html?id=01575834-1C9A-454D-A4E7-C2F2007964CC" TargetMode="External"/><Relationship Id="rId51" Type="http://schemas.openxmlformats.org/officeDocument/2006/relationships/hyperlink" Target="https://pravo-search.minjust.ru/bigs/showDocument.html?id=07AA193E-E29F-4A35-BA73-16FAC3C1AC49" TargetMode="External"/><Relationship Id="rId72" Type="http://schemas.openxmlformats.org/officeDocument/2006/relationships/hyperlink" Target="https://pravo-search.minjust.ru/bigs/showDocument.html?id=01575834-1C9A-454D-A4E7-C2F2007964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A638CE56-323D-4F69-A1DA-E910C27A7A22" TargetMode="External"/><Relationship Id="rId17" Type="http://schemas.openxmlformats.org/officeDocument/2006/relationships/hyperlink" Target="https://pravo-search.minjust.ru/bigs/showDocument.html?id=78034558-F42E-44C1-85C7-F9CD965F3249" TargetMode="External"/><Relationship Id="rId25" Type="http://schemas.openxmlformats.org/officeDocument/2006/relationships/hyperlink" Target="https://pravo-search.minjust.ru/bigs/showDocument.html?id=B712ABDD-C1D8-4E93-83BF-495A449C2672" TargetMode="External"/><Relationship Id="rId33" Type="http://schemas.openxmlformats.org/officeDocument/2006/relationships/hyperlink" Target="https://pravo-search.minjust.ru/bigs/showDocument.html?id=B712ABDD-C1D8-4E93-83BF-495A449C2672" TargetMode="External"/><Relationship Id="rId38" Type="http://schemas.openxmlformats.org/officeDocument/2006/relationships/hyperlink" Target="https://pravo-search.minjust.ru/bigs/showDocument.html?id=B712ABDD-C1D8-4E93-83BF-495A449C2672" TargetMode="External"/><Relationship Id="rId46" Type="http://schemas.openxmlformats.org/officeDocument/2006/relationships/hyperlink" Target="https://pravo-search.minjust.ru/bigs/showDocument.html?id=FB7FF203-BBC5-412A-8A58-2DA06793C511" TargetMode="External"/><Relationship Id="rId59" Type="http://schemas.openxmlformats.org/officeDocument/2006/relationships/hyperlink" Target="https://pravo-search.minjust.ru/bigs/showDocument.html?id=12AB873B-C7D3-4C11-A43F-D58898B836CB" TargetMode="External"/><Relationship Id="rId67" Type="http://schemas.openxmlformats.org/officeDocument/2006/relationships/hyperlink" Target="https://pravo-search.minjust.ru/bigs/showDocument.html?id=8AD4EC3C-30B9-44BE-8FDA-95BEBA837034" TargetMode="External"/><Relationship Id="rId20" Type="http://schemas.openxmlformats.org/officeDocument/2006/relationships/hyperlink" Target="https://pravo-search.minjust.ru/bigs/showDocument.html?id=01575834-1C9A-454D-A4E7-C2F2007964CC" TargetMode="External"/><Relationship Id="rId41" Type="http://schemas.openxmlformats.org/officeDocument/2006/relationships/hyperlink" Target="https://pravo-search.minjust.ru/bigs/showDocument.html?id=01575834-1C9A-454D-A4E7-C2F2007964CC" TargetMode="External"/><Relationship Id="rId54" Type="http://schemas.openxmlformats.org/officeDocument/2006/relationships/hyperlink" Target="https://pravo-search.minjust.ru/bigs/showDocument.html?id=CF1F5643-3AEB-4438-9333-2E47F2A9D0E7" TargetMode="External"/><Relationship Id="rId62" Type="http://schemas.openxmlformats.org/officeDocument/2006/relationships/hyperlink" Target="https://pravo-search.minjust.ru/bigs/showDocument.html?id=2D768EEA-AF71-4D12-AAC0-364AA90165E2" TargetMode="External"/><Relationship Id="rId70" Type="http://schemas.openxmlformats.org/officeDocument/2006/relationships/hyperlink" Target="https://pravo-search.minjust.ru/bigs/showDocument.html?id=78034558-F42E-44C1-85C7-F9CD965F3249" TargetMode="External"/><Relationship Id="rId75" Type="http://schemas.openxmlformats.org/officeDocument/2006/relationships/hyperlink" Target="https://pravo-search.minjust.ru/bigs/showDocument.html?id=8AD4EC3C-30B9-44BE-8FDA-95BEBA837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C4BD064-3E0D-45A2-A6B9-524AE8772830" TargetMode="External"/><Relationship Id="rId15" Type="http://schemas.openxmlformats.org/officeDocument/2006/relationships/hyperlink" Target="https://pravo-search.minjust.ru/bigs/showDocument.html?id=149AB042-F346-4FBB-85C0-CB4AD2612066" TargetMode="External"/><Relationship Id="rId23" Type="http://schemas.openxmlformats.org/officeDocument/2006/relationships/hyperlink" Target="https://pravo-search.minjust.ru/bigs/showDocument.html?id=8AD4EC3C-30B9-44BE-8FDA-95BEBA837034" TargetMode="External"/><Relationship Id="rId28" Type="http://schemas.openxmlformats.org/officeDocument/2006/relationships/hyperlink" Target="https://pravo-search.minjust.ru/bigs/showDocument.html?id=12AB873B-C7D3-4C11-A43F-D58898B836CB" TargetMode="External"/><Relationship Id="rId36" Type="http://schemas.openxmlformats.org/officeDocument/2006/relationships/hyperlink" Target="https://pravo-search.minjust.ru/bigs/showDocument.html?id=01575834-1C9A-454D-A4E7-C2F2007964CC" TargetMode="External"/><Relationship Id="rId49" Type="http://schemas.openxmlformats.org/officeDocument/2006/relationships/hyperlink" Target="https://pravo-search.minjust.ru/bigs/showDocument.html?id=92F93F5E-9CB3-4011-86A0-00EB6D8C131F" TargetMode="External"/><Relationship Id="rId57" Type="http://schemas.openxmlformats.org/officeDocument/2006/relationships/hyperlink" Target="https://pravo-search.minjust.ru/bigs/showDocument.html?id=B712ABDD-C1D8-4E93-83BF-495A449C2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11341</Words>
  <Characters>64647</Characters>
  <Application>Microsoft Office Word</Application>
  <DocSecurity>0</DocSecurity>
  <Lines>538</Lines>
  <Paragraphs>151</Paragraphs>
  <ScaleCrop>false</ScaleCrop>
  <Company>Reanimator Extreme Edition</Company>
  <LinksUpToDate>false</LinksUpToDate>
  <CharactersWithSpaces>75837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2024-04-10T13:19:00Z</dcterms:created>
  <dcterms:modified xsi:type="dcterms:W3CDTF">2024-04-10T13:19:00Z</dcterms:modified>
</cp:coreProperties>
</file>