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1F" w:rsidRPr="0020718A" w:rsidRDefault="009B091F" w:rsidP="00FA720D">
      <w:pPr>
        <w:pStyle w:val="a0"/>
        <w:tabs>
          <w:tab w:val="left" w:pos="7881"/>
        </w:tabs>
        <w:spacing w:after="0"/>
        <w:ind w:firstLine="567"/>
        <w:rPr>
          <w:sz w:val="20"/>
          <w:szCs w:val="2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B091F" w:rsidRPr="002E05A8" w:rsidTr="009A3469">
        <w:tc>
          <w:tcPr>
            <w:tcW w:w="9923" w:type="dxa"/>
          </w:tcPr>
          <w:p w:rsidR="009A3469" w:rsidRDefault="009A3469" w:rsidP="009A346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4709E3" wp14:editId="165326AE">
                  <wp:extent cx="714375" cy="933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091F" w:rsidRPr="002E05A8" w:rsidRDefault="009B091F" w:rsidP="009A3469">
            <w:pPr>
              <w:tabs>
                <w:tab w:val="center" w:pos="5086"/>
                <w:tab w:val="left" w:pos="8010"/>
              </w:tabs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</w:p>
        </w:tc>
      </w:tr>
      <w:tr w:rsidR="009A3469" w:rsidRPr="002E05A8" w:rsidTr="009A3469">
        <w:trPr>
          <w:trHeight w:val="80"/>
        </w:trPr>
        <w:tc>
          <w:tcPr>
            <w:tcW w:w="9923" w:type="dxa"/>
          </w:tcPr>
          <w:p w:rsidR="009A3469" w:rsidRPr="009A3469" w:rsidRDefault="009A3469" w:rsidP="009A3469">
            <w:pPr>
              <w:pStyle w:val="af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A3469">
              <w:rPr>
                <w:rFonts w:ascii="Times New Roman" w:hAnsi="Times New Roman" w:cs="Times New Roman"/>
                <w:sz w:val="36"/>
                <w:szCs w:val="36"/>
              </w:rPr>
              <w:t>АДМИНИСТРАЦИЯ КАНДИЕВСКОГО СЕЛЬСОВЕТА</w:t>
            </w:r>
          </w:p>
        </w:tc>
      </w:tr>
      <w:tr w:rsidR="009A3469" w:rsidRPr="002E05A8" w:rsidTr="009A3469">
        <w:trPr>
          <w:trHeight w:val="80"/>
        </w:trPr>
        <w:tc>
          <w:tcPr>
            <w:tcW w:w="9923" w:type="dxa"/>
          </w:tcPr>
          <w:p w:rsidR="009A3469" w:rsidRPr="009A3469" w:rsidRDefault="009A3469" w:rsidP="009A3469">
            <w:pPr>
              <w:pStyle w:val="af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A3469">
              <w:rPr>
                <w:rFonts w:ascii="Times New Roman" w:hAnsi="Times New Roman" w:cs="Times New Roman"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9A3469" w:rsidRPr="002E05A8" w:rsidTr="009A3469">
        <w:trPr>
          <w:trHeight w:val="80"/>
        </w:trPr>
        <w:tc>
          <w:tcPr>
            <w:tcW w:w="9923" w:type="dxa"/>
            <w:vAlign w:val="center"/>
          </w:tcPr>
          <w:p w:rsidR="009A3469" w:rsidRPr="009A3469" w:rsidRDefault="009A3469" w:rsidP="009A3469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69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</w:tbl>
    <w:p w:rsidR="009B091F" w:rsidRPr="006F0251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B091F" w:rsidRPr="00441616" w:rsidTr="00D94C0E">
        <w:trPr>
          <w:jc w:val="center"/>
        </w:trPr>
        <w:tc>
          <w:tcPr>
            <w:tcW w:w="284" w:type="dxa"/>
            <w:vAlign w:val="bottom"/>
          </w:tcPr>
          <w:p w:rsidR="009B091F" w:rsidRPr="00441616" w:rsidRDefault="009B091F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616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091F" w:rsidRPr="00441616" w:rsidRDefault="00BF50E4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14.05.2021</w:t>
            </w:r>
          </w:p>
        </w:tc>
        <w:tc>
          <w:tcPr>
            <w:tcW w:w="397" w:type="dxa"/>
          </w:tcPr>
          <w:p w:rsidR="009B091F" w:rsidRPr="00441616" w:rsidRDefault="009B091F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616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091F" w:rsidRPr="00441616" w:rsidRDefault="00BF50E4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  <w:r w:rsidR="002A6CE8">
              <w:rPr>
                <w:rFonts w:ascii="Times New Roman" w:hAnsi="Times New Roman"/>
                <w:sz w:val="26"/>
                <w:szCs w:val="26"/>
              </w:rPr>
              <w:t>-п</w:t>
            </w:r>
          </w:p>
        </w:tc>
      </w:tr>
      <w:tr w:rsidR="009B091F" w:rsidRPr="002E05A8" w:rsidTr="00D94C0E">
        <w:trPr>
          <w:jc w:val="center"/>
        </w:trPr>
        <w:tc>
          <w:tcPr>
            <w:tcW w:w="4650" w:type="dxa"/>
            <w:gridSpan w:val="4"/>
          </w:tcPr>
          <w:p w:rsidR="009B091F" w:rsidRPr="002E05A8" w:rsidRDefault="00C618FF" w:rsidP="00FA72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i/>
              </w:rPr>
              <w:t>Кандиевка</w:t>
            </w:r>
            <w:proofErr w:type="spellEnd"/>
          </w:p>
        </w:tc>
      </w:tr>
      <w:tr w:rsidR="0020718A" w:rsidRPr="002E05A8" w:rsidTr="00D94C0E">
        <w:trPr>
          <w:jc w:val="center"/>
        </w:trPr>
        <w:tc>
          <w:tcPr>
            <w:tcW w:w="4650" w:type="dxa"/>
            <w:gridSpan w:val="4"/>
          </w:tcPr>
          <w:p w:rsidR="0020718A" w:rsidRPr="002E05A8" w:rsidRDefault="0020718A" w:rsidP="00FA72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9B091F" w:rsidRPr="00F11EBF" w:rsidRDefault="009B091F" w:rsidP="0020718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 xml:space="preserve">Об </w:t>
      </w:r>
      <w:r w:rsidRPr="00F11EBF">
        <w:rPr>
          <w:rFonts w:ascii="Times New Roman" w:hAnsi="Times New Roman" w:cs="Times New Roman"/>
          <w:sz w:val="26"/>
          <w:szCs w:val="26"/>
        </w:rPr>
        <w:t>утверждении административного регламента предоставления муниципальной услуги «</w:t>
      </w:r>
      <w:r w:rsid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11EBF" w:rsidRPr="0020718A" w:rsidRDefault="00F11EBF" w:rsidP="0020718A">
      <w:pPr>
        <w:pStyle w:val="ConsPlusNormal"/>
        <w:ind w:firstLine="567"/>
        <w:jc w:val="center"/>
        <w:rPr>
          <w:sz w:val="20"/>
        </w:rPr>
      </w:pPr>
    </w:p>
    <w:p w:rsidR="00576CB8" w:rsidRDefault="00576CB8" w:rsidP="002071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7DC2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</w:t>
      </w:r>
      <w:r w:rsidRPr="007841F9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Pr="00576CB8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законом</w:t>
      </w:r>
      <w:r w:rsidRPr="007841F9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BF50E4">
        <w:rPr>
          <w:rFonts w:ascii="Times New Roman" w:hAnsi="Times New Roman" w:cs="Times New Roman"/>
          <w:sz w:val="26"/>
          <w:szCs w:val="26"/>
        </w:rPr>
        <w:t xml:space="preserve">Кандиевского сельсовета Башмаковского района Пензенской области </w:t>
      </w:r>
      <w:r w:rsidR="008738CF" w:rsidRPr="008738CF">
        <w:rPr>
          <w:rFonts w:ascii="Times New Roman" w:hAnsi="Times New Roman" w:cs="Times New Roman"/>
          <w:sz w:val="26"/>
          <w:szCs w:val="26"/>
        </w:rPr>
        <w:t>от</w:t>
      </w:r>
      <w:r w:rsidR="00BF50E4">
        <w:rPr>
          <w:rFonts w:ascii="Times New Roman" w:hAnsi="Times New Roman" w:cs="Times New Roman"/>
          <w:sz w:val="26"/>
          <w:szCs w:val="26"/>
        </w:rPr>
        <w:t xml:space="preserve"> 22.07.2019 № 45 «</w:t>
      </w:r>
      <w:r w:rsidR="00BF50E4" w:rsidRPr="00BF50E4">
        <w:rPr>
          <w:rFonts w:ascii="Times New Roman" w:hAnsi="Times New Roman" w:cs="Times New Roman"/>
          <w:sz w:val="26"/>
          <w:szCs w:val="26"/>
        </w:rPr>
        <w:t>О разработке и утверждении административных регламентов предоставления муниципальных услуг Администрацией Кандиевского сельсовета Башмаковского района Пензенской области</w:t>
      </w:r>
      <w:r w:rsidR="00BF50E4">
        <w:rPr>
          <w:rFonts w:ascii="Times New Roman" w:hAnsi="Times New Roman" w:cs="Times New Roman"/>
          <w:sz w:val="26"/>
          <w:szCs w:val="26"/>
        </w:rPr>
        <w:t xml:space="preserve">», </w:t>
      </w:r>
      <w:r w:rsidR="00BF50E4" w:rsidRPr="00BF50E4">
        <w:rPr>
          <w:rFonts w:ascii="Times New Roman" w:hAnsi="Times New Roman" w:cs="Times New Roman"/>
          <w:sz w:val="26"/>
          <w:szCs w:val="26"/>
        </w:rPr>
        <w:t xml:space="preserve"> </w:t>
      </w:r>
      <w:r w:rsidR="00BF50E4">
        <w:rPr>
          <w:rFonts w:ascii="Times New Roman" w:hAnsi="Times New Roman" w:cs="Times New Roman"/>
          <w:sz w:val="26"/>
          <w:szCs w:val="26"/>
        </w:rPr>
        <w:t xml:space="preserve">от 14.05.2019 № 31 </w:t>
      </w:r>
      <w:r w:rsidR="008738CF">
        <w:rPr>
          <w:rFonts w:ascii="Times New Roman" w:hAnsi="Times New Roman" w:cs="Times New Roman"/>
          <w:sz w:val="26"/>
          <w:szCs w:val="26"/>
        </w:rPr>
        <w:br/>
      </w:r>
      <w:r w:rsidRPr="007841F9">
        <w:rPr>
          <w:rFonts w:ascii="Times New Roman" w:hAnsi="Times New Roman" w:cs="Times New Roman"/>
          <w:sz w:val="26"/>
          <w:szCs w:val="26"/>
        </w:rPr>
        <w:t xml:space="preserve">«Об утверждении Реестра муниципальных услуг </w:t>
      </w:r>
      <w:r w:rsidR="00BF50E4" w:rsidRPr="00BF50E4">
        <w:rPr>
          <w:rFonts w:ascii="Times New Roman" w:hAnsi="Times New Roman" w:cs="Times New Roman"/>
          <w:sz w:val="26"/>
          <w:szCs w:val="26"/>
        </w:rPr>
        <w:t>Кандиевского сельсовета Башмаковского района Пензенской области</w:t>
      </w:r>
      <w:r w:rsidR="00BF50E4">
        <w:rPr>
          <w:rFonts w:ascii="Times New Roman" w:hAnsi="Times New Roman" w:cs="Times New Roman"/>
          <w:sz w:val="26"/>
          <w:szCs w:val="26"/>
        </w:rPr>
        <w:t xml:space="preserve">», </w:t>
      </w:r>
      <w:r w:rsidRPr="00576CB8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 xml:space="preserve">статьей </w:t>
      </w:r>
      <w:r w:rsidR="00BF50E4">
        <w:rPr>
          <w:rFonts w:ascii="Times New Roman" w:hAnsi="Times New Roman" w:cs="Times New Roman"/>
          <w:sz w:val="26"/>
          <w:szCs w:val="26"/>
        </w:rPr>
        <w:t xml:space="preserve">23 </w:t>
      </w:r>
      <w:r w:rsidRPr="007841F9">
        <w:rPr>
          <w:rFonts w:ascii="Times New Roman" w:hAnsi="Times New Roman" w:cs="Times New Roman"/>
          <w:sz w:val="26"/>
          <w:szCs w:val="26"/>
        </w:rPr>
        <w:t>Устава</w:t>
      </w:r>
      <w:r w:rsidR="00BF50E4">
        <w:rPr>
          <w:rFonts w:ascii="Times New Roman" w:hAnsi="Times New Roman" w:cs="Times New Roman"/>
          <w:sz w:val="26"/>
          <w:szCs w:val="26"/>
        </w:rPr>
        <w:t xml:space="preserve"> </w:t>
      </w:r>
      <w:r w:rsidR="00BF50E4" w:rsidRPr="00BF50E4">
        <w:rPr>
          <w:rFonts w:ascii="Times New Roman" w:hAnsi="Times New Roman" w:cs="Times New Roman"/>
          <w:sz w:val="26"/>
          <w:szCs w:val="26"/>
        </w:rPr>
        <w:t>Кандиевского сельсовета Башмаковского района Пензенской области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FA720D" w:rsidRPr="0020718A" w:rsidRDefault="00FA720D" w:rsidP="00FA720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B091F" w:rsidRPr="002454FE" w:rsidRDefault="009B091F" w:rsidP="00FA720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администрация </w:t>
      </w:r>
      <w:r w:rsidR="00BF50E4">
        <w:rPr>
          <w:rFonts w:ascii="Times New Roman" w:hAnsi="Times New Roman"/>
          <w:sz w:val="26"/>
          <w:szCs w:val="26"/>
        </w:rPr>
        <w:t xml:space="preserve"> </w:t>
      </w:r>
      <w:r w:rsidRPr="00F75288">
        <w:rPr>
          <w:rFonts w:ascii="Times New Roman" w:hAnsi="Times New Roman"/>
        </w:rPr>
        <w:t xml:space="preserve"> </w:t>
      </w:r>
      <w:r w:rsidR="00BF50E4" w:rsidRPr="00BF50E4">
        <w:rPr>
          <w:rFonts w:ascii="Times New Roman" w:hAnsi="Times New Roman"/>
          <w:sz w:val="26"/>
          <w:szCs w:val="26"/>
        </w:rPr>
        <w:t>Кандиевского сельсовета Башмаковского района Пензенской области</w:t>
      </w:r>
      <w:r w:rsidR="00BF50E4" w:rsidRPr="002454FE">
        <w:rPr>
          <w:rFonts w:ascii="Times New Roman" w:hAnsi="Times New Roman"/>
          <w:sz w:val="26"/>
          <w:szCs w:val="26"/>
        </w:rPr>
        <w:t xml:space="preserve"> </w:t>
      </w:r>
      <w:r w:rsidRPr="002454FE">
        <w:rPr>
          <w:rFonts w:ascii="Times New Roman" w:hAnsi="Times New Roman"/>
          <w:sz w:val="26"/>
          <w:szCs w:val="26"/>
        </w:rPr>
        <w:t>постановляет:</w:t>
      </w:r>
    </w:p>
    <w:p w:rsidR="00FA720D" w:rsidRPr="0020718A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</w:p>
    <w:p w:rsidR="00FA720D" w:rsidRPr="00E644FF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F69E8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7F69E8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7F69E8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7F69E8" w:rsidRP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720D" w:rsidRPr="00E644FF">
        <w:rPr>
          <w:rFonts w:ascii="Times New Roman" w:hAnsi="Times New Roman" w:cs="Times New Roman"/>
          <w:position w:val="-2"/>
          <w:sz w:val="26"/>
          <w:szCs w:val="26"/>
        </w:rPr>
        <w:t>(далее – Административный регламент).</w:t>
      </w:r>
    </w:p>
    <w:p w:rsidR="009B091F" w:rsidRPr="002454FE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B091F" w:rsidRPr="002454FE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</w:t>
      </w:r>
      <w:proofErr w:type="spellStart"/>
      <w:proofErr w:type="gramStart"/>
      <w:r w:rsidR="00BF50E4" w:rsidRPr="00BF50E4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="00BF50E4" w:rsidRPr="00BF50E4">
        <w:rPr>
          <w:rFonts w:ascii="Times New Roman" w:hAnsi="Times New Roman" w:cs="Times New Roman"/>
          <w:sz w:val="26"/>
          <w:szCs w:val="26"/>
        </w:rPr>
        <w:t xml:space="preserve"> информационном бюллетене «Сельские вести» и  </w:t>
      </w:r>
      <w:r w:rsidR="009B091F" w:rsidRPr="002454FE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</w:t>
      </w:r>
      <w:r w:rsidR="00BF50E4" w:rsidRPr="00BF50E4">
        <w:rPr>
          <w:rFonts w:ascii="Times New Roman" w:hAnsi="Times New Roman" w:cs="Times New Roman"/>
          <w:sz w:val="26"/>
          <w:szCs w:val="26"/>
        </w:rPr>
        <w:t>Кандиевского сельсовета Башмаковского района Пензенской области</w:t>
      </w:r>
      <w:r w:rsidR="00BF50E4" w:rsidRPr="00F75288">
        <w:rPr>
          <w:rFonts w:ascii="Times New Roman" w:hAnsi="Times New Roman" w:cs="Times New Roman"/>
          <w:i/>
          <w:szCs w:val="22"/>
        </w:rPr>
        <w:t xml:space="preserve"> </w:t>
      </w:r>
      <w:r w:rsidR="009B091F" w:rsidRPr="002454F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E315A4" w:rsidRPr="00E315A4" w:rsidRDefault="0038796A" w:rsidP="00B1377F">
      <w:pPr>
        <w:pStyle w:val="ConsPlusNormal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E315A4">
        <w:rPr>
          <w:rFonts w:ascii="Times New Roman" w:hAnsi="Times New Roman" w:cs="Times New Roman"/>
          <w:position w:val="-2"/>
          <w:sz w:val="26"/>
          <w:szCs w:val="26"/>
        </w:rPr>
        <w:t xml:space="preserve">3. </w:t>
      </w:r>
      <w:r w:rsidRPr="00E315A4">
        <w:rPr>
          <w:rFonts w:ascii="Times New Roman" w:hAnsi="Times New Roman"/>
          <w:position w:val="-2"/>
          <w:sz w:val="26"/>
          <w:szCs w:val="26"/>
        </w:rPr>
        <w:t>Настоящее постановление вступает в силу на следующий день после дня его официального опубликования</w:t>
      </w:r>
      <w:r w:rsidR="00B1377F">
        <w:rPr>
          <w:rFonts w:ascii="Times New Roman" w:hAnsi="Times New Roman"/>
          <w:position w:val="-2"/>
          <w:sz w:val="26"/>
          <w:szCs w:val="26"/>
        </w:rPr>
        <w:t>.</w:t>
      </w:r>
    </w:p>
    <w:p w:rsidR="009B091F" w:rsidRPr="00671546" w:rsidRDefault="00E315A4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070E7">
        <w:rPr>
          <w:rFonts w:ascii="Times New Roman" w:hAnsi="Times New Roman" w:cs="Times New Roman"/>
          <w:sz w:val="26"/>
          <w:szCs w:val="26"/>
        </w:rPr>
        <w:t xml:space="preserve">. </w:t>
      </w:r>
      <w:r w:rsidR="009B091F" w:rsidRPr="002454F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671546">
        <w:rPr>
          <w:rFonts w:ascii="Times New Roman" w:hAnsi="Times New Roman" w:cs="Times New Roman"/>
          <w:sz w:val="26"/>
          <w:szCs w:val="26"/>
        </w:rPr>
        <w:t xml:space="preserve">возложить </w:t>
      </w:r>
      <w:proofErr w:type="gramStart"/>
      <w:r w:rsidR="00671546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F752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F50E4">
        <w:rPr>
          <w:rFonts w:ascii="Times New Roman" w:hAnsi="Times New Roman" w:cs="Times New Roman"/>
          <w:sz w:val="26"/>
          <w:szCs w:val="26"/>
        </w:rPr>
        <w:t>исполняющего</w:t>
      </w:r>
      <w:proofErr w:type="gramEnd"/>
      <w:r w:rsidR="00BF50E4">
        <w:rPr>
          <w:rFonts w:ascii="Times New Roman" w:hAnsi="Times New Roman" w:cs="Times New Roman"/>
          <w:sz w:val="26"/>
          <w:szCs w:val="26"/>
        </w:rPr>
        <w:t xml:space="preserve"> обязанности главы администрации </w:t>
      </w:r>
      <w:r w:rsidR="00BF50E4" w:rsidRPr="00BF50E4">
        <w:rPr>
          <w:rFonts w:ascii="Times New Roman" w:hAnsi="Times New Roman" w:cs="Times New Roman"/>
          <w:sz w:val="26"/>
          <w:szCs w:val="26"/>
        </w:rPr>
        <w:t>Кандиевского сельсовета Башмаковского района Пензенской области</w:t>
      </w:r>
      <w:r w:rsidR="00BF50E4">
        <w:rPr>
          <w:rFonts w:ascii="Times New Roman" w:hAnsi="Times New Roman" w:cs="Times New Roman"/>
          <w:sz w:val="26"/>
          <w:szCs w:val="26"/>
        </w:rPr>
        <w:t xml:space="preserve"> Домкину Н.А.</w:t>
      </w:r>
    </w:p>
    <w:p w:rsidR="00EB49AD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Default="00BF50E4" w:rsidP="00FA720D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лавы</w:t>
      </w:r>
      <w:proofErr w:type="spellEnd"/>
      <w:r>
        <w:rPr>
          <w:sz w:val="26"/>
          <w:szCs w:val="26"/>
        </w:rPr>
        <w:t xml:space="preserve"> </w:t>
      </w:r>
      <w:r w:rsidR="009B091F" w:rsidRPr="002454FE">
        <w:rPr>
          <w:sz w:val="26"/>
          <w:szCs w:val="26"/>
        </w:rPr>
        <w:t xml:space="preserve"> администрации</w:t>
      </w:r>
    </w:p>
    <w:p w:rsidR="00BF50E4" w:rsidRPr="002454FE" w:rsidRDefault="00BF50E4" w:rsidP="00FA720D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Кандиевского сельсовета                               Н</w:t>
      </w:r>
      <w:proofErr w:type="gramStart"/>
      <w:r>
        <w:rPr>
          <w:sz w:val="26"/>
          <w:szCs w:val="26"/>
        </w:rPr>
        <w:t>:.</w:t>
      </w:r>
      <w:proofErr w:type="gramEnd"/>
      <w:r>
        <w:rPr>
          <w:sz w:val="26"/>
          <w:szCs w:val="26"/>
        </w:rPr>
        <w:t>А.Домкина</w:t>
      </w: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F50E4" w:rsidRDefault="00BF50E4" w:rsidP="002A6CE8">
      <w:pPr>
        <w:pStyle w:val="ConsPlusNormal"/>
        <w:tabs>
          <w:tab w:val="left" w:pos="7470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F50E4" w:rsidRDefault="00BF50E4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F50E4" w:rsidRDefault="00BF50E4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B091F" w:rsidRPr="002454FE" w:rsidRDefault="009B091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Утвержден</w:t>
      </w:r>
    </w:p>
    <w:p w:rsidR="009B091F" w:rsidRPr="002454F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C618FF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C618FF" w:rsidRPr="00BF50E4">
        <w:rPr>
          <w:rFonts w:ascii="Times New Roman" w:hAnsi="Times New Roman" w:cs="Times New Roman"/>
          <w:sz w:val="26"/>
          <w:szCs w:val="26"/>
        </w:rPr>
        <w:t xml:space="preserve">Кандиевского сельсовета </w:t>
      </w:r>
    </w:p>
    <w:p w:rsidR="00C618FF" w:rsidRDefault="00C618F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F50E4">
        <w:rPr>
          <w:rFonts w:ascii="Times New Roman" w:hAnsi="Times New Roman" w:cs="Times New Roman"/>
          <w:sz w:val="26"/>
          <w:szCs w:val="26"/>
        </w:rPr>
        <w:t>Башмаковского района Пензенской области</w:t>
      </w:r>
      <w:r w:rsidRPr="002454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091F" w:rsidRPr="002454FE" w:rsidRDefault="00C618F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14.05.2021 №  48</w:t>
      </w:r>
      <w:r w:rsidR="002A6CE8">
        <w:rPr>
          <w:rFonts w:ascii="Times New Roman" w:hAnsi="Times New Roman" w:cs="Times New Roman"/>
          <w:sz w:val="26"/>
          <w:szCs w:val="26"/>
        </w:rPr>
        <w:t>-п</w:t>
      </w: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454FE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1D2266" w:rsidRPr="00F11EBF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1D2266" w:rsidRPr="00F11EBF">
        <w:rPr>
          <w:rFonts w:ascii="Times New Roman" w:hAnsi="Times New Roman" w:cs="Times New Roman"/>
          <w:sz w:val="26"/>
          <w:szCs w:val="26"/>
        </w:rPr>
        <w:t>«</w:t>
      </w:r>
      <w:r w:rsidR="001D2266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091F" w:rsidRPr="002454F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B091F" w:rsidRPr="002454FE" w:rsidRDefault="009B091F" w:rsidP="00FA720D">
      <w:pPr>
        <w:pStyle w:val="ConsPlusNormal"/>
        <w:ind w:firstLine="567"/>
        <w:jc w:val="both"/>
        <w:rPr>
          <w:sz w:val="26"/>
          <w:szCs w:val="26"/>
        </w:rPr>
      </w:pPr>
    </w:p>
    <w:p w:rsidR="009B091F" w:rsidRPr="00EB49AD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9B091F" w:rsidRPr="002454F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618FF" w:rsidRDefault="00EB49AD" w:rsidP="00C618FF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(далее - муниципальная услуга),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определяет сроки и последовательность административных процедур (действий) администрации </w:t>
      </w:r>
      <w:r w:rsidRPr="00DE101F">
        <w:rPr>
          <w:rFonts w:ascii="Times New Roman" w:hAnsi="Times New Roman" w:cs="Times New Roman"/>
          <w:i/>
          <w:position w:val="-2"/>
          <w:sz w:val="26"/>
          <w:szCs w:val="26"/>
        </w:rPr>
        <w:t xml:space="preserve"> </w:t>
      </w:r>
      <w:r w:rsidR="00C618FF" w:rsidRPr="00BF50E4">
        <w:rPr>
          <w:rFonts w:ascii="Times New Roman" w:hAnsi="Times New Roman" w:cs="Times New Roman"/>
          <w:sz w:val="26"/>
          <w:szCs w:val="26"/>
        </w:rPr>
        <w:t xml:space="preserve">Кандиевского сельсовета </w:t>
      </w:r>
    </w:p>
    <w:p w:rsidR="00C618FF" w:rsidRPr="00DE101F" w:rsidRDefault="00C618FF" w:rsidP="00C618FF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F50E4">
        <w:rPr>
          <w:rFonts w:ascii="Times New Roman" w:hAnsi="Times New Roman" w:cs="Times New Roman"/>
          <w:sz w:val="26"/>
          <w:szCs w:val="26"/>
        </w:rPr>
        <w:t>Башмаковского района Пензенской области</w:t>
      </w:r>
      <w:r w:rsidRPr="002454FE">
        <w:rPr>
          <w:rFonts w:ascii="Times New Roman" w:hAnsi="Times New Roman" w:cs="Times New Roman"/>
          <w:sz w:val="26"/>
          <w:szCs w:val="26"/>
        </w:rPr>
        <w:t xml:space="preserve">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 (далее - Администрация) при предоставлении муниципальной услуги.</w:t>
      </w:r>
    </w:p>
    <w:p w:rsidR="001D2266" w:rsidRDefault="001D2266" w:rsidP="00C618F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9B091F" w:rsidRPr="00DD57D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DE101F" w:rsidRPr="00DD57D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proofErr w:type="gramStart"/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</w:t>
      </w:r>
      <w:r w:rsidR="001C55F8" w:rsidRPr="00DD57D4">
        <w:rPr>
          <w:rFonts w:ascii="Times New Roman" w:hAnsi="Times New Roman" w:cs="Times New Roman"/>
          <w:position w:val="-2"/>
          <w:sz w:val="26"/>
          <w:szCs w:val="26"/>
        </w:rPr>
        <w:t>при предоставлении муниципальной услуги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65554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являются </w:t>
      </w:r>
      <w:r w:rsidR="00727107" w:rsidRPr="00DD57D4">
        <w:rPr>
          <w:rFonts w:ascii="Times New Roman" w:hAnsi="Times New Roman" w:cs="Times New Roman"/>
          <w:position w:val="-2"/>
          <w:sz w:val="26"/>
          <w:szCs w:val="26"/>
        </w:rPr>
        <w:t>гражд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ане, имеющие трех и более детей и отвечающие требованиям, установленным </w:t>
      </w:r>
      <w:r w:rsidR="00F75288"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«О регулировании земельных отношений на территории Пензенской области»</w:t>
      </w:r>
      <w:r w:rsidR="0086360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Закон Пензенской области № 2693-ЗПО)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  <w:proofErr w:type="gramEnd"/>
    </w:p>
    <w:p w:rsidR="00DE101F" w:rsidRPr="00DD57D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 xml:space="preserve">1.3.4.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="00C618FF" w:rsidRPr="00C618FF">
        <w:t xml:space="preserve"> </w:t>
      </w:r>
      <w:r w:rsidR="00C618FF" w:rsidRPr="00C618FF">
        <w:rPr>
          <w:rFonts w:ascii="Times New Roman" w:hAnsi="Times New Roman"/>
          <w:position w:val="-2"/>
          <w:sz w:val="26"/>
          <w:szCs w:val="26"/>
          <w:lang w:eastAsia="ar-SA"/>
        </w:rPr>
        <w:t>kandievo.bashmakovo.pnzreg.ru</w:t>
      </w:r>
      <w:r w:rsidR="00C618FF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="00C618FF" w:rsidRPr="00DD57D4">
        <w:rPr>
          <w:rFonts w:ascii="Times New Roman" w:hAnsi="Times New Roman"/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r w:rsidR="008738CF">
        <w:rPr>
          <w:rFonts w:ascii="Times New Roman" w:hAnsi="Times New Roman"/>
          <w:position w:val="-2"/>
          <w:sz w:val="26"/>
          <w:szCs w:val="26"/>
          <w:lang w:eastAsia="ar-SA"/>
        </w:rPr>
        <w:br/>
      </w:r>
      <w:proofErr w:type="gramEnd"/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721D9" w:rsidRPr="00CB0F76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CB0F76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CB0F76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5) порядок и способы подачи документов, представляемых заявителем для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получения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C618FF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Кандиевского сельсовета Башмаковского района Пензенской области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- адреса официальных сайтов Администрации, МФЦ, адреса их электронной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почты.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DD57D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именование муниципальной услуги</w:t>
      </w:r>
    </w:p>
    <w:p w:rsidR="00EB49AD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DA711B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A711B"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DD57D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именование муниципальной услуги не предусмотрено.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2.3.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Результатом предоставления муниципальной услуги является: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</w:t>
      </w:r>
      <w:r w:rsidR="00F62D5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 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постановке на учет</w:t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(далее - постановление Администрации о постановке на учет)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>постановление Администрации</w:t>
      </w:r>
      <w:r w:rsidR="008A61C1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</w:t>
      </w:r>
      <w:r w:rsidR="007149F2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Срок предоставления муниципальной услуги не должен превышать 30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рабочих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дней со дня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регистрации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с приложением документов, указанных в 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>пункт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2.6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егламента, 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в Администраци</w:t>
      </w:r>
      <w:r w:rsidR="00590418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04830" w:rsidRPr="00DD57D4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1" w:name="Par1"/>
      <w:bookmarkEnd w:id="1"/>
      <w:r w:rsidRPr="00DD57D4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 форме сог</w:t>
      </w:r>
      <w:r w:rsidR="0057714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ласно приложению 1 к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Административному регламенту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 з</w:t>
      </w:r>
      <w:r w:rsidR="00B944CD" w:rsidRPr="00DD57D4">
        <w:rPr>
          <w:rFonts w:ascii="Times New Roman" w:hAnsi="Times New Roman"/>
          <w:position w:val="-2"/>
          <w:sz w:val="26"/>
          <w:szCs w:val="26"/>
        </w:rPr>
        <w:t>аявлению прилагаются документы: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етей);</w:t>
      </w:r>
    </w:p>
    <w:p w:rsidR="00DE101F" w:rsidRPr="00BD1FB3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подписано усиленной квалифицированной электронной </w:t>
      </w:r>
      <w:r w:rsidR="00DE101F"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подписью, а также доверенность или иные документы, подтверждающие полномочия на подписание </w:t>
      </w:r>
      <w:r w:rsidR="00BD1FB3" w:rsidRPr="00BD1FB3">
        <w:rPr>
          <w:rFonts w:ascii="Times New Roman" w:hAnsi="Times New Roman"/>
          <w:position w:val="-2"/>
          <w:sz w:val="26"/>
          <w:szCs w:val="26"/>
          <w:lang w:eastAsia="ru-RU"/>
        </w:rPr>
        <w:t>заявления;</w:t>
      </w:r>
    </w:p>
    <w:p w:rsidR="00BD1FB3" w:rsidRPr="00BD1FB3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        5) </w:t>
      </w:r>
      <w:r w:rsidRPr="00BD1FB3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DD57D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</w:rPr>
      </w:pP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B944CD" w:rsidRPr="00DD57D4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выписка из </w:t>
      </w:r>
      <w:proofErr w:type="spellStart"/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похозяйственной</w:t>
      </w:r>
      <w:proofErr w:type="spellEnd"/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книги или свидетельство о регистрации по месту жительства для лиц, не достигших 14-летнего возраста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выписка из решения или копия решения органа местного самоуправления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муниципального образования 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>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нуждающегося в жилых помещениях;</w:t>
      </w:r>
    </w:p>
    <w:p w:rsidR="00B944CD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Pr="00DD57D4">
        <w:rPr>
          <w:rStyle w:val="60"/>
          <w:rFonts w:ascii="Times New Roman" w:hAnsi="Times New Roman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40E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Если к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)</w:t>
      </w:r>
      <w:r w:rsidR="009E7B01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Админист</w:t>
      </w:r>
      <w:r w:rsidR="009E715C" w:rsidRPr="00DD57D4">
        <w:rPr>
          <w:rFonts w:ascii="Times New Roman" w:hAnsi="Times New Roman"/>
          <w:position w:val="-2"/>
          <w:sz w:val="26"/>
          <w:szCs w:val="26"/>
        </w:rPr>
        <w:t>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 посредством Единого портала, Регионального портала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официального сайта Администрации и</w:t>
      </w:r>
      <w:r w:rsidR="002F5AB6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официальной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электронной почты Администрации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4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2" w:name="P181"/>
      <w:bookmarkStart w:id="3" w:name="P182"/>
      <w:bookmarkStart w:id="4" w:name="P194"/>
      <w:bookmarkEnd w:id="2"/>
      <w:bookmarkEnd w:id="3"/>
      <w:bookmarkEnd w:id="4"/>
    </w:p>
    <w:p w:rsidR="0037450F" w:rsidRPr="00DD57D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37450F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2.11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bookmarkStart w:id="5" w:name="P195"/>
      <w:bookmarkStart w:id="6" w:name="P196"/>
      <w:bookmarkStart w:id="7" w:name="P199"/>
      <w:bookmarkEnd w:id="5"/>
      <w:bookmarkEnd w:id="6"/>
      <w:bookmarkEnd w:id="7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1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 xml:space="preserve">№ 63-ФЗ «Об электронной подписи» (далее - Федеральный закон № 63-ФЗ) условий признания ее действительности в случае подачи заявления в электронной 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lastRenderedPageBreak/>
        <w:t>форме.</w:t>
      </w:r>
    </w:p>
    <w:p w:rsidR="00E11178" w:rsidRPr="00DD57D4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F2EB8" w:rsidRPr="00DD57D4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услуги</w:t>
      </w:r>
    </w:p>
    <w:p w:rsidR="0037450F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64331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DD57D4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13.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Основани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ями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для отказа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постановке граждан на учет явля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ю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тся: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ранее принятое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 заявлением в случаях, определенных </w:t>
      </w:r>
      <w:hyperlink r:id="rId11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="002C3B9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Закон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а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t xml:space="preserve"> Пензенской области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br/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№ 2693-ЗПО;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</w:t>
      </w:r>
      <w:r w:rsidR="00446F43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2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Закона Пензенской области № 2693-ЗПО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х</w:t>
      </w:r>
      <w:r w:rsidR="005E78BD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пункт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2.6.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5950B0" w:rsidRPr="00DD57D4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476096" w:rsidRPr="00D03589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в </w:t>
      </w:r>
      <w:hyperlink r:id="rId13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Закона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Пензенской области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№ 2693-ЗПО</w:t>
      </w:r>
      <w:r w:rsidR="0040643C" w:rsidRPr="00D03589">
        <w:rPr>
          <w:rFonts w:ascii="Times New Roman" w:hAnsi="Times New Roman"/>
          <w:sz w:val="26"/>
          <w:szCs w:val="26"/>
        </w:rPr>
        <w:t>.</w:t>
      </w:r>
    </w:p>
    <w:p w:rsidR="005E78BD" w:rsidRPr="00D03589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5E78BD" w:rsidRPr="00DD57D4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Максимальный срок ожидания в очереди при подаче </w:t>
      </w:r>
      <w:r w:rsidR="00174795"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При подаче </w:t>
      </w:r>
      <w:r w:rsidR="00174795"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Срок регистрации </w:t>
      </w:r>
      <w:r w:rsidR="00174795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заявления о предоставлении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, в том числе в электронной форме, и приложенных к нему документов осуществляется в день их поступления в  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lastRenderedPageBreak/>
        <w:t>Администрацию.</w:t>
      </w:r>
    </w:p>
    <w:p w:rsidR="00A01E5A" w:rsidRPr="00DD57D4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Регистрация заявления, направленного в форме электронного документа с использованием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о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>фициального сайта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 xml:space="preserve"> Администрации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 xml:space="preserve">, Единого портала и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390838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осуществляется в автоматическом режиме.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заявления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DD57D4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</w:t>
      </w:r>
      <w:r w:rsidRPr="00DD57D4">
        <w:rPr>
          <w:color w:val="000000"/>
          <w:position w:val="-2"/>
          <w:sz w:val="26"/>
          <w:szCs w:val="26"/>
        </w:rPr>
        <w:lastRenderedPageBreak/>
        <w:t>проводников).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DD57D4">
        <w:rPr>
          <w:color w:val="000000"/>
          <w:position w:val="-2"/>
          <w:sz w:val="26"/>
          <w:szCs w:val="26"/>
        </w:rPr>
        <w:t>брелками</w:t>
      </w:r>
      <w:proofErr w:type="spellEnd"/>
      <w:r w:rsidRPr="00DD57D4">
        <w:rPr>
          <w:color w:val="000000"/>
          <w:position w:val="-2"/>
          <w:sz w:val="26"/>
          <w:szCs w:val="26"/>
        </w:rPr>
        <w:t>-коммуникаторами).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</w:t>
      </w:r>
      <w:proofErr w:type="spellStart"/>
      <w:r w:rsidRPr="00DD57D4">
        <w:rPr>
          <w:color w:val="000000"/>
          <w:position w:val="-2"/>
          <w:sz w:val="26"/>
          <w:szCs w:val="26"/>
        </w:rPr>
        <w:t>бейджами</w:t>
      </w:r>
      <w:proofErr w:type="spellEnd"/>
      <w:r w:rsidRPr="00DD57D4">
        <w:rPr>
          <w:color w:val="000000"/>
          <w:position w:val="-2"/>
          <w:sz w:val="26"/>
          <w:szCs w:val="26"/>
        </w:rPr>
        <w:t>) с указанием фамилии, имени, отчества, при его наличии и должности.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тифлосурдопереводчика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EB49AD" w:rsidRPr="00DD57D4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="00EB49AD" w:rsidRPr="00DD57D4">
        <w:rPr>
          <w:rFonts w:ascii="Times New Roman" w:hAnsi="Times New Roman"/>
          <w:position w:val="-2"/>
          <w:sz w:val="26"/>
          <w:szCs w:val="26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DD57D4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предоставление возможности подачи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предоставлении муниципальной услуги (заявления) в электронной форме;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DD57D4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="00174795" w:rsidRPr="00DD57D4">
        <w:rPr>
          <w:position w:val="-2"/>
          <w:sz w:val="26"/>
          <w:szCs w:val="26"/>
          <w:lang w:eastAsia="ru-RU"/>
        </w:rPr>
        <w:t>заявление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 xml:space="preserve">и документы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D57D4">
        <w:rPr>
          <w:position w:val="-2"/>
          <w:sz w:val="26"/>
          <w:szCs w:val="26"/>
          <w:lang w:eastAsia="ru-RU"/>
        </w:rPr>
        <w:t>а также получить</w:t>
      </w:r>
      <w:r w:rsidRPr="00DD57D4">
        <w:rPr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>в МФЦ</w:t>
      </w:r>
      <w:r w:rsidRPr="00DD57D4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D57D4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D57D4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DD57D4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lastRenderedPageBreak/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, официального сайта Администрации</w:t>
      </w:r>
      <w:r w:rsidR="0041707D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D57D4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б) подача </w:t>
      </w:r>
      <w:r w:rsidR="00F91919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документов, необходимые для предоставления муниципальной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A65357" w:rsidRPr="00DD57D4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2.2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4</w:t>
      </w:r>
      <w:r w:rsidRPr="00DD57D4">
        <w:rPr>
          <w:rFonts w:ascii="Times New Roman" w:hAnsi="Times New Roman"/>
          <w:position w:val="-2"/>
          <w:sz w:val="26"/>
          <w:szCs w:val="26"/>
        </w:rPr>
        <w:t>. В заявлении указываются сведения о способах представления результатов муниципальной услуги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:</w:t>
      </w:r>
    </w:p>
    <w:p w:rsidR="00445FE2" w:rsidRPr="00DD57D4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1) </w:t>
      </w:r>
      <w:r w:rsidR="00445FE2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2)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электронного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DD57D4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5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почтового отправления;</w:t>
      </w:r>
    </w:p>
    <w:p w:rsidR="00174795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E11178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может быть указан один или несколько способов представления результатов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Администрацией.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также</w:t>
      </w:r>
      <w:proofErr w:type="gramEnd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если заявление подписано  квалифицированной электронной подписью.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в том числе доверенности, направляются в виде файлов в форматах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4" w:history="1">
        <w:r w:rsidRPr="00E11178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E11178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DD57D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Информация о ходе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направляется заявителю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Администрацией </w:t>
      </w:r>
      <w:r w:rsidRPr="00DD57D4">
        <w:rPr>
          <w:rFonts w:ascii="Times New Roman" w:hAnsi="Times New Roman"/>
          <w:position w:val="-2"/>
          <w:sz w:val="26"/>
          <w:szCs w:val="26"/>
        </w:rPr>
        <w:t>в срок, не превышающий одного рабочего дня после завершения выполн</w:t>
      </w:r>
      <w:r w:rsidR="00A20C87" w:rsidRPr="00DD57D4">
        <w:rPr>
          <w:rFonts w:ascii="Times New Roman" w:hAnsi="Times New Roman"/>
          <w:position w:val="-2"/>
          <w:sz w:val="26"/>
          <w:szCs w:val="26"/>
        </w:rPr>
        <w:t xml:space="preserve">ения соответствующего действия </w:t>
      </w:r>
      <w:r w:rsidRPr="00DD57D4">
        <w:rPr>
          <w:rFonts w:ascii="Times New Roman" w:hAnsi="Times New Roman"/>
          <w:position w:val="-2"/>
          <w:sz w:val="26"/>
          <w:szCs w:val="26"/>
        </w:rPr>
        <w:t>с использованием средств Единого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официального сайта Администрации </w:t>
      </w:r>
      <w:r w:rsidRPr="00DD57D4">
        <w:rPr>
          <w:rFonts w:ascii="Times New Roman" w:hAnsi="Times New Roman"/>
          <w:position w:val="-2"/>
          <w:sz w:val="26"/>
          <w:szCs w:val="26"/>
        </w:rPr>
        <w:t>по выбору заявителя.</w:t>
      </w:r>
    </w:p>
    <w:p w:rsidR="00AA4553" w:rsidRPr="00AA4553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t xml:space="preserve">В случае подачи заявления с использованием Регионального портала информирование заявителя о принятом решении происходит через личный кабинет </w:t>
      </w:r>
      <w:r w:rsidRPr="00AA4553">
        <w:rPr>
          <w:rFonts w:ascii="Times New Roman" w:hAnsi="Times New Roman" w:cs="Times New Roman"/>
          <w:position w:val="-2"/>
          <w:sz w:val="26"/>
          <w:szCs w:val="26"/>
        </w:rPr>
        <w:lastRenderedPageBreak/>
        <w:t>заявителя на Региональном портале.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Получение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дату получения Администрацией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).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Администрацию.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представляется в Администрацию в виде файлов в формате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Средства электронной подписи, применяемые при подаче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F16C8F" w:rsidRPr="00DD57D4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Заявитель вправе оценить качество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досудебное (внесудебное) обжалование решений и действий (бездействия)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, должностного лица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электронных форм документов, необходимых для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время ожидания ответа на подачу заявления; время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удобство процедур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а также получения результата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Оценка заявителем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2A63A9" w:rsidRPr="00DD57D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0F7A65" w:rsidRPr="00DD57D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межведомственного электронного взаимодействия, а также особенности выполнения административных процедур в МФЦ</w:t>
      </w: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0F7A65" w:rsidRPr="00DD57D4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bookmarkStart w:id="8" w:name="P322"/>
      <w:bookmarkEnd w:id="8"/>
      <w:r w:rsidRPr="00DD57D4">
        <w:rPr>
          <w:position w:val="-2"/>
          <w:sz w:val="26"/>
          <w:szCs w:val="26"/>
        </w:rPr>
        <w:t xml:space="preserve">3.1.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F7A65" w:rsidRPr="00DD57D4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3.1.1. 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Прием и регистрация 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заявление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документы);</w:t>
      </w:r>
    </w:p>
    <w:p w:rsidR="00FD42C7" w:rsidRPr="00DD57D4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3.1.2.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 xml:space="preserve"> Рассмотрение заявления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и</w:t>
      </w:r>
      <w:r w:rsidR="000F4D1E" w:rsidRPr="00DD57D4">
        <w:rPr>
          <w:rFonts w:ascii="Times New Roman" w:hAnsi="Times New Roman"/>
          <w:position w:val="-2"/>
          <w:sz w:val="26"/>
          <w:szCs w:val="26"/>
        </w:rPr>
        <w:t xml:space="preserve"> документов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3B322B" w:rsidRPr="00DD57D4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</w:t>
      </w:r>
      <w:r w:rsidR="0002293B" w:rsidRPr="00DD57D4">
        <w:rPr>
          <w:rFonts w:ascii="Times New Roman" w:hAnsi="Times New Roman"/>
          <w:color w:val="000000"/>
          <w:position w:val="-2"/>
          <w:sz w:val="26"/>
          <w:szCs w:val="26"/>
        </w:rPr>
        <w:t>, п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о постановке на учет либо об отказе в постановке на учет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02293B" w:rsidRPr="00DD57D4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. </w:t>
      </w:r>
      <w:r w:rsidR="000144F7" w:rsidRPr="00DD57D4">
        <w:rPr>
          <w:rFonts w:ascii="Times New Roman" w:hAnsi="Times New Roman"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B93EFD" w:rsidRPr="00DD57D4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3.1.4. </w:t>
      </w:r>
      <w:r w:rsidR="006550DA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B93EFD" w:rsidRPr="00DD57D4">
        <w:rPr>
          <w:rFonts w:ascii="Times New Roman" w:hAnsi="Times New Roman" w:cs="Times New Roman"/>
          <w:position w:val="-2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DD57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9" w:name="P332"/>
      <w:bookmarkEnd w:id="9"/>
    </w:p>
    <w:p w:rsidR="003B322B" w:rsidRPr="004344D4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3B322B" w:rsidRPr="004344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A55FBA" w:rsidRPr="004344D4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344D4">
        <w:rPr>
          <w:position w:val="-2"/>
          <w:sz w:val="26"/>
          <w:szCs w:val="26"/>
        </w:rPr>
        <w:t>3.2.</w:t>
      </w:r>
      <w:r w:rsidR="003B322B" w:rsidRPr="004344D4">
        <w:rPr>
          <w:position w:val="-2"/>
          <w:sz w:val="26"/>
          <w:szCs w:val="26"/>
        </w:rPr>
        <w:t xml:space="preserve"> </w:t>
      </w:r>
      <w:r w:rsidR="00A55FBA" w:rsidRPr="004344D4">
        <w:rPr>
          <w:position w:val="-2"/>
          <w:sz w:val="26"/>
          <w:szCs w:val="26"/>
          <w:lang w:eastAsia="ru-RU"/>
        </w:rPr>
        <w:t xml:space="preserve">Основанием </w:t>
      </w:r>
      <w:r w:rsidR="00A55FBA" w:rsidRPr="004344D4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3.3.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3.4 </w:t>
      </w:r>
      <w:r w:rsidR="009D62A1" w:rsidRPr="004344D4">
        <w:rPr>
          <w:rFonts w:ascii="Times New Roman" w:hAnsi="Times New Roman"/>
          <w:position w:val="-2"/>
          <w:sz w:val="26"/>
          <w:szCs w:val="26"/>
        </w:rPr>
        <w:t xml:space="preserve">Специалист </w:t>
      </w:r>
      <w:r w:rsidR="00A03F7E" w:rsidRPr="004344D4">
        <w:rPr>
          <w:rFonts w:ascii="Times New Roman" w:hAnsi="Times New Roman"/>
          <w:position w:val="-2"/>
          <w:sz w:val="26"/>
          <w:szCs w:val="26"/>
        </w:rPr>
        <w:t>А</w:t>
      </w:r>
      <w:r w:rsidR="009B091F" w:rsidRPr="004344D4">
        <w:rPr>
          <w:rFonts w:ascii="Times New Roman" w:hAnsi="Times New Roman"/>
          <w:position w:val="-2"/>
          <w:sz w:val="26"/>
          <w:szCs w:val="26"/>
        </w:rPr>
        <w:t>дминистрации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заявления 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документ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ы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 почте, в электронной форме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или полученные Администрацией через МФЦ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с указанием даты и времени их получения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0F49D3" w:rsidRPr="004344D4">
        <w:rPr>
          <w:rFonts w:ascii="Times New Roman" w:hAnsi="Times New Roman"/>
          <w:position w:val="-2"/>
          <w:sz w:val="26"/>
          <w:szCs w:val="26"/>
        </w:rPr>
        <w:t xml:space="preserve"> и передает их Главе Администрации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4344D4" w:rsidRPr="004344D4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4344D4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3.5.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Заявителю в день поступления заявления: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заявления и документов с указанием перечня таких документов, даты и времени их получения.</w:t>
      </w:r>
    </w:p>
    <w:p w:rsidR="008E5180" w:rsidRPr="004344D4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344D4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="004344D4" w:rsidRPr="004344D4">
        <w:rPr>
          <w:position w:val="-2"/>
          <w:sz w:val="26"/>
          <w:szCs w:val="26"/>
        </w:rPr>
        <w:t>с</w:t>
      </w:r>
      <w:r w:rsidRPr="004344D4">
        <w:rPr>
          <w:position w:val="-2"/>
          <w:sz w:val="26"/>
          <w:szCs w:val="26"/>
        </w:rPr>
        <w:t>пециалист Администрации</w:t>
      </w:r>
      <w:r w:rsidRPr="004344D4">
        <w:rPr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="004344D4" w:rsidRPr="004344D4">
        <w:rPr>
          <w:position w:val="-2"/>
          <w:sz w:val="26"/>
          <w:szCs w:val="26"/>
          <w:lang w:eastAsia="ru-RU"/>
        </w:rPr>
        <w:t>заявления и</w:t>
      </w:r>
      <w:r w:rsidRPr="004344D4">
        <w:rPr>
          <w:position w:val="-2"/>
          <w:sz w:val="26"/>
          <w:szCs w:val="26"/>
          <w:lang w:eastAsia="ru-RU"/>
        </w:rPr>
        <w:t xml:space="preserve"> документов передает Главе Администрации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3.6. </w:t>
      </w:r>
      <w:r w:rsidR="008E5180" w:rsidRPr="004344D4">
        <w:rPr>
          <w:position w:val="-2"/>
          <w:sz w:val="26"/>
          <w:szCs w:val="26"/>
          <w:lang w:eastAsia="ru-RU"/>
        </w:rPr>
        <w:t xml:space="preserve">Глава Администрации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3.7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8E5180" w:rsidRPr="004344D4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3.8.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3.9. </w:t>
      </w:r>
      <w:r w:rsidR="004103AA" w:rsidRPr="004344D4">
        <w:rPr>
          <w:position w:val="-2"/>
          <w:sz w:val="26"/>
          <w:szCs w:val="26"/>
        </w:rPr>
        <w:t>Максимальный срок выполнения административного действия</w:t>
      </w:r>
      <w:r w:rsidR="0020718A" w:rsidRPr="004344D4">
        <w:rPr>
          <w:position w:val="-2"/>
          <w:sz w:val="26"/>
          <w:szCs w:val="26"/>
        </w:rPr>
        <w:t xml:space="preserve"> – </w:t>
      </w:r>
      <w:r w:rsidR="00491EA9" w:rsidRPr="00DD57D4">
        <w:rPr>
          <w:position w:val="-2"/>
          <w:sz w:val="26"/>
          <w:szCs w:val="26"/>
        </w:rPr>
        <w:t xml:space="preserve">в день поступления </w:t>
      </w:r>
      <w:r w:rsidR="00491EA9" w:rsidRPr="004344D4">
        <w:rPr>
          <w:position w:val="-2"/>
          <w:sz w:val="26"/>
          <w:szCs w:val="26"/>
        </w:rPr>
        <w:t>заявления и документов</w:t>
      </w:r>
      <w:r w:rsidR="00491EA9" w:rsidRPr="00DD57D4">
        <w:rPr>
          <w:position w:val="-2"/>
          <w:sz w:val="26"/>
          <w:szCs w:val="26"/>
        </w:rPr>
        <w:t xml:space="preserve"> в Администрацию</w:t>
      </w:r>
      <w:r w:rsidR="0020718A" w:rsidRPr="004344D4">
        <w:rPr>
          <w:position w:val="-2"/>
          <w:sz w:val="26"/>
          <w:szCs w:val="26"/>
        </w:rPr>
        <w:t>.</w:t>
      </w:r>
    </w:p>
    <w:p w:rsidR="000F49D3" w:rsidRPr="004344D4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0" w:name="P339"/>
      <w:bookmarkEnd w:id="10"/>
    </w:p>
    <w:p w:rsidR="00DA1800" w:rsidRPr="004344D4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rFonts w:ascii="Times New Roman" w:hAnsi="Times New Roman"/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4344D4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3029FC" w:rsidRPr="004344D4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4344D4">
        <w:rPr>
          <w:kern w:val="26"/>
          <w:position w:val="-2"/>
          <w:sz w:val="26"/>
          <w:szCs w:val="26"/>
        </w:rPr>
        <w:t>3.</w:t>
      </w:r>
      <w:r w:rsidR="004344D4">
        <w:rPr>
          <w:kern w:val="26"/>
          <w:position w:val="-2"/>
          <w:sz w:val="26"/>
          <w:szCs w:val="26"/>
        </w:rPr>
        <w:t>10</w:t>
      </w:r>
      <w:r w:rsidRPr="004344D4">
        <w:rPr>
          <w:kern w:val="26"/>
          <w:position w:val="-2"/>
          <w:sz w:val="26"/>
          <w:szCs w:val="26"/>
        </w:rPr>
        <w:t>.</w:t>
      </w:r>
      <w:r w:rsidR="000C6479" w:rsidRPr="004344D4">
        <w:rPr>
          <w:kern w:val="26"/>
          <w:position w:val="-2"/>
          <w:sz w:val="26"/>
          <w:szCs w:val="26"/>
        </w:rPr>
        <w:t xml:space="preserve"> </w:t>
      </w:r>
      <w:r w:rsidR="00FD42C7" w:rsidRPr="004344D4">
        <w:rPr>
          <w:kern w:val="26"/>
          <w:position w:val="-2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4344D4">
        <w:rPr>
          <w:kern w:val="26"/>
          <w:position w:val="-2"/>
          <w:sz w:val="26"/>
          <w:szCs w:val="26"/>
        </w:rPr>
        <w:t>и документов</w:t>
      </w:r>
      <w:r w:rsidR="006560F7" w:rsidRPr="004344D4">
        <w:rPr>
          <w:kern w:val="26"/>
          <w:position w:val="-2"/>
          <w:sz w:val="26"/>
          <w:szCs w:val="26"/>
        </w:rPr>
        <w:t xml:space="preserve"> в письменной и</w:t>
      </w:r>
      <w:r w:rsidR="00491EA9">
        <w:rPr>
          <w:kern w:val="26"/>
          <w:position w:val="-2"/>
          <w:sz w:val="26"/>
          <w:szCs w:val="26"/>
        </w:rPr>
        <w:t>ли</w:t>
      </w:r>
      <w:r w:rsidR="006560F7" w:rsidRPr="004344D4">
        <w:rPr>
          <w:kern w:val="26"/>
          <w:position w:val="-2"/>
          <w:sz w:val="26"/>
          <w:szCs w:val="26"/>
        </w:rPr>
        <w:t xml:space="preserve"> электронной форме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>тветственн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ому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исполнител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ю.</w:t>
      </w:r>
    </w:p>
    <w:p w:rsidR="000F49D3" w:rsidRPr="004344D4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3.11. 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Ответственный исполнитель п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и документов 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Глава Администрации рассматривает указанн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ое уведомление, подписывает его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после чего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 заявителю данно</w:t>
      </w:r>
      <w:r w:rsidR="0097074C" w:rsidRPr="004344D4">
        <w:rPr>
          <w:rFonts w:ascii="Times New Roman" w:hAnsi="Times New Roman"/>
          <w:position w:val="-2"/>
          <w:sz w:val="26"/>
          <w:szCs w:val="26"/>
          <w:lang w:eastAsia="ru-RU"/>
        </w:rPr>
        <w:t>е уведомление одним из способов: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4344D4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в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случае если не выявлено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основани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для отказа в приеме заявления и документов, предусмотренно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пунктом 2.11 Административного регламента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в течение двух рабочих дней со дня 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поступления к нему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заявления и документов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143405" w:rsidRPr="004344D4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4344D4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органы местного самоуправления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в распоряжении которых могут находиться указанные документы и передает их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143405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1D692F" w:rsidRPr="004344D4">
        <w:rPr>
          <w:rFonts w:ascii="Times New Roman" w:hAnsi="Times New Roman"/>
          <w:color w:val="000000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4344D4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="0002293B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4344D4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344D4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344D4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E57E3F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Критери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м принятия решения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</w:t>
      </w:r>
      <w:r w:rsidR="00287515" w:rsidRPr="00E57E3F">
        <w:rPr>
          <w:rFonts w:ascii="Times New Roman" w:hAnsi="Times New Roman"/>
          <w:position w:val="-2"/>
          <w:sz w:val="26"/>
          <w:szCs w:val="26"/>
        </w:rPr>
        <w:t>заявления и документов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 w:rsidR="006D55E0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5" w:history="1"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</w:t>
        </w:r>
        <w:r w:rsidR="002A63A9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о</w:t>
        </w:r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м 2.11 </w:t>
        </w:r>
      </w:hyperlink>
      <w:r w:rsidR="00287515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 подготовке </w:t>
      </w:r>
      <w:r w:rsidR="00BA0438"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3052B"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отсутствие</w:t>
      </w:r>
      <w:r w:rsidR="0073052B"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6" w:history="1">
        <w:r w:rsidR="0073052B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налич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ие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7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Результатом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>административного действия являю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>тся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решение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 приеме к рассмотрению заявления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и документов,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направление заявителю  уведомления об этом в электронной форме;</w:t>
      </w:r>
    </w:p>
    <w:p w:rsidR="00D87FA8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решение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либо об отказе в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 заявителя.</w:t>
      </w:r>
    </w:p>
    <w:p w:rsidR="00BA0438" w:rsidRPr="004344D4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3.15. 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проект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постановлени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Администрации </w:t>
      </w:r>
      <w:r w:rsidRPr="004344D4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3.16. 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– в течение трех дней со дня завершения проведения проверки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действительности квалифицированной электронной подписи;</w:t>
      </w:r>
    </w:p>
    <w:p w:rsidR="00792D56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отсутствии основания, предусмотренного пунктом 2.11 Административного регламента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–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14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рабочих дн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с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дня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поступления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ответственному исполнителю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DA1800" w:rsidRPr="004344D4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4344D4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</w:t>
      </w:r>
      <w:r w:rsidR="004344D4">
        <w:rPr>
          <w:rFonts w:ascii="Times New Roman" w:hAnsi="Times New Roman"/>
          <w:position w:val="-2"/>
          <w:sz w:val="26"/>
          <w:szCs w:val="26"/>
        </w:rPr>
        <w:t>17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. </w:t>
      </w:r>
      <w:bookmarkStart w:id="11" w:name="P376"/>
      <w:bookmarkEnd w:id="11"/>
      <w:r w:rsidRPr="004344D4">
        <w:rPr>
          <w:rFonts w:ascii="Times New Roman" w:hAnsi="Times New Roman"/>
          <w:position w:val="-2"/>
          <w:sz w:val="26"/>
          <w:szCs w:val="26"/>
        </w:rPr>
        <w:t xml:space="preserve">Основанием для начала административной процедуры являются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3.18.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на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рассмотрение и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подпись Главе Администрации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542ADA" w:rsidRPr="004344D4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Глава Администрации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4344D4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2ACD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Указанное административное действие не может превышать 10 рабочих дней</w:t>
      </w:r>
      <w:r w:rsidR="007466E5">
        <w:rPr>
          <w:rFonts w:ascii="Times New Roman" w:hAnsi="Times New Roman"/>
          <w:position w:val="-2"/>
          <w:sz w:val="26"/>
          <w:szCs w:val="26"/>
        </w:rPr>
        <w:t xml:space="preserve"> со дня поступления 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>на рассмотрение Главе Администрации проект</w:t>
      </w:r>
      <w:r w:rsidR="007466E5">
        <w:rPr>
          <w:rFonts w:ascii="Times New Roman" w:hAnsi="Times New Roman"/>
          <w:position w:val="-2"/>
          <w:sz w:val="26"/>
          <w:szCs w:val="26"/>
        </w:rPr>
        <w:t>ов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в течение </w:t>
      </w:r>
      <w:r w:rsidR="00760DC8">
        <w:rPr>
          <w:rFonts w:ascii="Times New Roman" w:hAnsi="Times New Roman"/>
          <w:position w:val="-2"/>
          <w:sz w:val="26"/>
          <w:szCs w:val="26"/>
        </w:rPr>
        <w:t>1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рабоч</w:t>
      </w:r>
      <w:r w:rsidR="00760DC8">
        <w:rPr>
          <w:rFonts w:ascii="Times New Roman" w:hAnsi="Times New Roman"/>
          <w:position w:val="-2"/>
          <w:sz w:val="26"/>
          <w:szCs w:val="26"/>
        </w:rPr>
        <w:t>его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дн</w:t>
      </w:r>
      <w:r w:rsidR="00760DC8">
        <w:rPr>
          <w:rFonts w:ascii="Times New Roman" w:hAnsi="Times New Roman"/>
          <w:position w:val="-2"/>
          <w:sz w:val="26"/>
          <w:szCs w:val="26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со дня подписания главой Администрации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4344D4">
        <w:rPr>
          <w:rFonts w:ascii="Times New Roman" w:hAnsi="Times New Roman"/>
          <w:position w:val="-2"/>
          <w:sz w:val="26"/>
          <w:szCs w:val="26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4344D4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="000144F7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lastRenderedPageBreak/>
        <w:t xml:space="preserve">В случае, если заявитель не явился в назначенный день, ответственный исполнитель в течение </w:t>
      </w:r>
      <w:r w:rsidR="00E52ACD">
        <w:rPr>
          <w:color w:val="000000"/>
          <w:position w:val="-2"/>
          <w:sz w:val="26"/>
          <w:szCs w:val="26"/>
        </w:rPr>
        <w:t>2</w:t>
      </w:r>
      <w:r w:rsidRPr="004344D4">
        <w:rPr>
          <w:color w:val="000000"/>
          <w:position w:val="-2"/>
          <w:sz w:val="26"/>
          <w:szCs w:val="26"/>
        </w:rPr>
        <w:t xml:space="preserve"> рабочих дней по почтовому адресу, указанному в заявлении, направляет заявителю</w:t>
      </w:r>
      <w:r w:rsidR="007466E5" w:rsidRPr="007466E5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заказным письмом с уведомлением о вручении</w:t>
      </w:r>
      <w:r w:rsidRPr="004344D4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="00445FE2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="007466E5">
        <w:rPr>
          <w:position w:val="-2"/>
          <w:sz w:val="26"/>
          <w:szCs w:val="26"/>
        </w:rPr>
        <w:t>,</w:t>
      </w:r>
      <w:r w:rsidR="007466E5" w:rsidRPr="007466E5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с указанием оснований для отказа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4344D4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52ACD"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направляется посредством официальной электронной почты.</w:t>
      </w:r>
    </w:p>
    <w:p w:rsidR="00E52ACD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3.19. 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Указанное административное действие не может превышать 5 рабочих дней со дня подписания </w:t>
      </w:r>
      <w:r w:rsidRPr="004344D4">
        <w:rPr>
          <w:rFonts w:ascii="Times New Roman" w:hAnsi="Times New Roman"/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соглашением о взаимодействии.</w:t>
      </w:r>
    </w:p>
    <w:p w:rsidR="00445FE2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3.20.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 либо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 xml:space="preserve"> об отказе в постановке на учет заявителя.</w:t>
      </w:r>
    </w:p>
    <w:p w:rsidR="00E52ACD" w:rsidRPr="00E52ACD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2ACD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3.21.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Критерием для выдачи результата предоставления муниципальной услуги является 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наличие зарегистрированно</w:t>
      </w:r>
      <w:r w:rsidR="00AC1142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го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3.22. </w:t>
      </w:r>
      <w:proofErr w:type="gramStart"/>
      <w:r w:rsidR="00542ADA" w:rsidRPr="004344D4">
        <w:rPr>
          <w:rFonts w:ascii="Times New Roman" w:hAnsi="Times New Roman"/>
          <w:position w:val="-2"/>
          <w:sz w:val="26"/>
          <w:szCs w:val="26"/>
        </w:rPr>
        <w:t>Способ</w:t>
      </w:r>
      <w:r w:rsidR="00E52ACD">
        <w:rPr>
          <w:rFonts w:ascii="Times New Roman" w:hAnsi="Times New Roman"/>
          <w:position w:val="-2"/>
          <w:sz w:val="26"/>
          <w:szCs w:val="26"/>
        </w:rPr>
        <w:t>ом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фиксации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 административного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52ACD">
        <w:rPr>
          <w:rFonts w:ascii="Times New Roman" w:hAnsi="Times New Roman"/>
          <w:position w:val="-2"/>
          <w:sz w:val="26"/>
          <w:szCs w:val="26"/>
        </w:rPr>
        <w:t>является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расписка заявителя в получении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или отметка в журнале исходящей корреспонденции о направлении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посредством почтового отправления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AC1142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  <w:proofErr w:type="gramEnd"/>
    </w:p>
    <w:p w:rsidR="00542ADA" w:rsidRPr="004344D4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3.23.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административного действия -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5 рабочих дней со дня подготовки проекта постановления Администрации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или об отказе в постановке на учет заявителя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A1800" w:rsidRPr="004344D4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Исправление допущенных опечаток и ошибок в выданных в результате предоставления </w:t>
      </w:r>
      <w:r w:rsidR="00C63EDB" w:rsidRPr="004344D4">
        <w:rPr>
          <w:rFonts w:ascii="Times New Roman" w:hAnsi="Times New Roman" w:cs="Times New Roman"/>
          <w:b/>
          <w:position w:val="-2"/>
          <w:sz w:val="26"/>
          <w:szCs w:val="26"/>
        </w:rPr>
        <w:t>муниципальной услуги документах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обращении об исправлении технической ошибки заявитель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представляет: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 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документов и передается ответственному исполнителю, в установленном порядке.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3.26.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передает подготовленное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внесении изменений в постановление Администрации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 w:rsidR="00A061AF"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1800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2" w:name="P387"/>
      <w:bookmarkEnd w:id="12"/>
      <w:r w:rsidRPr="00E644FF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3.3</w:t>
      </w:r>
      <w:r w:rsidR="00AA4553">
        <w:rPr>
          <w:rFonts w:ascii="Times New Roman" w:hAnsi="Times New Roman"/>
          <w:position w:val="-2"/>
          <w:sz w:val="26"/>
          <w:szCs w:val="26"/>
        </w:rPr>
        <w:t>0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Основани</w:t>
      </w:r>
      <w:r>
        <w:rPr>
          <w:rFonts w:ascii="Times New Roman" w:hAnsi="Times New Roman"/>
          <w:position w:val="-2"/>
          <w:sz w:val="26"/>
          <w:szCs w:val="26"/>
        </w:rPr>
        <w:t>ем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поступ</w:t>
      </w:r>
      <w:r>
        <w:rPr>
          <w:rFonts w:ascii="Times New Roman" w:hAnsi="Times New Roman"/>
          <w:position w:val="-2"/>
          <w:sz w:val="26"/>
          <w:szCs w:val="26"/>
        </w:rPr>
        <w:t xml:space="preserve">ление в МФЦ заявления и </w:t>
      </w:r>
      <w:r w:rsidRPr="00E644FF">
        <w:rPr>
          <w:rFonts w:ascii="Times New Roman" w:hAnsi="Times New Roman"/>
          <w:position w:val="-2"/>
          <w:sz w:val="26"/>
          <w:szCs w:val="26"/>
        </w:rPr>
        <w:t>документ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заявление и документы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регистрирует их.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приеме у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специалист МФЦ: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проверяет правильность заполнения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Передачу и доставку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Передача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rFonts w:ascii="Times New Roman" w:hAnsi="Times New Roman"/>
          <w:position w:val="-2"/>
          <w:sz w:val="26"/>
          <w:szCs w:val="26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выдаче заявителю результата предоставления муниципальной услуги специалист МФЦ проверяет документ, удостоверяющий личность, и документ, </w:t>
      </w:r>
      <w:r w:rsidRPr="00E644FF">
        <w:rPr>
          <w:rFonts w:ascii="Times New Roman" w:hAnsi="Times New Roman"/>
          <w:position w:val="-2"/>
          <w:sz w:val="26"/>
          <w:szCs w:val="26"/>
        </w:rPr>
        <w:lastRenderedPageBreak/>
        <w:t>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504BAA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4.1. </w:t>
      </w:r>
      <w:proofErr w:type="gramStart"/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="00C618FF" w:rsidRPr="00C618FF">
        <w:rPr>
          <w:rFonts w:ascii="Times New Roman" w:hAnsi="Times New Roman" w:cs="Times New Roman"/>
          <w:position w:val="-2"/>
          <w:sz w:val="26"/>
          <w:szCs w:val="26"/>
        </w:rPr>
        <w:t>главой администрации Кандиевского сельсовета  Башмаковского района Пензенской области</w:t>
      </w:r>
      <w:r w:rsidRPr="00C618FF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Pr="00E644FF">
        <w:rPr>
          <w:rFonts w:ascii="Times New Roman" w:hAnsi="Times New Roman" w:cs="Times New Roman"/>
          <w:color w:val="92D050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4.6. Граждане, их объединения и организации вправе контролировать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lastRenderedPageBreak/>
        <w:t>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5.1. </w:t>
      </w:r>
      <w:proofErr w:type="gramStart"/>
      <w:r w:rsidRPr="005950B0">
        <w:rPr>
          <w:rFonts w:ascii="Times New Roman" w:hAnsi="Times New Roman"/>
          <w:position w:val="-2"/>
          <w:sz w:val="26"/>
          <w:szCs w:val="26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="00D03589"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(далее 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), и в порядке, предусмотренном главой 2.1</w:t>
      </w:r>
      <w:r w:rsidR="00D03589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  <w:proofErr w:type="gramEnd"/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5950B0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73052B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73052B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;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</w:t>
      </w:r>
      <w:r w:rsidR="00C618FF">
        <w:rPr>
          <w:rFonts w:ascii="Times New Roman" w:hAnsi="Times New Roman"/>
          <w:position w:val="-2"/>
          <w:sz w:val="26"/>
          <w:szCs w:val="26"/>
        </w:rPr>
        <w:t>новление Администрации от 11.09.2018№ 48</w:t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C618FF" w:rsidRPr="00C618FF">
        <w:rPr>
          <w:rFonts w:ascii="Times New Roman" w:hAnsi="Times New Roman"/>
          <w:position w:val="-2"/>
          <w:sz w:val="26"/>
          <w:szCs w:val="26"/>
        </w:rPr>
        <w:t>Кандиевского сельсовета Башмаковского района Пензенской области</w:t>
      </w:r>
      <w:r w:rsidRPr="005950B0">
        <w:rPr>
          <w:rFonts w:ascii="Times New Roman" w:hAnsi="Times New Roman"/>
          <w:position w:val="-2"/>
          <w:sz w:val="26"/>
          <w:szCs w:val="26"/>
        </w:rPr>
        <w:t>, должностных лиц, муниципальных служащих администрации</w:t>
      </w:r>
      <w:r w:rsidR="00C618FF" w:rsidRPr="00C618FF">
        <w:t xml:space="preserve"> </w:t>
      </w:r>
      <w:r w:rsidR="00C618FF" w:rsidRPr="00C618FF">
        <w:rPr>
          <w:rFonts w:ascii="Times New Roman" w:hAnsi="Times New Roman"/>
          <w:position w:val="-2"/>
          <w:sz w:val="26"/>
          <w:szCs w:val="26"/>
        </w:rPr>
        <w:t>Кандиевского сельсовета Башмаковского района Пензенской области</w:t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 при предоставлении муниципальных услуг»</w:t>
      </w:r>
      <w:r w:rsidR="00C618FF">
        <w:rPr>
          <w:rFonts w:ascii="Times New Roman" w:hAnsi="Times New Roman"/>
          <w:position w:val="-2"/>
          <w:sz w:val="26"/>
          <w:szCs w:val="26"/>
        </w:rPr>
        <w:t>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C618FF" w:rsidRDefault="00C618FF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C618FF" w:rsidRDefault="00C618FF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C618FF" w:rsidRDefault="00C618FF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C618FF" w:rsidRDefault="00C618FF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C618FF" w:rsidRDefault="00C618FF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C618FF" w:rsidRDefault="00C618FF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C618FF" w:rsidRDefault="00C618FF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C618FF" w:rsidRDefault="00C618FF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C618FF" w:rsidRDefault="00C618FF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C618FF" w:rsidRDefault="00C618FF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C618FF" w:rsidRDefault="00C618FF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064084" w:rsidRDefault="0028657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lastRenderedPageBreak/>
        <w:t>П</w:t>
      </w:r>
      <w:r w:rsidR="009B091F" w:rsidRPr="00064084">
        <w:rPr>
          <w:rFonts w:ascii="Times New Roman" w:hAnsi="Times New Roman"/>
          <w:sz w:val="25"/>
          <w:szCs w:val="25"/>
        </w:rPr>
        <w:t>риложение 1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E11178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</w:t>
      </w:r>
      <w:r w:rsidR="00FC56DA" w:rsidRPr="00064084">
        <w:rPr>
          <w:rFonts w:ascii="Times New Roman" w:hAnsi="Times New Roman" w:cs="Times New Roman"/>
          <w:sz w:val="25"/>
          <w:szCs w:val="25"/>
        </w:rPr>
        <w:t>Постановка на учет граждан, имеющих трех и более детей, имеющих право на</w:t>
      </w:r>
    </w:p>
    <w:p w:rsidR="005D76C5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</w:t>
      </w:r>
      <w:r w:rsidR="008D1034" w:rsidRPr="00064084">
        <w:rPr>
          <w:rFonts w:ascii="Times New Roman" w:hAnsi="Times New Roman" w:cs="Times New Roman"/>
          <w:sz w:val="25"/>
          <w:szCs w:val="25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BE3B3A" w:rsidRPr="00E11178" w:rsidRDefault="00A3650E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… (наименование муниципального образования)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</w:t>
      </w:r>
      <w:proofErr w:type="gramStart"/>
      <w:r w:rsidRPr="00064084">
        <w:rPr>
          <w:rFonts w:ascii="Times New Roman" w:hAnsi="Times New Roman"/>
          <w:sz w:val="25"/>
          <w:szCs w:val="25"/>
          <w:lang w:eastAsia="ru-RU"/>
        </w:rPr>
        <w:t>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ьного жилищного  строительства в соответствии</w:t>
      </w:r>
      <w:proofErr w:type="gramEnd"/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8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3" w:name="P596"/>
      <w:bookmarkEnd w:id="13"/>
    </w:p>
    <w:p w:rsidR="009B091F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073F1" w:rsidRPr="00A22BEA" w:rsidRDefault="000073F1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Дата                                                                </w:t>
      </w:r>
      <w:r w:rsidR="00B46DBE" w:rsidRPr="00064084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Pr="00064084">
        <w:rPr>
          <w:rFonts w:ascii="Times New Roman" w:hAnsi="Times New Roman" w:cs="Times New Roman"/>
          <w:sz w:val="25"/>
          <w:szCs w:val="25"/>
        </w:rPr>
        <w:t xml:space="preserve">    Подпись заявителя</w:t>
      </w:r>
    </w:p>
    <w:sectPr w:rsidR="00064084" w:rsidRPr="00064084" w:rsidSect="0020718A">
      <w:headerReference w:type="default" r:id="rId19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19" w:rsidRDefault="00127719" w:rsidP="00333423">
      <w:pPr>
        <w:spacing w:after="0" w:line="240" w:lineRule="auto"/>
      </w:pPr>
      <w:r>
        <w:separator/>
      </w:r>
    </w:p>
  </w:endnote>
  <w:endnote w:type="continuationSeparator" w:id="0">
    <w:p w:rsidR="00127719" w:rsidRDefault="00127719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19" w:rsidRDefault="00127719" w:rsidP="00333423">
      <w:pPr>
        <w:spacing w:after="0" w:line="240" w:lineRule="auto"/>
      </w:pPr>
      <w:r>
        <w:separator/>
      </w:r>
    </w:p>
  </w:footnote>
  <w:footnote w:type="continuationSeparator" w:id="0">
    <w:p w:rsidR="00127719" w:rsidRDefault="00127719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914750"/>
      <w:docPartObj>
        <w:docPartGallery w:val="Page Numbers (Top of Page)"/>
        <w:docPartUnique/>
      </w:docPartObj>
    </w:sdtPr>
    <w:sdtEndPr/>
    <w:sdtContent>
      <w:p w:rsidR="00BF50E4" w:rsidRDefault="00BF50E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CE8">
          <w:rPr>
            <w:noProof/>
          </w:rPr>
          <w:t>2</w:t>
        </w:r>
        <w:r>
          <w:fldChar w:fldCharType="end"/>
        </w:r>
      </w:p>
    </w:sdtContent>
  </w:sdt>
  <w:p w:rsidR="00BF50E4" w:rsidRDefault="00BF50E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27719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A6CE8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206F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3469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BF50E4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8FF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8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17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518DFACA24838346477FE228B27007F75AB58A5C6FEE0891C701B9D5E05C1682C2070BC5A762779DB050D0BA178EE46F504AC44B95CEFE1A221D972O6g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B8A3-3677-4B30-85E3-D0D430CA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10525</Words>
  <Characters>59996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Kandievka</cp:lastModifiedBy>
  <cp:revision>3</cp:revision>
  <cp:lastPrinted>2021-03-31T14:06:00Z</cp:lastPrinted>
  <dcterms:created xsi:type="dcterms:W3CDTF">2021-05-14T13:09:00Z</dcterms:created>
  <dcterms:modified xsi:type="dcterms:W3CDTF">2022-02-12T12:34:00Z</dcterms:modified>
</cp:coreProperties>
</file>