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CB4CE9" w:rsidRPr="00CB4CE9">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98210F" w:rsidRDefault="0098210F">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pPr>
              <w:widowControl/>
              <w:jc w:val="center"/>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r w:rsidRPr="00933B96">
              <w:rPr>
                <w:sz w:val="32"/>
                <w:szCs w:val="32"/>
              </w:rPr>
              <w:t>П</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545F81" w:rsidP="0076776F">
            <w:pPr>
              <w:widowControl/>
              <w:jc w:val="center"/>
              <w:rPr>
                <w:sz w:val="28"/>
                <w:szCs w:val="28"/>
              </w:rPr>
            </w:pPr>
            <w:r>
              <w:rPr>
                <w:sz w:val="28"/>
                <w:szCs w:val="28"/>
              </w:rPr>
              <w:t>1</w:t>
            </w:r>
            <w:r w:rsidR="0076776F">
              <w:rPr>
                <w:sz w:val="28"/>
                <w:szCs w:val="28"/>
              </w:rPr>
              <w:t>4</w:t>
            </w:r>
            <w:r>
              <w:rPr>
                <w:sz w:val="28"/>
                <w:szCs w:val="28"/>
              </w:rPr>
              <w:t>.07.2023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545F81">
            <w:pPr>
              <w:widowControl/>
              <w:jc w:val="center"/>
              <w:rPr>
                <w:sz w:val="28"/>
                <w:szCs w:val="28"/>
              </w:rPr>
            </w:pPr>
            <w:r>
              <w:rPr>
                <w:sz w:val="28"/>
                <w:szCs w:val="28"/>
              </w:rPr>
              <w:t>604</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A64211" w:rsidRDefault="00A64211" w:rsidP="00A64211">
      <w:pPr>
        <w:pStyle w:val="ConsPlusNormal"/>
        <w:ind w:firstLine="0"/>
        <w:rPr>
          <w:sz w:val="28"/>
          <w:szCs w:val="28"/>
        </w:rPr>
      </w:pPr>
    </w:p>
    <w:p w:rsidR="00A64211" w:rsidRPr="005770F9" w:rsidRDefault="00A64211" w:rsidP="00A64211">
      <w:pPr>
        <w:jc w:val="center"/>
        <w:outlineLvl w:val="1"/>
        <w:rPr>
          <w:b/>
          <w:bCs/>
          <w:color w:val="000000"/>
          <w:sz w:val="28"/>
          <w:szCs w:val="28"/>
        </w:rPr>
      </w:pPr>
      <w:r w:rsidRPr="005770F9">
        <w:rPr>
          <w:b/>
          <w:sz w:val="28"/>
          <w:szCs w:val="28"/>
        </w:rPr>
        <w:t xml:space="preserve">Об утверждении </w:t>
      </w:r>
      <w:r w:rsidRPr="00BE3AB8">
        <w:rPr>
          <w:b/>
          <w:sz w:val="28"/>
          <w:szCs w:val="28"/>
        </w:rPr>
        <w:t xml:space="preserve">административного регламента предоставления муниципальной услуги </w:t>
      </w:r>
      <w:r w:rsidRPr="00BE3AB8">
        <w:rPr>
          <w:b/>
          <w:bCs/>
          <w:color w:val="000000"/>
          <w:sz w:val="28"/>
          <w:szCs w:val="28"/>
        </w:rPr>
        <w:t>«</w:t>
      </w:r>
      <w:r w:rsidRPr="00BE3AB8">
        <w:rPr>
          <w:b/>
          <w:color w:val="000000"/>
          <w:sz w:val="28"/>
          <w:szCs w:val="28"/>
        </w:rPr>
        <w:t>Подготовка и утверждение схемы расположения земельного участка или земельных участков на кадастровом плане территории</w:t>
      </w:r>
      <w:r w:rsidRPr="00BE3AB8">
        <w:rPr>
          <w:b/>
          <w:bCs/>
          <w:color w:val="000000"/>
          <w:sz w:val="28"/>
          <w:szCs w:val="28"/>
        </w:rPr>
        <w:t>»</w:t>
      </w:r>
    </w:p>
    <w:p w:rsidR="00A64211" w:rsidRPr="005770F9" w:rsidRDefault="00A64211" w:rsidP="00A64211">
      <w:pPr>
        <w:jc w:val="both"/>
        <w:rPr>
          <w:color w:val="000000" w:themeColor="text1"/>
          <w:sz w:val="28"/>
          <w:szCs w:val="28"/>
        </w:rPr>
      </w:pPr>
    </w:p>
    <w:p w:rsidR="00A64211" w:rsidRPr="005770F9" w:rsidRDefault="00A64211" w:rsidP="00A64211">
      <w:pPr>
        <w:ind w:firstLine="567"/>
        <w:jc w:val="both"/>
        <w:rPr>
          <w:i/>
          <w:color w:val="000000" w:themeColor="text1"/>
          <w:sz w:val="28"/>
          <w:szCs w:val="28"/>
        </w:rPr>
      </w:pPr>
      <w:r w:rsidRPr="005770F9">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5770F9">
        <w:rPr>
          <w:color w:val="000000" w:themeColor="text1"/>
          <w:sz w:val="28"/>
          <w:szCs w:val="28"/>
        </w:rPr>
        <w:t>Сердобского</w:t>
      </w:r>
      <w:proofErr w:type="spellEnd"/>
      <w:r w:rsidRPr="005770F9">
        <w:rPr>
          <w:color w:val="000000" w:themeColor="text1"/>
          <w:sz w:val="28"/>
          <w:szCs w:val="28"/>
        </w:rPr>
        <w:t xml:space="preserve"> района</w:t>
      </w:r>
      <w:r w:rsidRPr="005770F9">
        <w:rPr>
          <w:b/>
          <w:color w:val="000000" w:themeColor="text1"/>
          <w:sz w:val="28"/>
          <w:szCs w:val="28"/>
        </w:rPr>
        <w:t xml:space="preserve"> </w:t>
      </w:r>
      <w:r w:rsidRPr="005770F9">
        <w:rPr>
          <w:color w:val="000000" w:themeColor="text1"/>
          <w:sz w:val="28"/>
          <w:szCs w:val="28"/>
        </w:rPr>
        <w:t>Пензенской области</w:t>
      </w:r>
      <w:r w:rsidRPr="005770F9">
        <w:rPr>
          <w:b/>
          <w:color w:val="000000" w:themeColor="text1"/>
          <w:sz w:val="28"/>
          <w:szCs w:val="28"/>
        </w:rPr>
        <w:t xml:space="preserve"> </w:t>
      </w:r>
      <w:r w:rsidRPr="005770F9">
        <w:rPr>
          <w:color w:val="000000" w:themeColor="text1"/>
          <w:sz w:val="28"/>
          <w:szCs w:val="28"/>
        </w:rPr>
        <w:t>от 22.05.2023 № 416</w:t>
      </w:r>
      <w:r w:rsidRPr="005770F9">
        <w:rPr>
          <w:b/>
          <w:color w:val="000000" w:themeColor="text1"/>
          <w:sz w:val="28"/>
          <w:szCs w:val="28"/>
        </w:rPr>
        <w:t xml:space="preserve"> «</w:t>
      </w:r>
      <w:bookmarkStart w:id="0" w:name="_Hlk132619223"/>
      <w:r w:rsidRPr="005770F9">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5770F9">
        <w:rPr>
          <w:color w:val="000000" w:themeColor="text1"/>
          <w:sz w:val="28"/>
          <w:szCs w:val="28"/>
        </w:rPr>
        <w:t>Сердобского</w:t>
      </w:r>
      <w:proofErr w:type="spellEnd"/>
      <w:r w:rsidRPr="005770F9">
        <w:rPr>
          <w:color w:val="000000" w:themeColor="text1"/>
          <w:sz w:val="28"/>
          <w:szCs w:val="28"/>
        </w:rPr>
        <w:t xml:space="preserve"> района Пензенской области</w:t>
      </w:r>
      <w:bookmarkEnd w:id="0"/>
      <w:r w:rsidRPr="005770F9">
        <w:rPr>
          <w:color w:val="000000" w:themeColor="text1"/>
          <w:sz w:val="28"/>
          <w:szCs w:val="28"/>
        </w:rPr>
        <w:t xml:space="preserve">», администрации </w:t>
      </w:r>
      <w:proofErr w:type="spellStart"/>
      <w:r w:rsidRPr="005770F9">
        <w:rPr>
          <w:bCs/>
          <w:color w:val="000000" w:themeColor="text1"/>
          <w:sz w:val="28"/>
          <w:szCs w:val="28"/>
        </w:rPr>
        <w:t>Сердобского</w:t>
      </w:r>
      <w:proofErr w:type="spellEnd"/>
      <w:r w:rsidRPr="005770F9">
        <w:rPr>
          <w:bCs/>
          <w:color w:val="000000" w:themeColor="text1"/>
          <w:sz w:val="28"/>
          <w:szCs w:val="28"/>
        </w:rPr>
        <w:t xml:space="preserve"> района Пензенской области</w:t>
      </w:r>
      <w:r w:rsidRPr="005770F9">
        <w:rPr>
          <w:color w:val="000000" w:themeColor="text1"/>
          <w:sz w:val="28"/>
          <w:szCs w:val="28"/>
        </w:rPr>
        <w:t xml:space="preserve"> от 26.12.2011 </w:t>
      </w:r>
      <w:r>
        <w:rPr>
          <w:color w:val="000000" w:themeColor="text1"/>
          <w:sz w:val="28"/>
          <w:szCs w:val="28"/>
        </w:rPr>
        <w:br/>
      </w:r>
      <w:r w:rsidRPr="005770F9">
        <w:rPr>
          <w:color w:val="000000" w:themeColor="text1"/>
          <w:sz w:val="28"/>
          <w:szCs w:val="28"/>
        </w:rPr>
        <w:t xml:space="preserve">№ 1127-1 «Об утверждении реестра предоставления муниципальных услуг администрацией </w:t>
      </w:r>
      <w:proofErr w:type="spellStart"/>
      <w:r w:rsidRPr="005770F9">
        <w:rPr>
          <w:bCs/>
          <w:color w:val="000000" w:themeColor="text1"/>
          <w:sz w:val="28"/>
          <w:szCs w:val="28"/>
        </w:rPr>
        <w:t>Сердобского</w:t>
      </w:r>
      <w:proofErr w:type="spellEnd"/>
      <w:r w:rsidRPr="005770F9">
        <w:rPr>
          <w:bCs/>
          <w:color w:val="000000" w:themeColor="text1"/>
          <w:sz w:val="28"/>
          <w:szCs w:val="28"/>
        </w:rPr>
        <w:t xml:space="preserve"> района, отделами, управлениями и иными органами местного самоуправления </w:t>
      </w:r>
      <w:proofErr w:type="spellStart"/>
      <w:r w:rsidRPr="005770F9">
        <w:rPr>
          <w:bCs/>
          <w:color w:val="000000" w:themeColor="text1"/>
          <w:sz w:val="28"/>
          <w:szCs w:val="28"/>
        </w:rPr>
        <w:t>Сердобского</w:t>
      </w:r>
      <w:proofErr w:type="spellEnd"/>
      <w:r w:rsidRPr="005770F9">
        <w:rPr>
          <w:bCs/>
          <w:color w:val="000000" w:themeColor="text1"/>
          <w:sz w:val="28"/>
          <w:szCs w:val="28"/>
        </w:rPr>
        <w:t xml:space="preserve"> района»</w:t>
      </w:r>
      <w:r w:rsidRPr="005770F9">
        <w:rPr>
          <w:color w:val="000000" w:themeColor="text1"/>
          <w:sz w:val="28"/>
          <w:szCs w:val="28"/>
        </w:rPr>
        <w:t xml:space="preserve"> (с последующими изменениями</w:t>
      </w:r>
      <w:r w:rsidR="003958C3">
        <w:rPr>
          <w:color w:val="000000" w:themeColor="text1"/>
          <w:sz w:val="28"/>
          <w:szCs w:val="28"/>
        </w:rPr>
        <w:t xml:space="preserve">), </w:t>
      </w:r>
      <w:r w:rsidRPr="00BE3AB8">
        <w:rPr>
          <w:color w:val="000000" w:themeColor="text1"/>
          <w:sz w:val="28"/>
          <w:szCs w:val="28"/>
        </w:rPr>
        <w:t xml:space="preserve">руководствуясь </w:t>
      </w:r>
      <w:r w:rsidRPr="00026EA8">
        <w:rPr>
          <w:rStyle w:val="-"/>
          <w:color w:val="000000" w:themeColor="text1"/>
          <w:sz w:val="28"/>
          <w:szCs w:val="28"/>
          <w:u w:val="none"/>
        </w:rPr>
        <w:t xml:space="preserve">статьей </w:t>
      </w:r>
      <w:r w:rsidRPr="00026EA8">
        <w:rPr>
          <w:color w:val="000000" w:themeColor="text1"/>
          <w:sz w:val="28"/>
          <w:szCs w:val="28"/>
        </w:rPr>
        <w:t>3</w:t>
      </w:r>
      <w:r w:rsidRPr="00BE3AB8">
        <w:rPr>
          <w:color w:val="000000" w:themeColor="text1"/>
          <w:sz w:val="28"/>
          <w:szCs w:val="28"/>
        </w:rPr>
        <w:t>1</w:t>
      </w:r>
      <w:r w:rsidRPr="005770F9">
        <w:rPr>
          <w:color w:val="000000" w:themeColor="text1"/>
          <w:sz w:val="28"/>
          <w:szCs w:val="28"/>
        </w:rPr>
        <w:t xml:space="preserve"> Устава </w:t>
      </w:r>
      <w:proofErr w:type="spellStart"/>
      <w:r w:rsidRPr="005770F9">
        <w:rPr>
          <w:color w:val="000000" w:themeColor="text1"/>
          <w:sz w:val="28"/>
          <w:szCs w:val="28"/>
        </w:rPr>
        <w:t>Сердобского</w:t>
      </w:r>
      <w:proofErr w:type="spellEnd"/>
      <w:r w:rsidRPr="005770F9">
        <w:rPr>
          <w:color w:val="000000" w:themeColor="text1"/>
          <w:sz w:val="28"/>
          <w:szCs w:val="28"/>
        </w:rPr>
        <w:t xml:space="preserve"> района Пензенской области,</w:t>
      </w:r>
      <w:r>
        <w:rPr>
          <w:color w:val="000000" w:themeColor="text1"/>
          <w:sz w:val="28"/>
          <w:szCs w:val="28"/>
        </w:rPr>
        <w:t xml:space="preserve"> -</w:t>
      </w:r>
    </w:p>
    <w:p w:rsidR="00A64211" w:rsidRPr="005770F9" w:rsidRDefault="00A64211" w:rsidP="00A64211">
      <w:pPr>
        <w:suppressAutoHyphens/>
        <w:autoSpaceDE w:val="0"/>
        <w:autoSpaceDN w:val="0"/>
        <w:adjustRightInd w:val="0"/>
        <w:rPr>
          <w:sz w:val="28"/>
          <w:szCs w:val="28"/>
        </w:rPr>
      </w:pPr>
    </w:p>
    <w:p w:rsidR="00A64211" w:rsidRPr="005770F9" w:rsidRDefault="00A64211" w:rsidP="00A64211">
      <w:pPr>
        <w:suppressAutoHyphens/>
        <w:autoSpaceDE w:val="0"/>
        <w:autoSpaceDN w:val="0"/>
        <w:adjustRightInd w:val="0"/>
        <w:jc w:val="center"/>
        <w:rPr>
          <w:sz w:val="28"/>
          <w:szCs w:val="28"/>
        </w:rPr>
      </w:pPr>
      <w:r w:rsidRPr="005770F9">
        <w:rPr>
          <w:b/>
          <w:bCs/>
          <w:sz w:val="28"/>
          <w:szCs w:val="28"/>
        </w:rPr>
        <w:t xml:space="preserve">Администрация </w:t>
      </w:r>
      <w:proofErr w:type="spellStart"/>
      <w:r w:rsidRPr="005770F9">
        <w:rPr>
          <w:b/>
          <w:bCs/>
          <w:sz w:val="28"/>
          <w:szCs w:val="28"/>
        </w:rPr>
        <w:t>Сердобского</w:t>
      </w:r>
      <w:proofErr w:type="spellEnd"/>
      <w:r w:rsidRPr="005770F9">
        <w:rPr>
          <w:b/>
          <w:bCs/>
          <w:sz w:val="28"/>
          <w:szCs w:val="28"/>
        </w:rPr>
        <w:t xml:space="preserve"> района</w:t>
      </w:r>
      <w:r w:rsidRPr="005770F9">
        <w:rPr>
          <w:b/>
          <w:bCs/>
          <w:spacing w:val="47"/>
          <w:sz w:val="28"/>
          <w:szCs w:val="28"/>
        </w:rPr>
        <w:t xml:space="preserve"> </w:t>
      </w:r>
      <w:r w:rsidRPr="005770F9">
        <w:rPr>
          <w:b/>
          <w:bCs/>
          <w:sz w:val="28"/>
          <w:szCs w:val="28"/>
        </w:rPr>
        <w:t>постановляет:</w:t>
      </w:r>
    </w:p>
    <w:p w:rsidR="00A64211" w:rsidRDefault="00A64211" w:rsidP="00A64211">
      <w:pPr>
        <w:pStyle w:val="ConsPlusNormal"/>
        <w:jc w:val="both"/>
        <w:rPr>
          <w:rFonts w:ascii="Times New Roman" w:eastAsia="Calibri" w:hAnsi="Times New Roman" w:cs="Times New Roman"/>
          <w:sz w:val="28"/>
          <w:szCs w:val="28"/>
          <w:lang w:eastAsia="en-US"/>
        </w:rPr>
      </w:pPr>
    </w:p>
    <w:p w:rsidR="00A64211" w:rsidRPr="00026EA8" w:rsidRDefault="00A64211" w:rsidP="00A64211">
      <w:pPr>
        <w:pStyle w:val="ConsPlusNormal"/>
        <w:ind w:firstLine="567"/>
        <w:jc w:val="both"/>
        <w:rPr>
          <w:rFonts w:ascii="Times New Roman" w:hAnsi="Times New Roman" w:cs="Times New Roman"/>
          <w:sz w:val="28"/>
          <w:szCs w:val="28"/>
        </w:rPr>
      </w:pPr>
      <w:r w:rsidRPr="00026EA8">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sidRPr="00026EA8">
        <w:rPr>
          <w:rFonts w:ascii="Times New Roman" w:hAnsi="Times New Roman" w:cs="Times New Roman"/>
          <w:bCs/>
          <w:color w:val="000000"/>
          <w:sz w:val="28"/>
          <w:szCs w:val="28"/>
        </w:rPr>
        <w:t>«</w:t>
      </w:r>
      <w:r w:rsidRPr="00026EA8">
        <w:rPr>
          <w:rFonts w:ascii="Times New Roman" w:hAnsi="Times New Roman" w:cs="Times New Roman"/>
          <w:color w:val="000000"/>
          <w:sz w:val="28"/>
          <w:szCs w:val="28"/>
        </w:rPr>
        <w:t>Подготовка и утверждение схемы расположения земельного участка или земельных участков на кадастровом плане территории</w:t>
      </w:r>
      <w:r w:rsidRPr="00026EA8">
        <w:rPr>
          <w:rFonts w:ascii="Times New Roman" w:hAnsi="Times New Roman" w:cs="Times New Roman"/>
          <w:bCs/>
          <w:color w:val="000000"/>
          <w:sz w:val="28"/>
          <w:szCs w:val="28"/>
        </w:rPr>
        <w:t>»</w:t>
      </w:r>
      <w:r w:rsidRPr="00026EA8">
        <w:rPr>
          <w:rFonts w:ascii="Times New Roman" w:hAnsi="Times New Roman" w:cs="Times New Roman"/>
          <w:sz w:val="28"/>
          <w:szCs w:val="28"/>
        </w:rPr>
        <w:t>.</w:t>
      </w:r>
      <w:bookmarkStart w:id="1" w:name="P40"/>
      <w:bookmarkEnd w:id="1"/>
    </w:p>
    <w:p w:rsidR="00A64211" w:rsidRPr="00026EA8" w:rsidRDefault="00A64211" w:rsidP="00A64211">
      <w:pPr>
        <w:pStyle w:val="ConsPlusNormal"/>
        <w:ind w:firstLine="567"/>
        <w:jc w:val="both"/>
        <w:rPr>
          <w:rFonts w:ascii="Times New Roman" w:hAnsi="Times New Roman" w:cs="Times New Roman"/>
          <w:bCs/>
          <w:color w:val="000000"/>
          <w:sz w:val="28"/>
          <w:szCs w:val="28"/>
        </w:rPr>
      </w:pPr>
      <w:r w:rsidRPr="00026EA8">
        <w:rPr>
          <w:rFonts w:ascii="Times New Roman" w:hAnsi="Times New Roman" w:cs="Times New Roman"/>
          <w:sz w:val="28"/>
          <w:szCs w:val="28"/>
        </w:rPr>
        <w:t xml:space="preserve">2. Муниципальному казенному учреждению «Универсал» </w:t>
      </w:r>
      <w:proofErr w:type="spellStart"/>
      <w:r w:rsidRPr="00026EA8">
        <w:rPr>
          <w:rFonts w:ascii="Times New Roman" w:hAnsi="Times New Roman" w:cs="Times New Roman"/>
          <w:sz w:val="28"/>
          <w:szCs w:val="28"/>
        </w:rPr>
        <w:t>Сердобского</w:t>
      </w:r>
      <w:proofErr w:type="spellEnd"/>
      <w:r w:rsidRPr="00026EA8">
        <w:rPr>
          <w:rFonts w:ascii="Times New Roman" w:hAnsi="Times New Roman" w:cs="Times New Roman"/>
          <w:sz w:val="28"/>
          <w:szCs w:val="28"/>
        </w:rPr>
        <w:t xml:space="preserve"> района</w:t>
      </w:r>
      <w:r w:rsidRPr="00026EA8">
        <w:rPr>
          <w:rStyle w:val="af"/>
          <w:rFonts w:ascii="Times New Roman" w:hAnsi="Times New Roman" w:cs="Times New Roman"/>
          <w:b w:val="0"/>
          <w:bCs w:val="0"/>
          <w:sz w:val="28"/>
          <w:szCs w:val="28"/>
        </w:rPr>
        <w:t xml:space="preserve"> обеспечить выполнение административного регламента по </w:t>
      </w:r>
      <w:r w:rsidRPr="00026EA8">
        <w:rPr>
          <w:rStyle w:val="af"/>
          <w:rFonts w:ascii="Times New Roman" w:hAnsi="Times New Roman" w:cs="Times New Roman"/>
          <w:b w:val="0"/>
          <w:bCs w:val="0"/>
          <w:color w:val="000000"/>
          <w:sz w:val="28"/>
          <w:szCs w:val="28"/>
        </w:rPr>
        <w:t>предоставлению</w:t>
      </w:r>
      <w:r w:rsidRPr="00026EA8">
        <w:rPr>
          <w:rStyle w:val="af"/>
          <w:rFonts w:ascii="Times New Roman" w:hAnsi="Times New Roman" w:cs="Times New Roman"/>
          <w:b w:val="0"/>
          <w:bCs w:val="0"/>
          <w:sz w:val="28"/>
          <w:szCs w:val="28"/>
        </w:rPr>
        <w:t xml:space="preserve"> муниципальной услуги </w:t>
      </w:r>
      <w:r w:rsidRPr="00026EA8">
        <w:rPr>
          <w:rFonts w:ascii="Times New Roman" w:hAnsi="Times New Roman" w:cs="Times New Roman"/>
          <w:bCs/>
          <w:color w:val="000000"/>
          <w:sz w:val="28"/>
          <w:szCs w:val="28"/>
        </w:rPr>
        <w:t>«</w:t>
      </w:r>
      <w:r w:rsidRPr="00026EA8">
        <w:rPr>
          <w:rFonts w:ascii="Times New Roman" w:hAnsi="Times New Roman" w:cs="Times New Roman"/>
          <w:color w:val="000000"/>
          <w:sz w:val="28"/>
          <w:szCs w:val="28"/>
        </w:rPr>
        <w:t>Подготовка и утверждение схемы расположения земельного участка или земельных участков на кадастровом плане территории</w:t>
      </w:r>
      <w:r w:rsidRPr="00026EA8">
        <w:rPr>
          <w:rFonts w:ascii="Times New Roman" w:hAnsi="Times New Roman" w:cs="Times New Roman"/>
          <w:bCs/>
          <w:color w:val="000000"/>
          <w:sz w:val="28"/>
          <w:szCs w:val="28"/>
        </w:rPr>
        <w:t>».</w:t>
      </w:r>
    </w:p>
    <w:p w:rsidR="00A64211" w:rsidRPr="00026EA8" w:rsidRDefault="00A64211" w:rsidP="00A64211">
      <w:pPr>
        <w:pStyle w:val="ConsPlusNormal"/>
        <w:ind w:firstLine="567"/>
        <w:jc w:val="both"/>
        <w:rPr>
          <w:rFonts w:ascii="Times New Roman" w:hAnsi="Times New Roman" w:cs="Times New Roman"/>
          <w:sz w:val="28"/>
          <w:szCs w:val="28"/>
        </w:rPr>
      </w:pPr>
      <w:r w:rsidRPr="00026EA8">
        <w:rPr>
          <w:rStyle w:val="af"/>
          <w:rFonts w:ascii="Times New Roman" w:hAnsi="Times New Roman" w:cs="Times New Roman"/>
          <w:b w:val="0"/>
          <w:bCs w:val="0"/>
          <w:sz w:val="28"/>
          <w:szCs w:val="28"/>
        </w:rPr>
        <w:lastRenderedPageBreak/>
        <w:t xml:space="preserve">3. </w:t>
      </w:r>
      <w:r w:rsidRPr="00026EA8">
        <w:rPr>
          <w:rFonts w:ascii="Times New Roman" w:hAnsi="Times New Roman" w:cs="Times New Roman"/>
          <w:sz w:val="28"/>
          <w:szCs w:val="28"/>
        </w:rPr>
        <w:t xml:space="preserve">Опубликовать настоящее постановление в информационном бюллетене «Вестник </w:t>
      </w:r>
      <w:proofErr w:type="spellStart"/>
      <w:r w:rsidRPr="00026EA8">
        <w:rPr>
          <w:rFonts w:ascii="Times New Roman" w:hAnsi="Times New Roman" w:cs="Times New Roman"/>
          <w:sz w:val="28"/>
          <w:szCs w:val="28"/>
        </w:rPr>
        <w:t>Сердобского</w:t>
      </w:r>
      <w:proofErr w:type="spellEnd"/>
      <w:r w:rsidRPr="00026EA8">
        <w:rPr>
          <w:rFonts w:ascii="Times New Roman" w:hAnsi="Times New Roman" w:cs="Times New Roman"/>
          <w:sz w:val="28"/>
          <w:szCs w:val="28"/>
        </w:rPr>
        <w:t xml:space="preserve"> района» и разместить на официальном  сайте администрации </w:t>
      </w:r>
      <w:proofErr w:type="spellStart"/>
      <w:r w:rsidRPr="00026EA8">
        <w:rPr>
          <w:rFonts w:ascii="Times New Roman" w:hAnsi="Times New Roman" w:cs="Times New Roman"/>
          <w:sz w:val="28"/>
          <w:szCs w:val="28"/>
        </w:rPr>
        <w:t>Сердобского</w:t>
      </w:r>
      <w:proofErr w:type="spellEnd"/>
      <w:r w:rsidRPr="00026EA8">
        <w:rPr>
          <w:rFonts w:ascii="Times New Roman" w:hAnsi="Times New Roman" w:cs="Times New Roman"/>
          <w:sz w:val="28"/>
          <w:szCs w:val="28"/>
        </w:rPr>
        <w:t xml:space="preserve"> района в сети «Интернет»: </w:t>
      </w:r>
      <w:hyperlink r:id="rId9" w:history="1">
        <w:r w:rsidRPr="00026EA8">
          <w:rPr>
            <w:rStyle w:val="a6"/>
            <w:rFonts w:ascii="Times New Roman" w:hAnsi="Times New Roman" w:cs="Times New Roman"/>
            <w:color w:val="auto"/>
            <w:sz w:val="28"/>
            <w:szCs w:val="28"/>
          </w:rPr>
          <w:t>http://serdobsk.p</w:t>
        </w:r>
        <w:r w:rsidRPr="00026EA8">
          <w:rPr>
            <w:rStyle w:val="a6"/>
            <w:rFonts w:ascii="Times New Roman" w:hAnsi="Times New Roman" w:cs="Times New Roman"/>
            <w:color w:val="auto"/>
            <w:sz w:val="28"/>
            <w:szCs w:val="28"/>
            <w:lang w:val="en-US"/>
          </w:rPr>
          <w:t>n</w:t>
        </w:r>
        <w:proofErr w:type="spellStart"/>
        <w:r w:rsidRPr="00026EA8">
          <w:rPr>
            <w:rStyle w:val="a6"/>
            <w:rFonts w:ascii="Times New Roman" w:hAnsi="Times New Roman" w:cs="Times New Roman"/>
            <w:color w:val="auto"/>
            <w:sz w:val="28"/>
            <w:szCs w:val="28"/>
          </w:rPr>
          <w:t>zreg.ru</w:t>
        </w:r>
        <w:proofErr w:type="spellEnd"/>
        <w:r w:rsidRPr="00026EA8">
          <w:rPr>
            <w:rStyle w:val="a6"/>
            <w:rFonts w:ascii="Times New Roman" w:hAnsi="Times New Roman" w:cs="Times New Roman"/>
            <w:color w:val="auto"/>
            <w:sz w:val="28"/>
            <w:szCs w:val="28"/>
          </w:rPr>
          <w:t>/</w:t>
        </w:r>
      </w:hyperlink>
      <w:r w:rsidRPr="00026EA8">
        <w:rPr>
          <w:rFonts w:ascii="Times New Roman" w:hAnsi="Times New Roman" w:cs="Times New Roman"/>
          <w:sz w:val="28"/>
          <w:szCs w:val="28"/>
        </w:rPr>
        <w:t>.</w:t>
      </w:r>
    </w:p>
    <w:p w:rsidR="00A64211" w:rsidRPr="00026EA8" w:rsidRDefault="00A64211" w:rsidP="00A64211">
      <w:pPr>
        <w:pStyle w:val="ConsPlusNormal"/>
        <w:ind w:firstLine="567"/>
        <w:jc w:val="both"/>
        <w:rPr>
          <w:rFonts w:ascii="Times New Roman" w:hAnsi="Times New Roman" w:cs="Times New Roman"/>
          <w:sz w:val="28"/>
          <w:szCs w:val="28"/>
        </w:rPr>
      </w:pPr>
      <w:r w:rsidRPr="00026EA8">
        <w:rPr>
          <w:rFonts w:ascii="Times New Roman" w:hAnsi="Times New Roman" w:cs="Times New Roman"/>
          <w:bCs/>
          <w:sz w:val="28"/>
          <w:szCs w:val="28"/>
        </w:rPr>
        <w:t xml:space="preserve">4. </w:t>
      </w:r>
      <w:r w:rsidRPr="00026EA8">
        <w:rPr>
          <w:rFonts w:ascii="Times New Roman" w:hAnsi="Times New Roman" w:cs="Times New Roman"/>
          <w:sz w:val="28"/>
          <w:szCs w:val="28"/>
        </w:rPr>
        <w:t>Настоящее постановление вступает в силу после его официального опубликования.</w:t>
      </w:r>
    </w:p>
    <w:p w:rsidR="00A64211" w:rsidRPr="00026EA8" w:rsidRDefault="00A64211" w:rsidP="00A64211">
      <w:pPr>
        <w:pStyle w:val="ConsPlusNormal"/>
        <w:ind w:firstLine="567"/>
        <w:jc w:val="both"/>
        <w:rPr>
          <w:rFonts w:ascii="Times New Roman" w:hAnsi="Times New Roman" w:cs="Times New Roman"/>
          <w:sz w:val="28"/>
          <w:szCs w:val="28"/>
        </w:rPr>
      </w:pPr>
      <w:r w:rsidRPr="00026EA8">
        <w:rPr>
          <w:rFonts w:ascii="Times New Roman" w:hAnsi="Times New Roman" w:cs="Times New Roman"/>
          <w:bCs/>
          <w:sz w:val="28"/>
          <w:szCs w:val="28"/>
        </w:rPr>
        <w:t xml:space="preserve">5. </w:t>
      </w:r>
      <w:r w:rsidRPr="00026EA8">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w:t>
      </w:r>
      <w:proofErr w:type="spellStart"/>
      <w:r w:rsidRPr="00026EA8">
        <w:rPr>
          <w:rFonts w:ascii="Times New Roman" w:hAnsi="Times New Roman" w:cs="Times New Roman"/>
          <w:sz w:val="28"/>
          <w:szCs w:val="28"/>
        </w:rPr>
        <w:t>Сердобского</w:t>
      </w:r>
      <w:proofErr w:type="spellEnd"/>
      <w:r w:rsidRPr="00026EA8">
        <w:rPr>
          <w:rFonts w:ascii="Times New Roman" w:hAnsi="Times New Roman" w:cs="Times New Roman"/>
          <w:sz w:val="28"/>
          <w:szCs w:val="28"/>
        </w:rPr>
        <w:t xml:space="preserve"> района по вопросам экономики.</w:t>
      </w:r>
    </w:p>
    <w:p w:rsidR="00A64211" w:rsidRDefault="00A64211" w:rsidP="00A64211">
      <w:pPr>
        <w:pStyle w:val="2"/>
        <w:jc w:val="both"/>
        <w:rPr>
          <w:rFonts w:ascii="Times New Roman" w:hAnsi="Times New Roman" w:cs="Times New Roman"/>
          <w:color w:val="auto"/>
          <w:sz w:val="28"/>
          <w:szCs w:val="28"/>
        </w:rPr>
      </w:pPr>
    </w:p>
    <w:p w:rsidR="00A64211" w:rsidRDefault="00A64211" w:rsidP="00A642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A64211" w:rsidRPr="00B101FC" w:rsidRDefault="00A64211" w:rsidP="00A642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r w:rsidRPr="00B101FC">
        <w:rPr>
          <w:rFonts w:ascii="Times New Roman" w:hAnsi="Times New Roman" w:cs="Times New Roman"/>
          <w:color w:val="auto"/>
          <w:sz w:val="28"/>
          <w:szCs w:val="28"/>
        </w:rPr>
        <w:tab/>
      </w:r>
    </w:p>
    <w:p w:rsidR="00A64211" w:rsidRDefault="00A6421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545F81" w:rsidRDefault="00545F8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Default="00A64211" w:rsidP="00A64211">
      <w:pPr>
        <w:pStyle w:val="ConsPlusNormal"/>
        <w:jc w:val="right"/>
        <w:rPr>
          <w:sz w:val="28"/>
          <w:szCs w:val="28"/>
        </w:rPr>
      </w:pPr>
    </w:p>
    <w:p w:rsidR="00A64211" w:rsidRPr="00A64211" w:rsidRDefault="00A64211" w:rsidP="00A64211">
      <w:pPr>
        <w:pStyle w:val="ConsPlusNormal"/>
        <w:jc w:val="right"/>
        <w:rPr>
          <w:rFonts w:ascii="Times New Roman" w:hAnsi="Times New Roman" w:cs="Times New Roman"/>
          <w:sz w:val="28"/>
          <w:szCs w:val="28"/>
        </w:rPr>
      </w:pPr>
      <w:r w:rsidRPr="00A64211">
        <w:rPr>
          <w:rFonts w:ascii="Times New Roman" w:hAnsi="Times New Roman" w:cs="Times New Roman"/>
          <w:sz w:val="28"/>
          <w:szCs w:val="28"/>
        </w:rPr>
        <w:lastRenderedPageBreak/>
        <w:t>УТВЕРЖДЕН</w:t>
      </w:r>
    </w:p>
    <w:p w:rsidR="00A64211" w:rsidRPr="00A64211" w:rsidRDefault="00A64211" w:rsidP="00A64211">
      <w:pPr>
        <w:pStyle w:val="ConsPlusNormal"/>
        <w:jc w:val="right"/>
        <w:rPr>
          <w:rFonts w:ascii="Times New Roman" w:hAnsi="Times New Roman" w:cs="Times New Roman"/>
          <w:sz w:val="28"/>
          <w:szCs w:val="28"/>
        </w:rPr>
      </w:pPr>
      <w:r w:rsidRPr="00A64211">
        <w:rPr>
          <w:rFonts w:ascii="Times New Roman" w:hAnsi="Times New Roman" w:cs="Times New Roman"/>
          <w:sz w:val="28"/>
          <w:szCs w:val="28"/>
        </w:rPr>
        <w:t>постановлением</w:t>
      </w:r>
    </w:p>
    <w:p w:rsidR="00A64211" w:rsidRPr="00A64211" w:rsidRDefault="00A64211" w:rsidP="00A64211">
      <w:pPr>
        <w:pStyle w:val="ConsPlusNormal"/>
        <w:jc w:val="right"/>
        <w:rPr>
          <w:rFonts w:ascii="Times New Roman" w:hAnsi="Times New Roman" w:cs="Times New Roman"/>
          <w:sz w:val="28"/>
          <w:szCs w:val="28"/>
        </w:rPr>
      </w:pPr>
      <w:r w:rsidRPr="00A64211">
        <w:rPr>
          <w:rFonts w:ascii="Times New Roman" w:hAnsi="Times New Roman" w:cs="Times New Roman"/>
          <w:sz w:val="28"/>
          <w:szCs w:val="28"/>
        </w:rPr>
        <w:t xml:space="preserve">администрации </w:t>
      </w:r>
      <w:proofErr w:type="spellStart"/>
      <w:r w:rsidRPr="00A64211">
        <w:rPr>
          <w:rFonts w:ascii="Times New Roman" w:hAnsi="Times New Roman" w:cs="Times New Roman"/>
          <w:sz w:val="28"/>
          <w:szCs w:val="28"/>
        </w:rPr>
        <w:t>Сердобского</w:t>
      </w:r>
      <w:proofErr w:type="spellEnd"/>
      <w:r w:rsidRPr="00A64211">
        <w:rPr>
          <w:rFonts w:ascii="Times New Roman" w:hAnsi="Times New Roman" w:cs="Times New Roman"/>
          <w:sz w:val="28"/>
          <w:szCs w:val="28"/>
        </w:rPr>
        <w:t xml:space="preserve"> района</w:t>
      </w:r>
    </w:p>
    <w:p w:rsidR="00A64211" w:rsidRPr="00A64211" w:rsidRDefault="00A64211" w:rsidP="00A64211">
      <w:pPr>
        <w:pStyle w:val="ConsPlusNormal"/>
        <w:jc w:val="right"/>
        <w:rPr>
          <w:rFonts w:ascii="Times New Roman" w:hAnsi="Times New Roman" w:cs="Times New Roman"/>
          <w:sz w:val="28"/>
          <w:szCs w:val="28"/>
        </w:rPr>
      </w:pPr>
      <w:r w:rsidRPr="00A64211">
        <w:rPr>
          <w:rFonts w:ascii="Times New Roman" w:hAnsi="Times New Roman" w:cs="Times New Roman"/>
          <w:sz w:val="28"/>
          <w:szCs w:val="28"/>
        </w:rPr>
        <w:t>Пензенской области</w:t>
      </w:r>
    </w:p>
    <w:p w:rsidR="00A64211" w:rsidRPr="00A64211" w:rsidRDefault="00A64211" w:rsidP="00A64211">
      <w:pPr>
        <w:pStyle w:val="ConsPlusNormal"/>
        <w:jc w:val="right"/>
        <w:rPr>
          <w:rFonts w:ascii="Times New Roman" w:hAnsi="Times New Roman" w:cs="Times New Roman"/>
          <w:sz w:val="28"/>
          <w:szCs w:val="28"/>
        </w:rPr>
      </w:pPr>
      <w:r w:rsidRPr="00A64211">
        <w:rPr>
          <w:rFonts w:ascii="Times New Roman" w:hAnsi="Times New Roman" w:cs="Times New Roman"/>
          <w:sz w:val="28"/>
          <w:szCs w:val="28"/>
        </w:rPr>
        <w:t xml:space="preserve">от </w:t>
      </w:r>
      <w:r w:rsidR="00545F81">
        <w:rPr>
          <w:rFonts w:ascii="Times New Roman" w:hAnsi="Times New Roman" w:cs="Times New Roman"/>
          <w:sz w:val="28"/>
          <w:szCs w:val="28"/>
        </w:rPr>
        <w:t>14.07.2023</w:t>
      </w:r>
      <w:r w:rsidRPr="00A64211">
        <w:rPr>
          <w:rFonts w:ascii="Times New Roman" w:hAnsi="Times New Roman" w:cs="Times New Roman"/>
          <w:sz w:val="28"/>
          <w:szCs w:val="28"/>
        </w:rPr>
        <w:t xml:space="preserve"> № </w:t>
      </w:r>
      <w:r w:rsidR="00545F81">
        <w:rPr>
          <w:rFonts w:ascii="Times New Roman" w:hAnsi="Times New Roman" w:cs="Times New Roman"/>
          <w:sz w:val="28"/>
          <w:szCs w:val="28"/>
        </w:rPr>
        <w:t>604</w:t>
      </w:r>
    </w:p>
    <w:p w:rsidR="00A64211" w:rsidRPr="00A64211" w:rsidRDefault="00A64211" w:rsidP="00A64211">
      <w:pPr>
        <w:ind w:firstLine="567"/>
        <w:jc w:val="center"/>
        <w:outlineLvl w:val="1"/>
        <w:rPr>
          <w:b/>
          <w:bCs/>
          <w:color w:val="000000"/>
          <w:sz w:val="28"/>
          <w:szCs w:val="28"/>
        </w:rPr>
      </w:pPr>
    </w:p>
    <w:p w:rsidR="00A64211" w:rsidRPr="00BE3AB8" w:rsidRDefault="00A64211" w:rsidP="00A64211">
      <w:pPr>
        <w:outlineLvl w:val="1"/>
        <w:rPr>
          <w:b/>
          <w:bCs/>
          <w:color w:val="000000"/>
          <w:sz w:val="28"/>
          <w:szCs w:val="28"/>
        </w:rPr>
      </w:pP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АДМИНИСТРАТИВНЫЙ РЕГЛАМЕНТ</w:t>
      </w: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1. Общие положения</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1.1. Предмет регулирования регламента</w:t>
      </w:r>
    </w:p>
    <w:p w:rsidR="00A64211" w:rsidRDefault="00A64211" w:rsidP="00A64211">
      <w:pPr>
        <w:ind w:firstLine="567"/>
        <w:jc w:val="both"/>
        <w:rPr>
          <w:color w:val="000000"/>
          <w:sz w:val="28"/>
          <w:szCs w:val="28"/>
        </w:rPr>
      </w:pPr>
      <w:r w:rsidRPr="00BE3AB8">
        <w:rPr>
          <w:color w:val="000000"/>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Pr>
          <w:color w:val="000000"/>
          <w:sz w:val="28"/>
          <w:szCs w:val="28"/>
        </w:rPr>
        <w:t>Сердобского</w:t>
      </w:r>
      <w:proofErr w:type="spellEnd"/>
      <w:r w:rsidRPr="00BE3AB8">
        <w:rPr>
          <w:color w:val="000000"/>
          <w:sz w:val="28"/>
          <w:szCs w:val="28"/>
        </w:rPr>
        <w:t xml:space="preserve"> района Пензенской области (далее - Администрация) при предоставлении муниципальной услуги.</w:t>
      </w:r>
    </w:p>
    <w:p w:rsidR="00A64211" w:rsidRPr="00BE3AB8" w:rsidRDefault="00A64211" w:rsidP="00A64211">
      <w:pPr>
        <w:spacing w:after="1" w:line="220" w:lineRule="atLeast"/>
        <w:ind w:right="-144" w:firstLine="540"/>
        <w:jc w:val="both"/>
        <w:rPr>
          <w:sz w:val="28"/>
          <w:szCs w:val="28"/>
        </w:rPr>
      </w:pPr>
      <w:r w:rsidRPr="00510895">
        <w:rPr>
          <w:sz w:val="28"/>
          <w:szCs w:val="28"/>
        </w:rPr>
        <w:t xml:space="preserve">Муниципальная услуга предоставляется администрацией </w:t>
      </w:r>
      <w:proofErr w:type="spellStart"/>
      <w:r w:rsidRPr="00510895">
        <w:rPr>
          <w:sz w:val="28"/>
          <w:szCs w:val="28"/>
        </w:rPr>
        <w:t>Сердобского</w:t>
      </w:r>
      <w:proofErr w:type="spellEnd"/>
      <w:r w:rsidRPr="00510895">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510895">
        <w:rPr>
          <w:sz w:val="28"/>
          <w:szCs w:val="28"/>
        </w:rPr>
        <w:t>Сердобского</w:t>
      </w:r>
      <w:proofErr w:type="spellEnd"/>
      <w:r w:rsidRPr="00510895">
        <w:rPr>
          <w:sz w:val="28"/>
          <w:szCs w:val="28"/>
        </w:rPr>
        <w:t xml:space="preserve"> района (далее - МКУ «Универсал»). Указанные полномочия закрепляются в постановлении администрации </w:t>
      </w:r>
      <w:proofErr w:type="spellStart"/>
      <w:r w:rsidRPr="00510895">
        <w:rPr>
          <w:sz w:val="28"/>
          <w:szCs w:val="28"/>
        </w:rPr>
        <w:t>Сердобского</w:t>
      </w:r>
      <w:proofErr w:type="spellEnd"/>
      <w:r w:rsidRPr="00510895">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510895">
        <w:rPr>
          <w:sz w:val="28"/>
          <w:szCs w:val="28"/>
        </w:rPr>
        <w:t>Сердобского</w:t>
      </w:r>
      <w:proofErr w:type="spellEnd"/>
      <w:r w:rsidRPr="00510895">
        <w:rPr>
          <w:sz w:val="28"/>
          <w:szCs w:val="28"/>
        </w:rPr>
        <w:t xml:space="preserve"> района» и Уставе муниципального казенного учреждения «Универсал» </w:t>
      </w:r>
      <w:proofErr w:type="spellStart"/>
      <w:r w:rsidRPr="00510895">
        <w:rPr>
          <w:sz w:val="28"/>
          <w:szCs w:val="28"/>
        </w:rPr>
        <w:t>Сердобского</w:t>
      </w:r>
      <w:proofErr w:type="spellEnd"/>
      <w:r w:rsidRPr="00510895">
        <w:rPr>
          <w:sz w:val="28"/>
          <w:szCs w:val="28"/>
        </w:rPr>
        <w:t xml:space="preserve"> района.</w:t>
      </w:r>
    </w:p>
    <w:p w:rsidR="00A64211" w:rsidRPr="00BE3AB8" w:rsidRDefault="00A64211" w:rsidP="00A64211">
      <w:pPr>
        <w:ind w:firstLine="567"/>
        <w:jc w:val="both"/>
        <w:rPr>
          <w:color w:val="000000"/>
          <w:sz w:val="28"/>
          <w:szCs w:val="28"/>
        </w:rPr>
      </w:pPr>
      <w:r w:rsidRPr="00BE3AB8">
        <w:rPr>
          <w:color w:val="000000"/>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Pr>
          <w:color w:val="000000"/>
          <w:sz w:val="28"/>
          <w:szCs w:val="28"/>
        </w:rPr>
        <w:t>Сердобского</w:t>
      </w:r>
      <w:proofErr w:type="spellEnd"/>
      <w:r w:rsidRPr="00BE3AB8">
        <w:rPr>
          <w:color w:val="000000"/>
          <w:sz w:val="28"/>
          <w:szCs w:val="28"/>
        </w:rPr>
        <w:t xml:space="preserve"> района Пензенской области и о предварительном согласовании предоставления земельных участков.</w:t>
      </w:r>
    </w:p>
    <w:p w:rsidR="00A64211" w:rsidRDefault="00A64211" w:rsidP="00A64211">
      <w:pPr>
        <w:ind w:firstLine="567"/>
        <w:jc w:val="both"/>
        <w:rPr>
          <w:color w:val="000000"/>
          <w:sz w:val="28"/>
          <w:szCs w:val="28"/>
        </w:rPr>
      </w:pPr>
      <w:r w:rsidRPr="00BE3AB8">
        <w:rPr>
          <w:color w:val="000000"/>
          <w:sz w:val="28"/>
          <w:szCs w:val="28"/>
        </w:rPr>
        <w:t xml:space="preserve">Образование земельных участков из земель или земельных участков, находящихся в собственности </w:t>
      </w:r>
      <w:proofErr w:type="spellStart"/>
      <w:r>
        <w:rPr>
          <w:color w:val="000000"/>
          <w:sz w:val="28"/>
          <w:szCs w:val="28"/>
        </w:rPr>
        <w:t>Сердобского</w:t>
      </w:r>
      <w:proofErr w:type="spellEnd"/>
      <w:r w:rsidRPr="00BE3AB8">
        <w:rPr>
          <w:color w:val="000000"/>
          <w:sz w:val="28"/>
          <w:szCs w:val="28"/>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r>
        <w:rPr>
          <w:color w:val="000000"/>
          <w:sz w:val="28"/>
          <w:szCs w:val="28"/>
        </w:rPr>
        <w:t>.</w:t>
      </w:r>
    </w:p>
    <w:p w:rsidR="00A64211" w:rsidRDefault="00A64211" w:rsidP="00A64211">
      <w:pPr>
        <w:ind w:firstLine="567"/>
        <w:jc w:val="both"/>
        <w:rPr>
          <w:color w:val="000000"/>
          <w:sz w:val="28"/>
          <w:szCs w:val="28"/>
        </w:rPr>
      </w:pPr>
    </w:p>
    <w:p w:rsidR="00A64211" w:rsidRPr="00BE3AB8" w:rsidRDefault="00A64211" w:rsidP="00A64211">
      <w:pPr>
        <w:ind w:firstLine="567"/>
        <w:jc w:val="both"/>
        <w:rPr>
          <w:color w:val="000000"/>
          <w:sz w:val="28"/>
          <w:szCs w:val="28"/>
        </w:rPr>
      </w:pPr>
    </w:p>
    <w:p w:rsidR="00A64211" w:rsidRPr="00BE3AB8" w:rsidRDefault="00A64211" w:rsidP="00A64211">
      <w:pPr>
        <w:ind w:firstLine="567"/>
        <w:jc w:val="both"/>
        <w:rPr>
          <w:color w:val="000000"/>
          <w:sz w:val="28"/>
          <w:szCs w:val="28"/>
        </w:rPr>
      </w:pPr>
      <w:r w:rsidRPr="00BE3AB8">
        <w:rPr>
          <w:color w:val="000000"/>
          <w:sz w:val="28"/>
          <w:szCs w:val="28"/>
        </w:rPr>
        <w:lastRenderedPageBreak/>
        <w:t>1.2. Круг заявителей</w:t>
      </w:r>
    </w:p>
    <w:p w:rsidR="00A64211" w:rsidRPr="00BE3AB8" w:rsidRDefault="00A64211" w:rsidP="00A64211">
      <w:pPr>
        <w:ind w:firstLine="567"/>
        <w:jc w:val="both"/>
        <w:rPr>
          <w:color w:val="000000"/>
          <w:sz w:val="28"/>
          <w:szCs w:val="28"/>
        </w:rPr>
      </w:pPr>
      <w:r w:rsidRPr="00BE3AB8">
        <w:rPr>
          <w:color w:val="000000"/>
          <w:sz w:val="28"/>
          <w:szCs w:val="28"/>
        </w:rPr>
        <w:t>Заявителями при предоставлении муниципальной услуги являются гражданин или юридическое лицо (далее - заявители).</w:t>
      </w:r>
    </w:p>
    <w:p w:rsidR="00A64211" w:rsidRPr="00BE3AB8" w:rsidRDefault="00A64211" w:rsidP="00A64211">
      <w:pPr>
        <w:ind w:firstLine="567"/>
        <w:jc w:val="both"/>
        <w:rPr>
          <w:color w:val="000000"/>
          <w:sz w:val="28"/>
          <w:szCs w:val="28"/>
        </w:rPr>
      </w:pPr>
      <w:r w:rsidRPr="00BE3AB8">
        <w:rPr>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1.3. Требования к порядку информирования о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1.3.1. Основными требованиями к информированию заявителей о предоставлении муниципальной услуги являются:</w:t>
      </w:r>
    </w:p>
    <w:p w:rsidR="00A64211" w:rsidRPr="00BE3AB8" w:rsidRDefault="00A64211" w:rsidP="00A64211">
      <w:pPr>
        <w:ind w:firstLine="567"/>
        <w:jc w:val="both"/>
        <w:rPr>
          <w:color w:val="000000"/>
          <w:sz w:val="28"/>
          <w:szCs w:val="28"/>
        </w:rPr>
      </w:pPr>
      <w:r w:rsidRPr="00BE3AB8">
        <w:rPr>
          <w:color w:val="000000"/>
          <w:sz w:val="28"/>
          <w:szCs w:val="28"/>
        </w:rPr>
        <w:t>- достоверность и полнота информирования;</w:t>
      </w:r>
    </w:p>
    <w:p w:rsidR="00A64211" w:rsidRPr="00BE3AB8" w:rsidRDefault="00A64211" w:rsidP="00A64211">
      <w:pPr>
        <w:ind w:firstLine="567"/>
        <w:jc w:val="both"/>
        <w:rPr>
          <w:color w:val="000000"/>
          <w:sz w:val="28"/>
          <w:szCs w:val="28"/>
        </w:rPr>
      </w:pPr>
      <w:r w:rsidRPr="00BE3AB8">
        <w:rPr>
          <w:color w:val="000000"/>
          <w:sz w:val="28"/>
          <w:szCs w:val="28"/>
        </w:rPr>
        <w:t>- четкость в изложении информации;</w:t>
      </w:r>
    </w:p>
    <w:p w:rsidR="00A64211" w:rsidRPr="00BE3AB8" w:rsidRDefault="00A64211" w:rsidP="00A64211">
      <w:pPr>
        <w:ind w:firstLine="567"/>
        <w:jc w:val="both"/>
        <w:rPr>
          <w:color w:val="000000"/>
          <w:sz w:val="28"/>
          <w:szCs w:val="28"/>
        </w:rPr>
      </w:pPr>
      <w:r w:rsidRPr="00BE3AB8">
        <w:rPr>
          <w:color w:val="000000"/>
          <w:sz w:val="28"/>
          <w:szCs w:val="28"/>
        </w:rPr>
        <w:t>- удобство и доступность получения информации;</w:t>
      </w:r>
    </w:p>
    <w:p w:rsidR="00A64211" w:rsidRPr="00BE3AB8" w:rsidRDefault="00A64211" w:rsidP="00A64211">
      <w:pPr>
        <w:ind w:firstLine="567"/>
        <w:jc w:val="both"/>
        <w:rPr>
          <w:color w:val="000000"/>
          <w:sz w:val="28"/>
          <w:szCs w:val="28"/>
        </w:rPr>
      </w:pPr>
      <w:r w:rsidRPr="00BE3AB8">
        <w:rPr>
          <w:color w:val="000000"/>
          <w:sz w:val="28"/>
          <w:szCs w:val="28"/>
        </w:rPr>
        <w:t>- оперативность предоставления информации.</w:t>
      </w:r>
    </w:p>
    <w:p w:rsidR="00A64211" w:rsidRPr="00BE3AB8" w:rsidRDefault="00A64211" w:rsidP="00A64211">
      <w:pPr>
        <w:ind w:firstLine="567"/>
        <w:jc w:val="both"/>
        <w:rPr>
          <w:color w:val="000000"/>
          <w:sz w:val="28"/>
          <w:szCs w:val="28"/>
        </w:rPr>
      </w:pPr>
      <w:r w:rsidRPr="00BE3AB8">
        <w:rPr>
          <w:color w:val="000000"/>
          <w:sz w:val="28"/>
          <w:szCs w:val="28"/>
        </w:rPr>
        <w:t>1.3.2. Информацию о предоставлении муниципальной услуги можно получить:</w:t>
      </w:r>
    </w:p>
    <w:p w:rsidR="00A64211" w:rsidRPr="00BE3AB8" w:rsidRDefault="00A64211" w:rsidP="00A64211">
      <w:pPr>
        <w:ind w:firstLine="567"/>
        <w:jc w:val="both"/>
        <w:rPr>
          <w:color w:val="000000"/>
          <w:sz w:val="28"/>
          <w:szCs w:val="28"/>
        </w:rPr>
      </w:pPr>
      <w:r w:rsidRPr="00BE3AB8">
        <w:rPr>
          <w:color w:val="000000"/>
          <w:sz w:val="28"/>
          <w:szCs w:val="28"/>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64211" w:rsidRPr="00BE3AB8" w:rsidRDefault="00A64211" w:rsidP="00A64211">
      <w:pPr>
        <w:ind w:firstLine="567"/>
        <w:jc w:val="both"/>
        <w:rPr>
          <w:color w:val="000000"/>
          <w:sz w:val="28"/>
          <w:szCs w:val="28"/>
        </w:rPr>
      </w:pPr>
      <w:r w:rsidRPr="00BE3AB8">
        <w:rPr>
          <w:color w:val="000000"/>
          <w:sz w:val="28"/>
          <w:szCs w:val="28"/>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A64211" w:rsidRPr="00BE3AB8" w:rsidRDefault="00A64211" w:rsidP="00A64211">
      <w:pPr>
        <w:ind w:firstLine="567"/>
        <w:jc w:val="both"/>
        <w:rPr>
          <w:color w:val="000000"/>
          <w:sz w:val="28"/>
          <w:szCs w:val="28"/>
        </w:rPr>
      </w:pPr>
      <w:r w:rsidRPr="00BE3AB8">
        <w:rPr>
          <w:color w:val="000000"/>
          <w:sz w:val="28"/>
          <w:szCs w:val="28"/>
        </w:rPr>
        <w:t>- посредством использования телефонной, почтовой связи, а также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1.3.3. Индивидуальное информирование организуется в Администрации в случае обращения заявителей:</w:t>
      </w:r>
    </w:p>
    <w:p w:rsidR="00A64211" w:rsidRPr="00BE3AB8" w:rsidRDefault="00A64211" w:rsidP="00A64211">
      <w:pPr>
        <w:ind w:firstLine="567"/>
        <w:jc w:val="both"/>
        <w:rPr>
          <w:color w:val="000000"/>
          <w:sz w:val="28"/>
          <w:szCs w:val="28"/>
        </w:rPr>
      </w:pPr>
      <w:r w:rsidRPr="00BE3AB8">
        <w:rPr>
          <w:color w:val="000000"/>
          <w:sz w:val="28"/>
          <w:szCs w:val="28"/>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A64211" w:rsidRPr="00BE3AB8" w:rsidRDefault="00A64211" w:rsidP="00A64211">
      <w:pPr>
        <w:ind w:firstLine="567"/>
        <w:jc w:val="both"/>
        <w:rPr>
          <w:color w:val="000000"/>
          <w:sz w:val="28"/>
          <w:szCs w:val="28"/>
        </w:rPr>
      </w:pPr>
      <w:r>
        <w:rPr>
          <w:color w:val="000000"/>
          <w:sz w:val="28"/>
          <w:szCs w:val="28"/>
        </w:rPr>
        <w:t>Сотрудник МКУ «Универсал»</w:t>
      </w:r>
      <w:r w:rsidRPr="00BE3AB8">
        <w:rPr>
          <w:color w:val="000000"/>
          <w:sz w:val="28"/>
          <w:szCs w:val="28"/>
        </w:rPr>
        <w:t>,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A64211" w:rsidRPr="00BE3AB8" w:rsidRDefault="00A64211" w:rsidP="00A64211">
      <w:pPr>
        <w:ind w:firstLine="567"/>
        <w:jc w:val="both"/>
        <w:rPr>
          <w:color w:val="000000"/>
          <w:sz w:val="28"/>
          <w:szCs w:val="28"/>
        </w:rPr>
      </w:pPr>
      <w:r w:rsidRPr="00BE3AB8">
        <w:rPr>
          <w:color w:val="000000"/>
          <w:sz w:val="28"/>
          <w:szCs w:val="28"/>
        </w:rPr>
        <w:lastRenderedPageBreak/>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w:t>
      </w:r>
      <w:r>
        <w:rPr>
          <w:color w:val="000000"/>
          <w:sz w:val="28"/>
          <w:szCs w:val="28"/>
        </w:rPr>
        <w:t xml:space="preserve"> </w:t>
      </w:r>
      <w:hyperlink r:id="rId10" w:history="1">
        <w:r w:rsidRPr="00C3332D">
          <w:rPr>
            <w:rStyle w:val="a6"/>
            <w:color w:val="000000" w:themeColor="text1"/>
            <w:sz w:val="28"/>
            <w:szCs w:val="28"/>
          </w:rPr>
          <w:t>serdr_adm@sura.ru</w:t>
        </w:r>
      </w:hyperlink>
      <w:r w:rsidRPr="00C3332D">
        <w:rPr>
          <w:color w:val="000000" w:themeColor="text1"/>
          <w:sz w:val="28"/>
          <w:szCs w:val="28"/>
        </w:rPr>
        <w:t xml:space="preserve">, или </w:t>
      </w:r>
      <w:hyperlink r:id="rId11" w:history="1">
        <w:r w:rsidRPr="00C3332D">
          <w:rPr>
            <w:rStyle w:val="a6"/>
            <w:color w:val="000000" w:themeColor="text1"/>
            <w:sz w:val="28"/>
            <w:szCs w:val="28"/>
          </w:rPr>
          <w:t>uniserd@yandex.ru</w:t>
        </w:r>
      </w:hyperlink>
      <w:r w:rsidRPr="00BE3AB8">
        <w:rPr>
          <w:color w:val="000000"/>
          <w:sz w:val="28"/>
          <w:szCs w:val="28"/>
        </w:rPr>
        <w:t>, либо назначить другое удобное для него время для устного информирования.</w:t>
      </w:r>
    </w:p>
    <w:p w:rsidR="00A64211" w:rsidRPr="00BE3AB8" w:rsidRDefault="00A64211" w:rsidP="00A64211">
      <w:pPr>
        <w:ind w:firstLine="567"/>
        <w:jc w:val="both"/>
        <w:rPr>
          <w:color w:val="000000"/>
          <w:sz w:val="28"/>
          <w:szCs w:val="28"/>
        </w:rPr>
      </w:pPr>
      <w:r w:rsidRPr="00BE3AB8">
        <w:rPr>
          <w:color w:val="000000"/>
          <w:sz w:val="28"/>
          <w:szCs w:val="28"/>
        </w:rPr>
        <w:t>При ответе на телефонные звонки</w:t>
      </w:r>
      <w:r>
        <w:rPr>
          <w:color w:val="000000"/>
          <w:sz w:val="28"/>
          <w:szCs w:val="28"/>
        </w:rPr>
        <w:t xml:space="preserve"> сотрудник МКУ «Универсал»</w:t>
      </w:r>
      <w:r w:rsidRPr="00BE3AB8">
        <w:rPr>
          <w:color w:val="000000"/>
          <w:sz w:val="28"/>
          <w:szCs w:val="28"/>
        </w:rPr>
        <w:t>,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A64211" w:rsidRPr="00BE3AB8" w:rsidRDefault="00A64211" w:rsidP="00A64211">
      <w:pPr>
        <w:ind w:firstLine="567"/>
        <w:jc w:val="both"/>
        <w:rPr>
          <w:color w:val="000000"/>
          <w:sz w:val="28"/>
          <w:szCs w:val="28"/>
        </w:rPr>
      </w:pPr>
      <w:r w:rsidRPr="00BE3AB8">
        <w:rPr>
          <w:color w:val="000000"/>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w:t>
      </w:r>
      <w:r>
        <w:rPr>
          <w:color w:val="000000"/>
          <w:sz w:val="28"/>
          <w:szCs w:val="28"/>
        </w:rPr>
        <w:t>сотрудник МКУ «Универсал»</w:t>
      </w:r>
      <w:r w:rsidRPr="00BE3AB8">
        <w:rPr>
          <w:color w:val="000000"/>
          <w:sz w:val="28"/>
          <w:szCs w:val="28"/>
        </w:rPr>
        <w:t>, осуществляющий информирование, должен кратко подвести итоги и перечислить меры, которые надо принять заявителю.</w:t>
      </w:r>
    </w:p>
    <w:p w:rsidR="00A64211" w:rsidRPr="00BE3AB8" w:rsidRDefault="00A64211" w:rsidP="00A64211">
      <w:pPr>
        <w:ind w:firstLine="567"/>
        <w:jc w:val="both"/>
        <w:rPr>
          <w:color w:val="000000"/>
          <w:sz w:val="28"/>
          <w:szCs w:val="28"/>
        </w:rPr>
      </w:pPr>
      <w:r>
        <w:rPr>
          <w:color w:val="000000"/>
          <w:sz w:val="28"/>
          <w:szCs w:val="28"/>
        </w:rPr>
        <w:t>Сотрудник МКУ «Универсал»</w:t>
      </w:r>
      <w:r w:rsidRPr="00BE3AB8">
        <w:rPr>
          <w:color w:val="000000"/>
          <w:sz w:val="28"/>
          <w:szCs w:val="28"/>
        </w:rPr>
        <w:t>,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A64211" w:rsidRPr="00BE3AB8" w:rsidRDefault="00A64211" w:rsidP="00A64211">
      <w:pPr>
        <w:ind w:firstLine="567"/>
        <w:jc w:val="both"/>
        <w:rPr>
          <w:color w:val="000000"/>
          <w:sz w:val="28"/>
          <w:szCs w:val="28"/>
        </w:rPr>
      </w:pPr>
      <w:r w:rsidRPr="00BE3AB8">
        <w:rPr>
          <w:color w:val="000000"/>
          <w:sz w:val="28"/>
          <w:szCs w:val="28"/>
        </w:rPr>
        <w:t>б) в письменной форме в случае поступления обращений заявителей посредством почтовой связи и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64211" w:rsidRDefault="00A64211" w:rsidP="00A64211">
      <w:pPr>
        <w:ind w:firstLine="567"/>
        <w:jc w:val="both"/>
        <w:rPr>
          <w:color w:val="000000"/>
          <w:sz w:val="28"/>
          <w:szCs w:val="28"/>
        </w:rPr>
      </w:pPr>
      <w:r w:rsidRPr="00BE3AB8">
        <w:rPr>
          <w:color w:val="000000"/>
          <w:sz w:val="28"/>
          <w:szCs w:val="28"/>
        </w:rPr>
        <w:t xml:space="preserve">1.3.4. </w:t>
      </w:r>
      <w:r w:rsidRPr="003932A4">
        <w:rPr>
          <w:color w:val="000000"/>
          <w:sz w:val="28"/>
          <w:szCs w:val="28"/>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w:t>
      </w:r>
      <w:r w:rsidRPr="00322487">
        <w:rPr>
          <w:color w:val="000000"/>
          <w:sz w:val="28"/>
          <w:szCs w:val="28"/>
        </w:rPr>
        <w:t>» (https://serdobsk.pnzreg.ru/) (</w:t>
      </w:r>
      <w:r w:rsidRPr="003932A4">
        <w:rPr>
          <w:color w:val="000000"/>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3932A4">
        <w:rPr>
          <w:color w:val="000000"/>
          <w:sz w:val="28"/>
          <w:szCs w:val="28"/>
        </w:rPr>
        <w:t>www.gosuslugi.ru</w:t>
      </w:r>
      <w:proofErr w:type="spellEnd"/>
      <w:r w:rsidRPr="003932A4">
        <w:rPr>
          <w:color w:val="000000"/>
          <w:sz w:val="28"/>
          <w:szCs w:val="28"/>
        </w:rPr>
        <w:t>.) (далее – Единый портал) 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w:t>
      </w:r>
      <w:r>
        <w:rPr>
          <w:color w:val="000000"/>
          <w:sz w:val="28"/>
          <w:szCs w:val="28"/>
        </w:rPr>
        <w:t xml:space="preserve"> </w:t>
      </w:r>
      <w:r w:rsidRPr="003932A4">
        <w:rPr>
          <w:color w:val="000000"/>
          <w:sz w:val="28"/>
          <w:szCs w:val="28"/>
        </w:rPr>
        <w:t>-</w:t>
      </w:r>
      <w:r>
        <w:rPr>
          <w:color w:val="000000"/>
          <w:sz w:val="28"/>
          <w:szCs w:val="28"/>
        </w:rPr>
        <w:t xml:space="preserve"> </w:t>
      </w:r>
      <w:r w:rsidRPr="003932A4">
        <w:rPr>
          <w:color w:val="000000"/>
          <w:sz w:val="28"/>
          <w:szCs w:val="28"/>
        </w:rPr>
        <w:t>КСПГМУ ПО)</w:t>
      </w:r>
      <w:r>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1.3.4.1. На КСПГМУ ПО, Едином портале, Официальном сайте размещается следующая информация:</w:t>
      </w:r>
    </w:p>
    <w:p w:rsidR="00A64211" w:rsidRPr="00BE3AB8" w:rsidRDefault="00A64211" w:rsidP="00A64211">
      <w:pPr>
        <w:ind w:firstLine="567"/>
        <w:jc w:val="both"/>
        <w:rPr>
          <w:color w:val="000000"/>
          <w:sz w:val="28"/>
          <w:szCs w:val="28"/>
        </w:rPr>
      </w:pPr>
      <w:r w:rsidRPr="00BE3AB8">
        <w:rPr>
          <w:color w:val="000000"/>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BE3AB8">
        <w:rPr>
          <w:color w:val="000000"/>
          <w:sz w:val="28"/>
          <w:szCs w:val="28"/>
        </w:rPr>
        <w:lastRenderedPageBreak/>
        <w:t>документов, а также перечень документов, которые заявитель представляет по собственной инициативе;</w:t>
      </w:r>
    </w:p>
    <w:p w:rsidR="00A64211" w:rsidRPr="00BE3AB8" w:rsidRDefault="00A64211" w:rsidP="00A64211">
      <w:pPr>
        <w:ind w:firstLine="567"/>
        <w:jc w:val="both"/>
        <w:rPr>
          <w:color w:val="000000"/>
          <w:sz w:val="28"/>
          <w:szCs w:val="28"/>
        </w:rPr>
      </w:pPr>
      <w:r>
        <w:rPr>
          <w:color w:val="000000"/>
          <w:sz w:val="28"/>
          <w:szCs w:val="28"/>
        </w:rPr>
        <w:t>2) круг заявителей;</w:t>
      </w:r>
    </w:p>
    <w:p w:rsidR="00A64211" w:rsidRPr="00BE3AB8" w:rsidRDefault="00A64211" w:rsidP="00A64211">
      <w:pPr>
        <w:ind w:firstLine="567"/>
        <w:jc w:val="both"/>
        <w:rPr>
          <w:color w:val="000000"/>
          <w:sz w:val="28"/>
          <w:szCs w:val="28"/>
        </w:rPr>
      </w:pPr>
      <w:r w:rsidRPr="00BE3AB8">
        <w:rPr>
          <w:color w:val="000000"/>
          <w:sz w:val="28"/>
          <w:szCs w:val="28"/>
        </w:rPr>
        <w:t>3) срок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5) исчерпывающий перечень оснований для приостановления или отказа в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7) формы заявлений (уведомлений, сообщений), используемые при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8) размер государственной пошлины, взимаемой за предоставление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A64211" w:rsidRPr="00BE3AB8" w:rsidRDefault="00A64211" w:rsidP="00A64211">
      <w:pPr>
        <w:ind w:firstLine="567"/>
        <w:jc w:val="both"/>
        <w:rPr>
          <w:color w:val="000000"/>
          <w:sz w:val="28"/>
          <w:szCs w:val="28"/>
        </w:rPr>
      </w:pPr>
      <w:r w:rsidRPr="00BE3AB8">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4211" w:rsidRPr="00BE3AB8" w:rsidRDefault="00A64211" w:rsidP="00A64211">
      <w:pPr>
        <w:ind w:firstLine="567"/>
        <w:jc w:val="both"/>
        <w:rPr>
          <w:color w:val="000000"/>
          <w:sz w:val="28"/>
          <w:szCs w:val="28"/>
        </w:rPr>
      </w:pPr>
      <w:r w:rsidRPr="00BE3AB8">
        <w:rPr>
          <w:color w:val="000000"/>
          <w:sz w:val="28"/>
          <w:szCs w:val="28"/>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2. Стандарт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Наименование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Краткое наименование муниципальной услуги отсутствует.</w:t>
      </w:r>
    </w:p>
    <w:p w:rsidR="00A64211" w:rsidRPr="00BE3AB8" w:rsidRDefault="00A64211" w:rsidP="00A64211">
      <w:pPr>
        <w:ind w:firstLine="567"/>
        <w:jc w:val="both"/>
        <w:rPr>
          <w:color w:val="000000"/>
          <w:sz w:val="28"/>
          <w:szCs w:val="28"/>
        </w:rPr>
      </w:pPr>
      <w:r w:rsidRPr="00BE3AB8">
        <w:rPr>
          <w:color w:val="000000"/>
          <w:sz w:val="28"/>
          <w:szCs w:val="28"/>
        </w:rPr>
        <w:t>Наименование органа местного самоуправления, предоставляющего муниципальную услугу</w:t>
      </w:r>
    </w:p>
    <w:p w:rsidR="00A64211" w:rsidRPr="00BE3AB8" w:rsidRDefault="00A64211" w:rsidP="00A64211">
      <w:pPr>
        <w:ind w:firstLine="567"/>
        <w:jc w:val="both"/>
        <w:rPr>
          <w:color w:val="000000"/>
          <w:sz w:val="28"/>
          <w:szCs w:val="28"/>
        </w:rPr>
      </w:pPr>
      <w:r w:rsidRPr="00BE3AB8">
        <w:rPr>
          <w:color w:val="000000"/>
          <w:sz w:val="28"/>
          <w:szCs w:val="28"/>
        </w:rPr>
        <w:t>2.2. Предоставление муниципальной услуги осуществляет Администрация.</w:t>
      </w:r>
    </w:p>
    <w:p w:rsidR="00A64211" w:rsidRPr="00BE3AB8" w:rsidRDefault="00A64211" w:rsidP="00A64211">
      <w:pPr>
        <w:ind w:firstLine="567"/>
        <w:jc w:val="both"/>
        <w:rPr>
          <w:color w:val="000000"/>
          <w:sz w:val="28"/>
          <w:szCs w:val="28"/>
        </w:rPr>
      </w:pPr>
      <w:r w:rsidRPr="00BE3AB8">
        <w:rPr>
          <w:color w:val="000000"/>
          <w:sz w:val="28"/>
          <w:szCs w:val="28"/>
        </w:rPr>
        <w:t>Результат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2.3. Результатом предоставления муниципальной услуги является:</w:t>
      </w:r>
    </w:p>
    <w:p w:rsidR="00A64211" w:rsidRPr="00BE3AB8" w:rsidRDefault="00A64211" w:rsidP="00A64211">
      <w:pPr>
        <w:ind w:firstLine="567"/>
        <w:jc w:val="both"/>
        <w:rPr>
          <w:color w:val="000000"/>
          <w:sz w:val="28"/>
          <w:szCs w:val="28"/>
        </w:rPr>
      </w:pPr>
      <w:r w:rsidRPr="00BE3AB8">
        <w:rPr>
          <w:color w:val="000000"/>
          <w:sz w:val="28"/>
          <w:szCs w:val="28"/>
        </w:rPr>
        <w:t xml:space="preserve">- постановление Администрации «Об утверждении схемы расположения </w:t>
      </w:r>
      <w:r w:rsidRPr="00BE3AB8">
        <w:rPr>
          <w:color w:val="000000"/>
          <w:sz w:val="28"/>
          <w:szCs w:val="28"/>
        </w:rPr>
        <w:lastRenderedPageBreak/>
        <w:t>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A64211" w:rsidRPr="00BE3AB8" w:rsidRDefault="00A64211" w:rsidP="00A64211">
      <w:pPr>
        <w:ind w:firstLine="567"/>
        <w:jc w:val="both"/>
        <w:rPr>
          <w:color w:val="000000"/>
          <w:sz w:val="28"/>
          <w:szCs w:val="28"/>
        </w:rPr>
      </w:pPr>
      <w:r w:rsidRPr="00BE3AB8">
        <w:rPr>
          <w:color w:val="000000"/>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A64211" w:rsidRPr="00BE3AB8" w:rsidRDefault="00A64211" w:rsidP="00A64211">
      <w:pPr>
        <w:ind w:firstLine="567"/>
        <w:jc w:val="both"/>
        <w:rPr>
          <w:color w:val="000000"/>
          <w:sz w:val="28"/>
          <w:szCs w:val="28"/>
        </w:rPr>
      </w:pPr>
      <w:r w:rsidRPr="00BE3AB8">
        <w:rPr>
          <w:color w:val="000000"/>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2.4. Срок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2.4.1. Срок предоставления муниципальной услуги по подготовке и утверждению схемы расположения земельного участка составляет не более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2.5. Правовые основания для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A64211" w:rsidRPr="00BE3AB8" w:rsidRDefault="00A64211" w:rsidP="00A64211">
      <w:pPr>
        <w:ind w:firstLine="567"/>
        <w:jc w:val="both"/>
        <w:rPr>
          <w:color w:val="000000"/>
          <w:sz w:val="28"/>
          <w:szCs w:val="28"/>
        </w:rPr>
      </w:pPr>
      <w:r w:rsidRPr="00BE3AB8">
        <w:rPr>
          <w:color w:val="000000"/>
          <w:sz w:val="28"/>
          <w:szCs w:val="28"/>
        </w:rPr>
        <w:t>2.5.1. При подготовке схемы расположения земельного участка также учитываются материалы и сведения:</w:t>
      </w:r>
    </w:p>
    <w:p w:rsidR="00A64211" w:rsidRPr="00BE3AB8" w:rsidRDefault="00A64211" w:rsidP="00A64211">
      <w:pPr>
        <w:ind w:firstLine="567"/>
        <w:jc w:val="both"/>
        <w:rPr>
          <w:color w:val="000000"/>
          <w:sz w:val="28"/>
          <w:szCs w:val="28"/>
        </w:rPr>
      </w:pPr>
      <w:r w:rsidRPr="00BE3AB8">
        <w:rPr>
          <w:color w:val="000000"/>
          <w:sz w:val="28"/>
          <w:szCs w:val="28"/>
        </w:rPr>
        <w:t>- землеустроительной документации, утвержденной в установленном порядке;</w:t>
      </w:r>
    </w:p>
    <w:p w:rsidR="00A64211" w:rsidRPr="00BE3AB8" w:rsidRDefault="00A64211" w:rsidP="00A64211">
      <w:pPr>
        <w:ind w:firstLine="567"/>
        <w:jc w:val="both"/>
        <w:rPr>
          <w:color w:val="000000"/>
          <w:sz w:val="28"/>
          <w:szCs w:val="28"/>
        </w:rPr>
      </w:pPr>
      <w:r w:rsidRPr="00BE3AB8">
        <w:rPr>
          <w:color w:val="000000"/>
          <w:sz w:val="28"/>
          <w:szCs w:val="28"/>
        </w:rPr>
        <w:t>- положения об особо охраняемой природной территории, утвержденного в установленном порядке;</w:t>
      </w:r>
    </w:p>
    <w:p w:rsidR="00A64211" w:rsidRPr="00BE3AB8" w:rsidRDefault="00A64211" w:rsidP="00A64211">
      <w:pPr>
        <w:ind w:firstLine="567"/>
        <w:jc w:val="both"/>
        <w:rPr>
          <w:color w:val="000000"/>
          <w:sz w:val="28"/>
          <w:szCs w:val="28"/>
        </w:rPr>
      </w:pPr>
      <w:r w:rsidRPr="00BE3AB8">
        <w:rPr>
          <w:color w:val="000000"/>
          <w:sz w:val="28"/>
          <w:szCs w:val="28"/>
        </w:rPr>
        <w:t>- о наличии зон с особыми условиями использования территорий;</w:t>
      </w:r>
    </w:p>
    <w:p w:rsidR="00A64211" w:rsidRPr="00BE3AB8" w:rsidRDefault="00A64211" w:rsidP="00A64211">
      <w:pPr>
        <w:ind w:firstLine="567"/>
        <w:jc w:val="both"/>
        <w:rPr>
          <w:color w:val="000000"/>
          <w:sz w:val="28"/>
          <w:szCs w:val="28"/>
        </w:rPr>
      </w:pPr>
      <w:r w:rsidRPr="00BE3AB8">
        <w:rPr>
          <w:color w:val="000000"/>
          <w:sz w:val="28"/>
          <w:szCs w:val="28"/>
        </w:rPr>
        <w:t>- о земельных участках общего пользования и территориях общего пользования, красных линиях;</w:t>
      </w:r>
    </w:p>
    <w:p w:rsidR="00A64211" w:rsidRPr="00BE3AB8" w:rsidRDefault="00A64211" w:rsidP="00A64211">
      <w:pPr>
        <w:ind w:firstLine="567"/>
        <w:jc w:val="both"/>
        <w:rPr>
          <w:color w:val="000000"/>
          <w:sz w:val="28"/>
          <w:szCs w:val="28"/>
        </w:rPr>
      </w:pPr>
      <w:r w:rsidRPr="00BE3AB8">
        <w:rPr>
          <w:color w:val="000000"/>
          <w:sz w:val="28"/>
          <w:szCs w:val="28"/>
        </w:rPr>
        <w:t>- о местоположении границ земельных участков;</w:t>
      </w:r>
    </w:p>
    <w:p w:rsidR="00A64211" w:rsidRPr="00BE3AB8" w:rsidRDefault="00A64211" w:rsidP="00A64211">
      <w:pPr>
        <w:ind w:firstLine="567"/>
        <w:jc w:val="both"/>
        <w:rPr>
          <w:color w:val="000000"/>
          <w:sz w:val="28"/>
          <w:szCs w:val="28"/>
        </w:rPr>
      </w:pPr>
      <w:r w:rsidRPr="00BE3AB8">
        <w:rPr>
          <w:color w:val="000000"/>
          <w:sz w:val="28"/>
          <w:szCs w:val="28"/>
        </w:rPr>
        <w:t xml:space="preserve">-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w:t>
      </w:r>
      <w:r w:rsidRPr="00BE3AB8">
        <w:rPr>
          <w:color w:val="000000"/>
          <w:sz w:val="28"/>
          <w:szCs w:val="28"/>
        </w:rPr>
        <w:lastRenderedPageBreak/>
        <w:t>программами, адресными инвестиционными программами), объектов незавершенного строительства.</w:t>
      </w:r>
    </w:p>
    <w:p w:rsidR="00A64211" w:rsidRPr="00BE3AB8" w:rsidRDefault="00A64211" w:rsidP="00A64211">
      <w:pPr>
        <w:ind w:firstLine="567"/>
        <w:jc w:val="both"/>
        <w:rPr>
          <w:color w:val="000000"/>
          <w:sz w:val="28"/>
          <w:szCs w:val="28"/>
        </w:rPr>
      </w:pPr>
      <w:r w:rsidRPr="00BE3AB8">
        <w:rPr>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64211" w:rsidRPr="00BE3AB8" w:rsidRDefault="00A64211" w:rsidP="00A64211">
      <w:pPr>
        <w:ind w:firstLine="567"/>
        <w:jc w:val="both"/>
        <w:rPr>
          <w:color w:val="000000"/>
          <w:sz w:val="28"/>
          <w:szCs w:val="28"/>
        </w:rPr>
      </w:pPr>
      <w:r w:rsidRPr="00BE3AB8">
        <w:rPr>
          <w:color w:val="000000"/>
          <w:sz w:val="28"/>
          <w:szCs w:val="28"/>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A64211" w:rsidRPr="00BE3AB8" w:rsidRDefault="00A64211" w:rsidP="00A64211">
      <w:pPr>
        <w:ind w:firstLine="567"/>
        <w:jc w:val="both"/>
        <w:rPr>
          <w:color w:val="000000"/>
          <w:sz w:val="28"/>
          <w:szCs w:val="28"/>
        </w:rPr>
      </w:pPr>
      <w:r w:rsidRPr="00BE3AB8">
        <w:rPr>
          <w:color w:val="000000"/>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64211" w:rsidRPr="00BE3AB8" w:rsidRDefault="00A64211" w:rsidP="00A64211">
      <w:pPr>
        <w:ind w:firstLine="567"/>
        <w:jc w:val="both"/>
        <w:rPr>
          <w:color w:val="000000"/>
          <w:sz w:val="28"/>
          <w:szCs w:val="28"/>
        </w:rPr>
      </w:pPr>
      <w:r w:rsidRPr="00BE3AB8">
        <w:rPr>
          <w:color w:val="000000"/>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A64211" w:rsidRPr="00BE3AB8" w:rsidRDefault="00A64211" w:rsidP="00A64211">
      <w:pPr>
        <w:ind w:firstLine="567"/>
        <w:jc w:val="both"/>
        <w:rPr>
          <w:color w:val="000000"/>
          <w:sz w:val="28"/>
          <w:szCs w:val="28"/>
        </w:rPr>
      </w:pPr>
      <w:r w:rsidRPr="00BE3AB8">
        <w:rPr>
          <w:color w:val="000000"/>
          <w:sz w:val="28"/>
          <w:szCs w:val="28"/>
        </w:rPr>
        <w:t xml:space="preserve">Рассмотрение заявлений о предоставлении муниципальной услуги (далее - </w:t>
      </w:r>
      <w:r w:rsidRPr="00BE3AB8">
        <w:rPr>
          <w:color w:val="000000"/>
          <w:sz w:val="28"/>
          <w:szCs w:val="28"/>
        </w:rPr>
        <w:lastRenderedPageBreak/>
        <w:t>заявление) осуществляется в порядке их поступления.</w:t>
      </w:r>
    </w:p>
    <w:p w:rsidR="00A64211" w:rsidRPr="00BE3AB8" w:rsidRDefault="00A64211" w:rsidP="00A64211">
      <w:pPr>
        <w:ind w:firstLine="567"/>
        <w:jc w:val="both"/>
        <w:rPr>
          <w:color w:val="000000"/>
          <w:sz w:val="28"/>
          <w:szCs w:val="28"/>
        </w:rPr>
      </w:pPr>
      <w:r w:rsidRPr="00BE3AB8">
        <w:rPr>
          <w:color w:val="000000"/>
          <w:sz w:val="28"/>
          <w:szCs w:val="28"/>
        </w:rPr>
        <w:t>2.6.3. К заявлению прилагаются следующие документы:</w:t>
      </w:r>
    </w:p>
    <w:p w:rsidR="00A64211" w:rsidRPr="00BE3AB8" w:rsidRDefault="00A64211" w:rsidP="00A64211">
      <w:pPr>
        <w:ind w:firstLine="567"/>
        <w:jc w:val="both"/>
        <w:rPr>
          <w:color w:val="000000"/>
          <w:sz w:val="28"/>
          <w:szCs w:val="28"/>
        </w:rPr>
      </w:pPr>
      <w:r w:rsidRPr="00BE3AB8">
        <w:rPr>
          <w:color w:val="000000"/>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64211" w:rsidRPr="00BE3AB8" w:rsidRDefault="00A64211" w:rsidP="00A64211">
      <w:pPr>
        <w:ind w:firstLine="567"/>
        <w:jc w:val="both"/>
        <w:rPr>
          <w:color w:val="000000"/>
          <w:sz w:val="28"/>
          <w:szCs w:val="28"/>
        </w:rPr>
      </w:pPr>
      <w:r w:rsidRPr="00BE3AB8">
        <w:rPr>
          <w:color w:val="000000"/>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A64211" w:rsidRPr="00BE3AB8" w:rsidRDefault="00A64211" w:rsidP="00A64211">
      <w:pPr>
        <w:ind w:firstLine="567"/>
        <w:jc w:val="both"/>
        <w:rPr>
          <w:color w:val="000000"/>
          <w:sz w:val="28"/>
          <w:szCs w:val="28"/>
        </w:rPr>
      </w:pPr>
      <w:r w:rsidRPr="00BE3AB8">
        <w:rPr>
          <w:color w:val="000000"/>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64211" w:rsidRPr="00BE3AB8" w:rsidRDefault="00A64211" w:rsidP="00A64211">
      <w:pPr>
        <w:ind w:firstLine="567"/>
        <w:jc w:val="both"/>
        <w:rPr>
          <w:color w:val="000000"/>
          <w:sz w:val="28"/>
          <w:szCs w:val="28"/>
        </w:rPr>
      </w:pPr>
      <w:r w:rsidRPr="00BE3AB8">
        <w:rPr>
          <w:color w:val="000000"/>
          <w:sz w:val="28"/>
          <w:szCs w:val="28"/>
        </w:rPr>
        <w:t>2.6.4. Заявитель вправе представить:</w:t>
      </w:r>
    </w:p>
    <w:p w:rsidR="00A64211" w:rsidRPr="00BE3AB8" w:rsidRDefault="00A64211" w:rsidP="00A64211">
      <w:pPr>
        <w:ind w:firstLine="567"/>
        <w:jc w:val="both"/>
        <w:rPr>
          <w:color w:val="000000"/>
          <w:sz w:val="28"/>
          <w:szCs w:val="28"/>
        </w:rPr>
      </w:pPr>
      <w:r w:rsidRPr="00BE3AB8">
        <w:rPr>
          <w:color w:val="000000"/>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A64211" w:rsidRPr="00BE3AB8" w:rsidRDefault="00A64211" w:rsidP="00A64211">
      <w:pPr>
        <w:ind w:firstLine="567"/>
        <w:jc w:val="both"/>
        <w:rPr>
          <w:color w:val="000000"/>
          <w:sz w:val="28"/>
          <w:szCs w:val="28"/>
        </w:rPr>
      </w:pPr>
      <w:r w:rsidRPr="00BE3AB8">
        <w:rPr>
          <w:color w:val="000000"/>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A64211" w:rsidRPr="00BE3AB8" w:rsidRDefault="00A64211" w:rsidP="00A64211">
      <w:pPr>
        <w:ind w:firstLine="567"/>
        <w:jc w:val="both"/>
        <w:rPr>
          <w:color w:val="000000"/>
          <w:sz w:val="28"/>
          <w:szCs w:val="28"/>
        </w:rPr>
      </w:pPr>
      <w:r w:rsidRPr="00BE3AB8">
        <w:rPr>
          <w:color w:val="000000"/>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A64211" w:rsidRPr="00BE3AB8" w:rsidRDefault="00A64211" w:rsidP="00A64211">
      <w:pPr>
        <w:ind w:firstLine="567"/>
        <w:jc w:val="both"/>
        <w:rPr>
          <w:color w:val="000000"/>
          <w:sz w:val="28"/>
          <w:szCs w:val="28"/>
        </w:rPr>
      </w:pPr>
      <w:r w:rsidRPr="00BE3AB8">
        <w:rPr>
          <w:color w:val="000000"/>
          <w:sz w:val="28"/>
          <w:szCs w:val="28"/>
        </w:rPr>
        <w:t xml:space="preserve">- письменное согласие землепользователей, землевладельцев, арендаторов, залогодержателей исходных земельных участков в соответствии с пунктом 4 </w:t>
      </w:r>
      <w:r w:rsidRPr="00BE3AB8">
        <w:rPr>
          <w:color w:val="000000"/>
          <w:sz w:val="28"/>
          <w:szCs w:val="28"/>
        </w:rPr>
        <w:lastRenderedPageBreak/>
        <w:t>статьи 11.2 Земельного кодекса РФ.</w:t>
      </w:r>
    </w:p>
    <w:p w:rsidR="00A64211" w:rsidRPr="00BE3AB8" w:rsidRDefault="00A64211" w:rsidP="00A64211">
      <w:pPr>
        <w:ind w:firstLine="567"/>
        <w:jc w:val="both"/>
        <w:rPr>
          <w:color w:val="000000"/>
          <w:sz w:val="28"/>
          <w:szCs w:val="28"/>
        </w:rPr>
      </w:pPr>
      <w:r w:rsidRPr="00BE3AB8">
        <w:rPr>
          <w:color w:val="000000"/>
          <w:sz w:val="28"/>
          <w:szCs w:val="28"/>
        </w:rPr>
        <w:t>Такое согласие не требуется в случаях:</w:t>
      </w:r>
    </w:p>
    <w:p w:rsidR="00A64211" w:rsidRPr="00BE3AB8" w:rsidRDefault="00A64211" w:rsidP="00A64211">
      <w:pPr>
        <w:ind w:firstLine="567"/>
        <w:jc w:val="both"/>
        <w:rPr>
          <w:color w:val="000000"/>
          <w:sz w:val="28"/>
          <w:szCs w:val="28"/>
        </w:rPr>
      </w:pPr>
      <w:r w:rsidRPr="00BE3AB8">
        <w:rPr>
          <w:color w:val="000000"/>
          <w:sz w:val="28"/>
          <w:szCs w:val="28"/>
        </w:rPr>
        <w:t xml:space="preserve">- образования земельных участков из земельных участков </w:t>
      </w:r>
      <w:proofErr w:type="spellStart"/>
      <w:r>
        <w:rPr>
          <w:color w:val="000000"/>
          <w:sz w:val="28"/>
          <w:szCs w:val="28"/>
        </w:rPr>
        <w:t>Сердобского</w:t>
      </w:r>
      <w:proofErr w:type="spellEnd"/>
      <w:r w:rsidRPr="00BE3AB8">
        <w:rPr>
          <w:color w:val="000000"/>
          <w:sz w:val="28"/>
          <w:szCs w:val="28"/>
        </w:rPr>
        <w:t xml:space="preserve"> района Пензенской области, и предоставленных муниципальным унитарным предприятиям, муниципальным учреждениям;</w:t>
      </w:r>
    </w:p>
    <w:p w:rsidR="00A64211" w:rsidRPr="00BE3AB8" w:rsidRDefault="00A64211" w:rsidP="00A64211">
      <w:pPr>
        <w:ind w:firstLine="567"/>
        <w:jc w:val="both"/>
        <w:rPr>
          <w:color w:val="000000"/>
          <w:sz w:val="28"/>
          <w:szCs w:val="28"/>
        </w:rPr>
      </w:pPr>
      <w:r w:rsidRPr="00BE3AB8">
        <w:rPr>
          <w:color w:val="000000"/>
          <w:sz w:val="28"/>
          <w:szCs w:val="28"/>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64211" w:rsidRPr="00BE3AB8" w:rsidRDefault="00A64211" w:rsidP="00A64211">
      <w:pPr>
        <w:ind w:firstLine="567"/>
        <w:jc w:val="both"/>
        <w:rPr>
          <w:color w:val="000000"/>
          <w:sz w:val="28"/>
          <w:szCs w:val="28"/>
        </w:rPr>
      </w:pPr>
      <w:r w:rsidRPr="00BE3AB8">
        <w:rPr>
          <w:color w:val="000000"/>
          <w:sz w:val="28"/>
          <w:szCs w:val="28"/>
        </w:rPr>
        <w:t>3) образования земельных участков в связи с их изъятием для государственных или муниципальных нужд;</w:t>
      </w:r>
    </w:p>
    <w:p w:rsidR="00A64211" w:rsidRPr="00BE3AB8" w:rsidRDefault="00A64211" w:rsidP="00A64211">
      <w:pPr>
        <w:ind w:firstLine="567"/>
        <w:jc w:val="both"/>
        <w:rPr>
          <w:color w:val="000000"/>
          <w:sz w:val="28"/>
          <w:szCs w:val="28"/>
        </w:rPr>
      </w:pPr>
      <w:r w:rsidRPr="00BE3AB8">
        <w:rPr>
          <w:color w:val="000000"/>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A64211" w:rsidRPr="00BE3AB8" w:rsidRDefault="00A64211" w:rsidP="00A64211">
      <w:pPr>
        <w:ind w:firstLine="567"/>
        <w:jc w:val="both"/>
        <w:rPr>
          <w:color w:val="000000"/>
          <w:sz w:val="28"/>
          <w:szCs w:val="28"/>
        </w:rPr>
      </w:pPr>
      <w:r w:rsidRPr="00BE3AB8">
        <w:rPr>
          <w:color w:val="000000"/>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A64211" w:rsidRPr="00BE3AB8" w:rsidRDefault="00A64211" w:rsidP="00A64211">
      <w:pPr>
        <w:ind w:firstLine="567"/>
        <w:jc w:val="both"/>
        <w:rPr>
          <w:color w:val="000000"/>
          <w:sz w:val="28"/>
          <w:szCs w:val="28"/>
        </w:rPr>
      </w:pPr>
      <w:r w:rsidRPr="00BE3AB8">
        <w:rPr>
          <w:color w:val="000000"/>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64211" w:rsidRPr="00BE3AB8" w:rsidRDefault="00A64211" w:rsidP="00A64211">
      <w:pPr>
        <w:ind w:firstLine="567"/>
        <w:jc w:val="both"/>
        <w:rPr>
          <w:color w:val="000000"/>
          <w:sz w:val="28"/>
          <w:szCs w:val="28"/>
        </w:rPr>
      </w:pPr>
      <w:r w:rsidRPr="00BE3AB8">
        <w:rPr>
          <w:color w:val="000000"/>
          <w:sz w:val="28"/>
          <w:szCs w:val="28"/>
        </w:rPr>
        <w:t>а) лично по адресу Администрации;</w:t>
      </w:r>
    </w:p>
    <w:p w:rsidR="00A64211" w:rsidRPr="00BE3AB8" w:rsidRDefault="00A64211" w:rsidP="00A64211">
      <w:pPr>
        <w:ind w:firstLine="567"/>
        <w:jc w:val="both"/>
        <w:rPr>
          <w:color w:val="000000"/>
          <w:sz w:val="28"/>
          <w:szCs w:val="28"/>
        </w:rPr>
      </w:pPr>
      <w:r w:rsidRPr="00BE3AB8">
        <w:rPr>
          <w:color w:val="000000"/>
          <w:sz w:val="28"/>
          <w:szCs w:val="28"/>
        </w:rPr>
        <w:t>б) посредством почтовой связи по адресу Администрации;</w:t>
      </w:r>
    </w:p>
    <w:p w:rsidR="00A64211" w:rsidRPr="00BE3AB8" w:rsidRDefault="00A64211" w:rsidP="00A64211">
      <w:pPr>
        <w:ind w:firstLine="567"/>
        <w:jc w:val="both"/>
        <w:rPr>
          <w:color w:val="000000"/>
          <w:sz w:val="28"/>
          <w:szCs w:val="28"/>
        </w:rPr>
      </w:pPr>
      <w:r w:rsidRPr="00BE3AB8">
        <w:rPr>
          <w:color w:val="000000"/>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КСПГМУ ПО;</w:t>
      </w:r>
    </w:p>
    <w:p w:rsidR="00A64211" w:rsidRPr="00BE3AB8" w:rsidRDefault="00A64211" w:rsidP="00A64211">
      <w:pPr>
        <w:ind w:firstLine="567"/>
        <w:jc w:val="both"/>
        <w:rPr>
          <w:color w:val="000000"/>
          <w:sz w:val="28"/>
          <w:szCs w:val="28"/>
        </w:rPr>
      </w:pPr>
      <w:r w:rsidRPr="00BE3AB8">
        <w:rPr>
          <w:color w:val="000000"/>
          <w:sz w:val="28"/>
          <w:szCs w:val="28"/>
        </w:rPr>
        <w:t>г) на бумажном носителе через многофункциональный центр предоставления государственных и муниципальных услуг.</w:t>
      </w:r>
    </w:p>
    <w:p w:rsidR="00A64211" w:rsidRPr="00BE3AB8" w:rsidRDefault="00A64211" w:rsidP="00A64211">
      <w:pPr>
        <w:ind w:firstLine="567"/>
        <w:jc w:val="both"/>
        <w:rPr>
          <w:color w:val="000000"/>
          <w:sz w:val="28"/>
          <w:szCs w:val="28"/>
        </w:rPr>
      </w:pPr>
      <w:r w:rsidRPr="00BE3AB8">
        <w:rPr>
          <w:color w:val="000000"/>
          <w:sz w:val="28"/>
          <w:szCs w:val="28"/>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A64211" w:rsidRPr="00BE3AB8" w:rsidRDefault="00A64211" w:rsidP="00A64211">
      <w:pPr>
        <w:ind w:firstLine="567"/>
        <w:jc w:val="both"/>
        <w:rPr>
          <w:color w:val="000000"/>
          <w:sz w:val="28"/>
          <w:szCs w:val="28"/>
        </w:rPr>
      </w:pPr>
      <w:r w:rsidRPr="00BE3AB8">
        <w:rPr>
          <w:color w:val="000000"/>
          <w:sz w:val="28"/>
          <w:szCs w:val="28"/>
        </w:rPr>
        <w:t>Образцы заполнения электронной формы заявления размещаются на официальном сайте Администрации, Едином портале и КСПГМУ ПО.</w:t>
      </w:r>
    </w:p>
    <w:p w:rsidR="00A64211" w:rsidRPr="00BE3AB8" w:rsidRDefault="00A64211" w:rsidP="00A64211">
      <w:pPr>
        <w:ind w:firstLine="567"/>
        <w:jc w:val="both"/>
        <w:rPr>
          <w:color w:val="000000"/>
          <w:sz w:val="28"/>
          <w:szCs w:val="28"/>
        </w:rPr>
      </w:pPr>
      <w:r w:rsidRPr="00BE3AB8">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4211" w:rsidRPr="00BE3AB8" w:rsidRDefault="00A64211" w:rsidP="00A64211">
      <w:pPr>
        <w:ind w:firstLine="567"/>
        <w:jc w:val="both"/>
        <w:rPr>
          <w:color w:val="000000"/>
          <w:sz w:val="28"/>
          <w:szCs w:val="28"/>
        </w:rPr>
      </w:pPr>
      <w:r w:rsidRPr="00BE3AB8">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64211" w:rsidRPr="00BE3AB8" w:rsidRDefault="00A64211" w:rsidP="00A64211">
      <w:pPr>
        <w:ind w:firstLine="567"/>
        <w:jc w:val="both"/>
        <w:rPr>
          <w:color w:val="000000"/>
          <w:sz w:val="28"/>
          <w:szCs w:val="28"/>
        </w:rPr>
      </w:pPr>
      <w:r w:rsidRPr="00BE3AB8">
        <w:rPr>
          <w:color w:val="000000"/>
          <w:sz w:val="28"/>
          <w:szCs w:val="28"/>
        </w:rPr>
        <w:lastRenderedPageBreak/>
        <w:t>При формировании заявления обеспечивается:</w:t>
      </w:r>
    </w:p>
    <w:p w:rsidR="00A64211" w:rsidRPr="00BE3AB8" w:rsidRDefault="00A64211" w:rsidP="00A64211">
      <w:pPr>
        <w:ind w:firstLine="567"/>
        <w:jc w:val="both"/>
        <w:rPr>
          <w:color w:val="000000"/>
          <w:sz w:val="28"/>
          <w:szCs w:val="28"/>
        </w:rPr>
      </w:pPr>
      <w:r w:rsidRPr="00BE3AB8">
        <w:rPr>
          <w:color w:val="000000"/>
          <w:sz w:val="28"/>
          <w:szCs w:val="28"/>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б) возможность печати па бумажном носителе копии электронной формы заявления;</w:t>
      </w:r>
    </w:p>
    <w:p w:rsidR="00A64211" w:rsidRPr="00BE3AB8" w:rsidRDefault="00A64211" w:rsidP="00A64211">
      <w:pPr>
        <w:ind w:firstLine="567"/>
        <w:jc w:val="both"/>
        <w:rPr>
          <w:color w:val="000000"/>
          <w:sz w:val="28"/>
          <w:szCs w:val="28"/>
        </w:rPr>
      </w:pPr>
      <w:r w:rsidRPr="00BE3AB8">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4211" w:rsidRPr="00BE3AB8" w:rsidRDefault="00A64211" w:rsidP="00A64211">
      <w:pPr>
        <w:ind w:firstLine="567"/>
        <w:jc w:val="both"/>
        <w:rPr>
          <w:color w:val="000000"/>
          <w:sz w:val="28"/>
          <w:szCs w:val="28"/>
        </w:rPr>
      </w:pPr>
      <w:r w:rsidRPr="00BE3AB8">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A64211" w:rsidRPr="00BE3AB8" w:rsidRDefault="00A64211" w:rsidP="00A64211">
      <w:pPr>
        <w:ind w:firstLine="567"/>
        <w:jc w:val="both"/>
        <w:rPr>
          <w:color w:val="000000"/>
          <w:sz w:val="28"/>
          <w:szCs w:val="28"/>
        </w:rPr>
      </w:pPr>
      <w:proofErr w:type="spellStart"/>
      <w:r w:rsidRPr="00BE3AB8">
        <w:rPr>
          <w:color w:val="000000"/>
          <w:sz w:val="28"/>
          <w:szCs w:val="28"/>
        </w:rPr>
        <w:t>д</w:t>
      </w:r>
      <w:proofErr w:type="spellEnd"/>
      <w:r w:rsidRPr="00BE3AB8">
        <w:rPr>
          <w:color w:val="000000"/>
          <w:sz w:val="28"/>
          <w:szCs w:val="28"/>
        </w:rPr>
        <w:t>) возможность вернуться на любой из этапов заполнения электронной формы заявления без потери ранее введенной информации;</w:t>
      </w:r>
    </w:p>
    <w:p w:rsidR="00A64211" w:rsidRPr="00BE3AB8" w:rsidRDefault="00A64211" w:rsidP="00A64211">
      <w:pPr>
        <w:ind w:firstLine="567"/>
        <w:jc w:val="both"/>
        <w:rPr>
          <w:color w:val="000000"/>
          <w:sz w:val="28"/>
          <w:szCs w:val="28"/>
        </w:rPr>
      </w:pPr>
      <w:r w:rsidRPr="00BE3AB8">
        <w:rPr>
          <w:color w:val="000000"/>
          <w:sz w:val="28"/>
          <w:szCs w:val="28"/>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A64211" w:rsidRPr="00BE3AB8" w:rsidRDefault="00A64211" w:rsidP="00A64211">
      <w:pPr>
        <w:ind w:firstLine="567"/>
        <w:jc w:val="both"/>
        <w:rPr>
          <w:color w:val="000000"/>
          <w:sz w:val="28"/>
          <w:szCs w:val="28"/>
        </w:rPr>
      </w:pPr>
      <w:r w:rsidRPr="00BE3AB8">
        <w:rPr>
          <w:color w:val="000000"/>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A64211" w:rsidRPr="00BE3AB8" w:rsidRDefault="00A64211" w:rsidP="00A64211">
      <w:pPr>
        <w:ind w:firstLine="567"/>
        <w:jc w:val="both"/>
        <w:rPr>
          <w:color w:val="000000"/>
          <w:sz w:val="28"/>
          <w:szCs w:val="28"/>
        </w:rPr>
      </w:pPr>
      <w:r w:rsidRPr="00BE3AB8">
        <w:rPr>
          <w:color w:val="000000"/>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A64211" w:rsidRPr="00BE3AB8" w:rsidRDefault="00A64211" w:rsidP="00A64211">
      <w:pPr>
        <w:ind w:firstLine="567"/>
        <w:jc w:val="both"/>
        <w:rPr>
          <w:color w:val="000000"/>
          <w:sz w:val="28"/>
          <w:szCs w:val="28"/>
        </w:rPr>
      </w:pPr>
      <w:r w:rsidRPr="00BE3AB8">
        <w:rPr>
          <w:color w:val="000000"/>
          <w:sz w:val="28"/>
          <w:szCs w:val="28"/>
        </w:rPr>
        <w:t xml:space="preserve">2) копии правоустанавливающих и (или) </w:t>
      </w:r>
      <w:proofErr w:type="spellStart"/>
      <w:r w:rsidRPr="00BE3AB8">
        <w:rPr>
          <w:color w:val="000000"/>
          <w:sz w:val="28"/>
          <w:szCs w:val="28"/>
        </w:rPr>
        <w:t>правоудостоверяющих</w:t>
      </w:r>
      <w:proofErr w:type="spellEnd"/>
      <w:r w:rsidRPr="00BE3AB8">
        <w:rPr>
          <w:color w:val="000000"/>
          <w:sz w:val="28"/>
          <w:szCs w:val="28"/>
        </w:rPr>
        <w:t xml:space="preserve"> документов на исходный земельный участок, если права на него не зарегистрированы в ЕГРН.</w:t>
      </w:r>
    </w:p>
    <w:p w:rsidR="00A64211" w:rsidRPr="00BE3AB8" w:rsidRDefault="00A64211" w:rsidP="00A64211">
      <w:pPr>
        <w:ind w:firstLine="567"/>
        <w:jc w:val="both"/>
        <w:rPr>
          <w:color w:val="000000"/>
          <w:sz w:val="28"/>
          <w:szCs w:val="28"/>
        </w:rPr>
      </w:pPr>
      <w:r w:rsidRPr="00BE3AB8">
        <w:rPr>
          <w:color w:val="000000"/>
          <w:sz w:val="28"/>
          <w:szCs w:val="28"/>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64211" w:rsidRPr="00BE3AB8" w:rsidRDefault="00A64211" w:rsidP="00A64211">
      <w:pPr>
        <w:ind w:firstLine="567"/>
        <w:jc w:val="both"/>
        <w:rPr>
          <w:color w:val="000000"/>
          <w:sz w:val="28"/>
          <w:szCs w:val="28"/>
        </w:rPr>
      </w:pPr>
      <w:r w:rsidRPr="00BE3AB8">
        <w:rPr>
          <w:color w:val="000000"/>
          <w:sz w:val="28"/>
          <w:szCs w:val="28"/>
        </w:rPr>
        <w:t xml:space="preserve">2.6.8. Подготовка схемы расположения земельного участка в форме </w:t>
      </w:r>
      <w:r w:rsidRPr="00BE3AB8">
        <w:rPr>
          <w:color w:val="000000"/>
          <w:sz w:val="28"/>
          <w:szCs w:val="28"/>
        </w:rPr>
        <w:lastRenderedPageBreak/>
        <w:t>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64211" w:rsidRPr="001C56CF" w:rsidRDefault="00A64211" w:rsidP="00A64211">
      <w:pPr>
        <w:autoSpaceDE w:val="0"/>
        <w:autoSpaceDN w:val="0"/>
        <w:adjustRightInd w:val="0"/>
        <w:jc w:val="both"/>
        <w:rPr>
          <w:sz w:val="28"/>
          <w:szCs w:val="28"/>
        </w:rPr>
      </w:pPr>
      <w:r>
        <w:rPr>
          <w:color w:val="000000"/>
          <w:sz w:val="28"/>
          <w:szCs w:val="28"/>
        </w:rPr>
        <w:t xml:space="preserve">        </w:t>
      </w:r>
      <w:r w:rsidRPr="00BE3AB8">
        <w:rPr>
          <w:color w:val="000000"/>
          <w:sz w:val="28"/>
          <w:szCs w:val="28"/>
        </w:rPr>
        <w:t xml:space="preserve">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w:t>
      </w:r>
      <w:r>
        <w:rPr>
          <w:sz w:val="28"/>
          <w:szCs w:val="28"/>
        </w:rPr>
        <w:t xml:space="preserve">Приказом </w:t>
      </w:r>
      <w:proofErr w:type="spellStart"/>
      <w:r>
        <w:rPr>
          <w:sz w:val="28"/>
          <w:szCs w:val="28"/>
        </w:rPr>
        <w:t>Росреестра</w:t>
      </w:r>
      <w:proofErr w:type="spellEnd"/>
      <w:r>
        <w:rPr>
          <w:sz w:val="28"/>
          <w:szCs w:val="28"/>
        </w:rPr>
        <w:t xml:space="preserve">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Pr>
          <w:color w:val="000000"/>
          <w:sz w:val="28"/>
          <w:szCs w:val="28"/>
        </w:rPr>
        <w:t xml:space="preserve">(далее – приказом </w:t>
      </w:r>
      <w:proofErr w:type="spellStart"/>
      <w:r>
        <w:rPr>
          <w:sz w:val="28"/>
          <w:szCs w:val="28"/>
        </w:rPr>
        <w:t>Росреестра</w:t>
      </w:r>
      <w:proofErr w:type="spellEnd"/>
      <w:r>
        <w:rPr>
          <w:sz w:val="28"/>
          <w:szCs w:val="28"/>
        </w:rPr>
        <w:t xml:space="preserve"> от 19.04.2022 N П/0148</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2.7. Основание для отказа в приеме документов:</w:t>
      </w:r>
    </w:p>
    <w:p w:rsidR="00A64211" w:rsidRPr="00BE3AB8" w:rsidRDefault="00A64211" w:rsidP="00A64211">
      <w:pPr>
        <w:ind w:firstLine="567"/>
        <w:jc w:val="both"/>
        <w:rPr>
          <w:color w:val="000000"/>
          <w:sz w:val="28"/>
          <w:szCs w:val="28"/>
        </w:rPr>
      </w:pPr>
      <w:r w:rsidRPr="00BE3AB8">
        <w:rPr>
          <w:color w:val="000000"/>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A64211" w:rsidRPr="00BE3AB8" w:rsidRDefault="00A64211" w:rsidP="00A64211">
      <w:pPr>
        <w:ind w:firstLine="567"/>
        <w:jc w:val="both"/>
        <w:rPr>
          <w:color w:val="000000"/>
          <w:sz w:val="28"/>
          <w:szCs w:val="28"/>
        </w:rPr>
      </w:pPr>
      <w:r w:rsidRPr="00BE3AB8">
        <w:rPr>
          <w:color w:val="000000"/>
          <w:sz w:val="28"/>
          <w:szCs w:val="28"/>
        </w:rPr>
        <w:t>- представление заявления с нарушением Порядка, утвержденного </w:t>
      </w:r>
      <w:bookmarkStart w:id="2" w:name="P182"/>
      <w:bookmarkEnd w:id="2"/>
      <w:r w:rsidRPr="00BE3AB8">
        <w:rPr>
          <w:color w:val="000000"/>
          <w:sz w:val="28"/>
          <w:szCs w:val="28"/>
        </w:rPr>
        <w:t>приказом Минэкономразвития России от 14.01.2015 № 7 .</w:t>
      </w:r>
    </w:p>
    <w:p w:rsidR="00A64211" w:rsidRPr="00BE3AB8" w:rsidRDefault="00A64211" w:rsidP="00A64211">
      <w:pPr>
        <w:ind w:firstLine="567"/>
        <w:jc w:val="both"/>
        <w:rPr>
          <w:color w:val="000000"/>
          <w:sz w:val="28"/>
          <w:szCs w:val="28"/>
        </w:rPr>
      </w:pPr>
      <w:r w:rsidRPr="00BE3AB8">
        <w:rPr>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Основаниями для отказа в предоставлении муниципальной услуги являются:</w:t>
      </w:r>
    </w:p>
    <w:p w:rsidR="00A64211" w:rsidRPr="00BE3AB8" w:rsidRDefault="00A64211" w:rsidP="00A64211">
      <w:pPr>
        <w:ind w:firstLine="567"/>
        <w:jc w:val="both"/>
        <w:rPr>
          <w:color w:val="000000"/>
          <w:sz w:val="28"/>
          <w:szCs w:val="28"/>
        </w:rPr>
      </w:pPr>
      <w:r w:rsidRPr="00BE3AB8">
        <w:rPr>
          <w:color w:val="000000"/>
          <w:sz w:val="28"/>
          <w:szCs w:val="28"/>
        </w:rPr>
        <w:t>- несоответствие схемы форме, формату или требованиям к ее подготовке, которые установлены</w:t>
      </w:r>
      <w:r w:rsidRPr="001C56CF">
        <w:rPr>
          <w:sz w:val="28"/>
          <w:szCs w:val="28"/>
        </w:rPr>
        <w:t xml:space="preserve"> </w:t>
      </w:r>
      <w:r>
        <w:rPr>
          <w:sz w:val="28"/>
          <w:szCs w:val="28"/>
        </w:rPr>
        <w:t xml:space="preserve">приказом </w:t>
      </w:r>
      <w:proofErr w:type="spellStart"/>
      <w:r>
        <w:rPr>
          <w:sz w:val="28"/>
          <w:szCs w:val="28"/>
        </w:rPr>
        <w:t>Росреестра</w:t>
      </w:r>
      <w:proofErr w:type="spellEnd"/>
      <w:r>
        <w:rPr>
          <w:sz w:val="28"/>
          <w:szCs w:val="28"/>
        </w:rPr>
        <w:t xml:space="preserve"> от 19.04.2022 N П/0148</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A64211" w:rsidRPr="00BE3AB8" w:rsidRDefault="00A64211" w:rsidP="00A64211">
      <w:pPr>
        <w:ind w:firstLine="567"/>
        <w:jc w:val="both"/>
        <w:rPr>
          <w:color w:val="000000"/>
          <w:sz w:val="28"/>
          <w:szCs w:val="28"/>
        </w:rPr>
      </w:pPr>
      <w:r w:rsidRPr="00BE3AB8">
        <w:rPr>
          <w:color w:val="000000"/>
          <w:sz w:val="28"/>
          <w:szCs w:val="28"/>
        </w:rPr>
        <w:t>- разработка схемы с нарушением предусмотренных статьей 11.9 Земельного кодекса РФ требований к образуемым земельным участкам;</w:t>
      </w:r>
    </w:p>
    <w:p w:rsidR="00A64211" w:rsidRPr="00BE3AB8" w:rsidRDefault="00A64211" w:rsidP="00A64211">
      <w:pPr>
        <w:ind w:firstLine="567"/>
        <w:jc w:val="both"/>
        <w:rPr>
          <w:color w:val="000000"/>
          <w:sz w:val="28"/>
          <w:szCs w:val="28"/>
        </w:rPr>
      </w:pPr>
      <w:r w:rsidRPr="00BE3AB8">
        <w:rPr>
          <w:color w:val="000000"/>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A64211" w:rsidRPr="00BE3AB8" w:rsidRDefault="00A64211" w:rsidP="00A64211">
      <w:pPr>
        <w:ind w:firstLine="567"/>
        <w:jc w:val="both"/>
        <w:rPr>
          <w:color w:val="000000"/>
          <w:sz w:val="28"/>
          <w:szCs w:val="28"/>
        </w:rPr>
      </w:pPr>
      <w:r w:rsidRPr="00BE3AB8">
        <w:rPr>
          <w:color w:val="000000"/>
          <w:sz w:val="28"/>
          <w:szCs w:val="28"/>
        </w:rPr>
        <w:t xml:space="preserve">- расположение земельного участка, образование которого предусмотрено </w:t>
      </w:r>
      <w:r w:rsidRPr="00BE3AB8">
        <w:rPr>
          <w:color w:val="000000"/>
          <w:sz w:val="28"/>
          <w:szCs w:val="28"/>
        </w:rPr>
        <w:lastRenderedPageBreak/>
        <w:t>схемой, в границах территории, для которой утвержден проект межевания территории, за исключением случаев, установленных федеральными законами.</w:t>
      </w:r>
    </w:p>
    <w:p w:rsidR="00A64211" w:rsidRPr="00BE3AB8" w:rsidRDefault="00A64211" w:rsidP="00A64211">
      <w:pPr>
        <w:ind w:firstLine="567"/>
        <w:jc w:val="both"/>
        <w:rPr>
          <w:color w:val="000000"/>
          <w:sz w:val="28"/>
          <w:szCs w:val="28"/>
        </w:rPr>
      </w:pPr>
      <w:r w:rsidRPr="00BE3AB8">
        <w:rPr>
          <w:color w:val="000000"/>
          <w:sz w:val="28"/>
          <w:szCs w:val="28"/>
        </w:rPr>
        <w:t>- поступление в срок, установленный пунктом 4 статьи 3.5 Федерального закона от 25.10.2001 N 137-ФЗ "О введении в действие Земельного кодекса Российской Федерации" (далее - Федеральный закон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64211" w:rsidRPr="00BE3AB8" w:rsidRDefault="00A64211" w:rsidP="00A64211">
      <w:pPr>
        <w:ind w:firstLine="567"/>
        <w:jc w:val="both"/>
        <w:rPr>
          <w:color w:val="000000"/>
          <w:sz w:val="28"/>
          <w:szCs w:val="28"/>
        </w:rPr>
      </w:pPr>
      <w:r w:rsidRPr="00BE3AB8">
        <w:rPr>
          <w:color w:val="000000"/>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A64211" w:rsidRPr="00BE3AB8" w:rsidRDefault="00A64211" w:rsidP="00A64211">
      <w:pPr>
        <w:ind w:firstLine="567"/>
        <w:jc w:val="both"/>
        <w:rPr>
          <w:color w:val="000000"/>
          <w:sz w:val="28"/>
          <w:szCs w:val="28"/>
        </w:rPr>
      </w:pPr>
      <w:r w:rsidRPr="00BE3AB8">
        <w:rPr>
          <w:color w:val="000000"/>
          <w:sz w:val="28"/>
          <w:szCs w:val="28"/>
        </w:rPr>
        <w:t>- наличие оснований, предусмотренных пунктом 16 статьи 11.10, подпунктами 5 - 9, 13 - 19 пункта 8 статьи 39.11 Земельного кодекса РФ.</w:t>
      </w:r>
    </w:p>
    <w:p w:rsidR="00A64211" w:rsidRPr="00BE3AB8" w:rsidRDefault="00A64211" w:rsidP="00A64211">
      <w:pPr>
        <w:ind w:firstLine="567"/>
        <w:jc w:val="both"/>
        <w:rPr>
          <w:color w:val="000000"/>
          <w:sz w:val="28"/>
          <w:szCs w:val="28"/>
        </w:rPr>
      </w:pPr>
      <w:r w:rsidRPr="00BE3AB8">
        <w:rPr>
          <w:color w:val="000000"/>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Основания для приостановления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64211" w:rsidRPr="00BE3AB8" w:rsidRDefault="00A64211" w:rsidP="00A64211">
      <w:pPr>
        <w:ind w:firstLine="567"/>
        <w:jc w:val="both"/>
        <w:rPr>
          <w:color w:val="000000"/>
          <w:sz w:val="28"/>
          <w:szCs w:val="28"/>
        </w:rPr>
      </w:pPr>
      <w:r w:rsidRPr="00BE3AB8">
        <w:rPr>
          <w:color w:val="000000"/>
          <w:sz w:val="28"/>
          <w:szCs w:val="28"/>
        </w:rPr>
        <w:t>2.9. Размер платы, взимаемой с заявителя при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Муниципальная услуга предоставляется бесплатно.</w:t>
      </w:r>
    </w:p>
    <w:p w:rsidR="00A64211" w:rsidRPr="00BE3AB8" w:rsidRDefault="00A64211" w:rsidP="00A64211">
      <w:pPr>
        <w:ind w:firstLine="567"/>
        <w:jc w:val="both"/>
        <w:rPr>
          <w:color w:val="000000"/>
          <w:sz w:val="28"/>
          <w:szCs w:val="28"/>
        </w:rPr>
      </w:pPr>
      <w:r w:rsidRPr="00BE3AB8">
        <w:rPr>
          <w:color w:val="000000"/>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64211" w:rsidRPr="00BE3AB8" w:rsidRDefault="00A64211" w:rsidP="00A64211">
      <w:pPr>
        <w:ind w:firstLine="567"/>
        <w:jc w:val="both"/>
        <w:rPr>
          <w:color w:val="000000"/>
          <w:sz w:val="28"/>
          <w:szCs w:val="28"/>
        </w:rPr>
      </w:pPr>
      <w:r w:rsidRPr="00BE3AB8">
        <w:rPr>
          <w:color w:val="000000"/>
          <w:sz w:val="28"/>
          <w:szCs w:val="28"/>
        </w:rPr>
        <w:t>2.11. Срок и порядок регистрации заявления заявителя о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Срок регистрации заявления заявителя о предоставлении муниципальной услуги - 1 (один) календарный день с момента его получения.</w:t>
      </w:r>
    </w:p>
    <w:p w:rsidR="00A64211" w:rsidRPr="00BE3AB8" w:rsidRDefault="00A64211" w:rsidP="00A64211">
      <w:pPr>
        <w:ind w:firstLine="567"/>
        <w:jc w:val="both"/>
        <w:rPr>
          <w:color w:val="000000"/>
          <w:sz w:val="28"/>
          <w:szCs w:val="28"/>
        </w:rPr>
      </w:pPr>
      <w:r w:rsidRPr="00BE3AB8">
        <w:rPr>
          <w:color w:val="000000"/>
          <w:sz w:val="28"/>
          <w:szCs w:val="28"/>
        </w:rPr>
        <w:t xml:space="preserve">Регистрация заявления о предоставлении муниципальной услуги, </w:t>
      </w:r>
      <w:r w:rsidRPr="00BE3AB8">
        <w:rPr>
          <w:color w:val="000000"/>
          <w:sz w:val="28"/>
          <w:szCs w:val="28"/>
        </w:rPr>
        <w:lastRenderedPageBreak/>
        <w:t>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A64211" w:rsidRPr="00BE3AB8" w:rsidRDefault="00A64211" w:rsidP="00A64211">
      <w:pPr>
        <w:ind w:firstLine="567"/>
        <w:jc w:val="both"/>
        <w:rPr>
          <w:color w:val="000000"/>
          <w:sz w:val="28"/>
          <w:szCs w:val="28"/>
        </w:rPr>
      </w:pPr>
      <w:r w:rsidRPr="00BE3AB8">
        <w:rPr>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64211" w:rsidRPr="00BE3AB8" w:rsidRDefault="00A64211" w:rsidP="00A64211">
      <w:pPr>
        <w:ind w:firstLine="567"/>
        <w:jc w:val="both"/>
        <w:rPr>
          <w:color w:val="000000"/>
          <w:sz w:val="28"/>
          <w:szCs w:val="28"/>
        </w:rPr>
      </w:pPr>
      <w:r w:rsidRPr="00BE3AB8">
        <w:rPr>
          <w:color w:val="000000"/>
          <w:sz w:val="28"/>
          <w:szCs w:val="28"/>
        </w:rPr>
        <w:t>2.12.1. Вход в здание оборудуется табличкой с наименованием Администрации, непосредственно предоставляющего данную муниципальную услугу.</w:t>
      </w:r>
    </w:p>
    <w:p w:rsidR="00A64211" w:rsidRPr="00BE3AB8" w:rsidRDefault="00A64211" w:rsidP="00A64211">
      <w:pPr>
        <w:ind w:firstLine="567"/>
        <w:jc w:val="both"/>
        <w:rPr>
          <w:color w:val="000000"/>
          <w:sz w:val="28"/>
          <w:szCs w:val="28"/>
        </w:rPr>
      </w:pPr>
      <w:r w:rsidRPr="00BE3AB8">
        <w:rPr>
          <w:color w:val="000000"/>
          <w:sz w:val="28"/>
          <w:szCs w:val="28"/>
        </w:rPr>
        <w:t>2.12.2. На территории, прилегающей к месторасположению Администрации, оборудуются места для парковки транспортных средств.</w:t>
      </w:r>
    </w:p>
    <w:p w:rsidR="00A64211" w:rsidRPr="00BE3AB8" w:rsidRDefault="00A64211" w:rsidP="00A64211">
      <w:pPr>
        <w:ind w:firstLine="567"/>
        <w:jc w:val="both"/>
        <w:rPr>
          <w:color w:val="000000"/>
          <w:sz w:val="28"/>
          <w:szCs w:val="28"/>
        </w:rPr>
      </w:pPr>
      <w:r w:rsidRPr="00BE3AB8">
        <w:rPr>
          <w:color w:val="000000"/>
          <w:sz w:val="28"/>
          <w:szCs w:val="28"/>
        </w:rPr>
        <w:t>2.13. Прием заявителей осуществляется в кабинете специалиста Администрации.</w:t>
      </w:r>
    </w:p>
    <w:p w:rsidR="00A64211" w:rsidRPr="00BE3AB8" w:rsidRDefault="00A64211" w:rsidP="00A64211">
      <w:pPr>
        <w:ind w:firstLine="567"/>
        <w:jc w:val="both"/>
        <w:rPr>
          <w:color w:val="000000"/>
          <w:sz w:val="28"/>
          <w:szCs w:val="28"/>
        </w:rPr>
      </w:pPr>
      <w:r w:rsidRPr="00BE3AB8">
        <w:rPr>
          <w:color w:val="000000"/>
          <w:sz w:val="28"/>
          <w:szCs w:val="28"/>
        </w:rPr>
        <w:t>Помещение для ожидания и приема заявителей оборудуется в соответствии с санитарными правилами и нормами.</w:t>
      </w:r>
    </w:p>
    <w:p w:rsidR="00A64211" w:rsidRPr="00BE3AB8" w:rsidRDefault="00A64211" w:rsidP="00A64211">
      <w:pPr>
        <w:ind w:firstLine="567"/>
        <w:jc w:val="both"/>
        <w:rPr>
          <w:color w:val="000000"/>
          <w:sz w:val="28"/>
          <w:szCs w:val="28"/>
        </w:rPr>
      </w:pPr>
      <w:r w:rsidRPr="00BE3AB8">
        <w:rPr>
          <w:color w:val="000000"/>
          <w:sz w:val="28"/>
          <w:szCs w:val="28"/>
        </w:rPr>
        <w:t>В помещениях Администрации размещены информационные стенды, на которых размещается следующая информация:</w:t>
      </w:r>
    </w:p>
    <w:p w:rsidR="00A64211" w:rsidRPr="00BE3AB8" w:rsidRDefault="00A64211" w:rsidP="00A64211">
      <w:pPr>
        <w:ind w:firstLine="567"/>
        <w:jc w:val="both"/>
        <w:rPr>
          <w:color w:val="000000"/>
          <w:sz w:val="28"/>
          <w:szCs w:val="28"/>
        </w:rPr>
      </w:pPr>
      <w:r w:rsidRPr="00BE3AB8">
        <w:rPr>
          <w:color w:val="000000"/>
          <w:sz w:val="28"/>
          <w:szCs w:val="28"/>
        </w:rPr>
        <w:t>- описание конечного результата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информация о порядке предоставления муниципальной услуги (в текстовом и/или схематическом виде);</w:t>
      </w:r>
    </w:p>
    <w:p w:rsidR="00A64211" w:rsidRPr="00BE3AB8" w:rsidRDefault="00A64211" w:rsidP="00A64211">
      <w:pPr>
        <w:ind w:firstLine="567"/>
        <w:jc w:val="both"/>
        <w:rPr>
          <w:color w:val="000000"/>
          <w:sz w:val="28"/>
          <w:szCs w:val="28"/>
        </w:rPr>
      </w:pPr>
      <w:r w:rsidRPr="00BE3AB8">
        <w:rPr>
          <w:color w:val="000000"/>
          <w:sz w:val="28"/>
          <w:szCs w:val="28"/>
        </w:rPr>
        <w:t>- образец заявления о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перечень документов, необходимых для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адрес официального сайта Администрации в информационно-телекоммуникационной сети "Интернет", адреса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 справочные телефоны и график работы Администрации.</w:t>
      </w:r>
    </w:p>
    <w:p w:rsidR="00A64211" w:rsidRPr="00BE3AB8" w:rsidRDefault="00A64211" w:rsidP="00A64211">
      <w:pPr>
        <w:ind w:firstLine="567"/>
        <w:jc w:val="both"/>
        <w:rPr>
          <w:color w:val="000000"/>
          <w:sz w:val="28"/>
          <w:szCs w:val="28"/>
        </w:rPr>
      </w:pPr>
      <w:r w:rsidRPr="00BE3AB8">
        <w:rPr>
          <w:color w:val="000000"/>
          <w:sz w:val="28"/>
          <w:szCs w:val="28"/>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A64211" w:rsidRPr="00BE3AB8" w:rsidRDefault="00A64211" w:rsidP="00A64211">
      <w:pPr>
        <w:ind w:firstLine="567"/>
        <w:jc w:val="both"/>
        <w:rPr>
          <w:color w:val="000000"/>
          <w:sz w:val="28"/>
          <w:szCs w:val="28"/>
        </w:rPr>
      </w:pPr>
      <w:r w:rsidRPr="00BE3AB8">
        <w:rPr>
          <w:color w:val="000000"/>
          <w:sz w:val="28"/>
          <w:szCs w:val="28"/>
        </w:rPr>
        <w:t>2.15. Кабинет, в котором производится прием заявителей, оборудуется информационными табличками (вывесками) с указанием:</w:t>
      </w:r>
    </w:p>
    <w:p w:rsidR="00A64211" w:rsidRPr="00BE3AB8" w:rsidRDefault="00A64211" w:rsidP="00A64211">
      <w:pPr>
        <w:ind w:firstLine="567"/>
        <w:jc w:val="both"/>
        <w:rPr>
          <w:color w:val="000000"/>
          <w:sz w:val="28"/>
          <w:szCs w:val="28"/>
        </w:rPr>
      </w:pPr>
      <w:r w:rsidRPr="00BE3AB8">
        <w:rPr>
          <w:color w:val="000000"/>
          <w:sz w:val="28"/>
          <w:szCs w:val="28"/>
        </w:rPr>
        <w:t>- номера кабинета;</w:t>
      </w:r>
    </w:p>
    <w:p w:rsidR="00A64211" w:rsidRPr="00BE3AB8" w:rsidRDefault="00A64211" w:rsidP="00A64211">
      <w:pPr>
        <w:ind w:firstLine="567"/>
        <w:jc w:val="both"/>
        <w:rPr>
          <w:color w:val="000000"/>
          <w:sz w:val="28"/>
          <w:szCs w:val="28"/>
        </w:rPr>
      </w:pPr>
      <w:r w:rsidRPr="00BE3AB8">
        <w:rPr>
          <w:color w:val="000000"/>
          <w:sz w:val="28"/>
          <w:szCs w:val="28"/>
        </w:rPr>
        <w:t>- фамилий и инициалов специалистов, осуществляющих прием.</w:t>
      </w:r>
    </w:p>
    <w:p w:rsidR="00A64211" w:rsidRPr="00BE3AB8" w:rsidRDefault="00A64211" w:rsidP="00A64211">
      <w:pPr>
        <w:ind w:firstLine="567"/>
        <w:jc w:val="both"/>
        <w:rPr>
          <w:color w:val="000000"/>
          <w:sz w:val="28"/>
          <w:szCs w:val="28"/>
        </w:rPr>
      </w:pPr>
      <w:r w:rsidRPr="00BE3AB8">
        <w:rPr>
          <w:color w:val="000000"/>
          <w:sz w:val="28"/>
          <w:szCs w:val="28"/>
        </w:rPr>
        <w:t>2.16. Место для приема заявителя снабжается стулом, писчей бумагой и канцелярскими принадлежностями.</w:t>
      </w:r>
    </w:p>
    <w:p w:rsidR="00A64211" w:rsidRPr="00BE3AB8" w:rsidRDefault="00A64211" w:rsidP="00A64211">
      <w:pPr>
        <w:ind w:firstLine="567"/>
        <w:jc w:val="both"/>
        <w:rPr>
          <w:color w:val="000000"/>
          <w:sz w:val="28"/>
          <w:szCs w:val="28"/>
        </w:rPr>
      </w:pPr>
      <w:r w:rsidRPr="00BE3AB8">
        <w:rPr>
          <w:color w:val="000000"/>
          <w:sz w:val="28"/>
          <w:szCs w:val="28"/>
        </w:rPr>
        <w:t xml:space="preserve">2.17. Одним </w:t>
      </w:r>
      <w:r>
        <w:rPr>
          <w:color w:val="000000"/>
          <w:sz w:val="28"/>
          <w:szCs w:val="28"/>
        </w:rPr>
        <w:t xml:space="preserve">сотрудником МКУ «Универсал» </w:t>
      </w:r>
      <w:r w:rsidRPr="00BE3AB8">
        <w:rPr>
          <w:color w:val="000000"/>
          <w:sz w:val="28"/>
          <w:szCs w:val="28"/>
        </w:rPr>
        <w:t>одновременно ведется прием только одного посетителя.</w:t>
      </w:r>
    </w:p>
    <w:p w:rsidR="00A64211" w:rsidRPr="00BE3AB8" w:rsidRDefault="00A64211" w:rsidP="00A64211">
      <w:pPr>
        <w:ind w:firstLine="567"/>
        <w:jc w:val="both"/>
        <w:rPr>
          <w:color w:val="000000"/>
          <w:sz w:val="28"/>
          <w:szCs w:val="28"/>
        </w:rPr>
      </w:pPr>
      <w:r w:rsidRPr="00BE3AB8">
        <w:rPr>
          <w:color w:val="000000"/>
          <w:sz w:val="28"/>
          <w:szCs w:val="28"/>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lastRenderedPageBreak/>
        <w:t>2.19. Требования к обеспечению доступности для инвалидов:</w:t>
      </w:r>
    </w:p>
    <w:p w:rsidR="00A64211" w:rsidRPr="00BE3AB8" w:rsidRDefault="00A64211" w:rsidP="00A64211">
      <w:pPr>
        <w:ind w:firstLine="567"/>
        <w:jc w:val="both"/>
        <w:rPr>
          <w:color w:val="000000"/>
          <w:sz w:val="28"/>
          <w:szCs w:val="28"/>
        </w:rPr>
      </w:pPr>
      <w:r w:rsidRPr="00BE3AB8">
        <w:rPr>
          <w:color w:val="000000"/>
          <w:sz w:val="28"/>
          <w:szCs w:val="28"/>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Указанные места не должны занимать иные транспортные средства, за исключением случаев, предусмотренных правилами дорожного движения.</w:t>
      </w:r>
    </w:p>
    <w:p w:rsidR="00A64211" w:rsidRPr="00BE3AB8" w:rsidRDefault="00A64211" w:rsidP="00A64211">
      <w:pPr>
        <w:ind w:firstLine="567"/>
        <w:jc w:val="both"/>
        <w:rPr>
          <w:color w:val="000000"/>
          <w:sz w:val="28"/>
          <w:szCs w:val="28"/>
        </w:rPr>
      </w:pPr>
      <w:r w:rsidRPr="00BE3AB8">
        <w:rPr>
          <w:color w:val="000000"/>
          <w:sz w:val="28"/>
          <w:szCs w:val="28"/>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64211" w:rsidRPr="00BE3AB8" w:rsidRDefault="00A64211" w:rsidP="00A64211">
      <w:pPr>
        <w:ind w:firstLine="567"/>
        <w:jc w:val="both"/>
        <w:rPr>
          <w:color w:val="000000"/>
          <w:sz w:val="28"/>
          <w:szCs w:val="28"/>
        </w:rPr>
      </w:pPr>
      <w:r w:rsidRPr="00BE3AB8">
        <w:rPr>
          <w:color w:val="000000"/>
          <w:sz w:val="28"/>
          <w:szCs w:val="28"/>
        </w:rPr>
        <w:t>- помещения для предоставления муниципальной услуги размещаются на первом этаже здания, оборудованном отдельным входом;</w:t>
      </w:r>
    </w:p>
    <w:p w:rsidR="00A64211" w:rsidRPr="00BE3AB8" w:rsidRDefault="00A64211" w:rsidP="00A64211">
      <w:pPr>
        <w:ind w:firstLine="567"/>
        <w:jc w:val="both"/>
        <w:rPr>
          <w:color w:val="000000"/>
          <w:sz w:val="28"/>
          <w:szCs w:val="28"/>
        </w:rPr>
      </w:pPr>
      <w:r w:rsidRPr="00BE3AB8">
        <w:rPr>
          <w:color w:val="000000"/>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4211" w:rsidRPr="00BE3AB8" w:rsidRDefault="00A64211" w:rsidP="00A64211">
      <w:pPr>
        <w:ind w:firstLine="567"/>
        <w:jc w:val="both"/>
        <w:rPr>
          <w:color w:val="000000"/>
          <w:sz w:val="28"/>
          <w:szCs w:val="28"/>
        </w:rPr>
      </w:pPr>
      <w:r w:rsidRPr="00BE3AB8">
        <w:rPr>
          <w:color w:val="000000"/>
          <w:sz w:val="28"/>
          <w:szCs w:val="28"/>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A64211" w:rsidRPr="00BE3AB8" w:rsidRDefault="00A64211" w:rsidP="00A64211">
      <w:pPr>
        <w:ind w:firstLine="567"/>
        <w:jc w:val="both"/>
        <w:rPr>
          <w:color w:val="000000"/>
          <w:sz w:val="28"/>
          <w:szCs w:val="28"/>
        </w:rPr>
      </w:pPr>
      <w:r w:rsidRPr="00BE3AB8">
        <w:rPr>
          <w:color w:val="000000"/>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E3AB8">
        <w:rPr>
          <w:color w:val="000000"/>
          <w:sz w:val="28"/>
          <w:szCs w:val="28"/>
        </w:rPr>
        <w:t>сурдопереводчика</w:t>
      </w:r>
      <w:proofErr w:type="spellEnd"/>
      <w:r w:rsidRPr="00BE3AB8">
        <w:rPr>
          <w:color w:val="000000"/>
          <w:sz w:val="28"/>
          <w:szCs w:val="28"/>
        </w:rPr>
        <w:t xml:space="preserve"> и </w:t>
      </w:r>
      <w:proofErr w:type="spellStart"/>
      <w:r w:rsidRPr="00BE3AB8">
        <w:rPr>
          <w:color w:val="000000"/>
          <w:sz w:val="28"/>
          <w:szCs w:val="28"/>
        </w:rPr>
        <w:t>тифлосурдопереводчика</w:t>
      </w:r>
      <w:proofErr w:type="spellEnd"/>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 xml:space="preserve">- специалист Администрации, </w:t>
      </w:r>
      <w:r>
        <w:rPr>
          <w:color w:val="000000"/>
          <w:sz w:val="28"/>
          <w:szCs w:val="28"/>
        </w:rPr>
        <w:t xml:space="preserve">сотрудником МКУ «Универсал», </w:t>
      </w:r>
      <w:r w:rsidRPr="00BE3AB8">
        <w:rPr>
          <w:color w:val="000000"/>
          <w:sz w:val="28"/>
          <w:szCs w:val="28"/>
        </w:rPr>
        <w:t>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A64211" w:rsidRPr="00BE3AB8" w:rsidRDefault="00A64211" w:rsidP="00A64211">
      <w:pPr>
        <w:ind w:firstLine="567"/>
        <w:jc w:val="both"/>
        <w:rPr>
          <w:color w:val="000000"/>
          <w:sz w:val="28"/>
          <w:szCs w:val="28"/>
        </w:rPr>
      </w:pPr>
      <w:r w:rsidRPr="00BE3AB8">
        <w:rPr>
          <w:color w:val="000000"/>
          <w:sz w:val="28"/>
          <w:szCs w:val="28"/>
        </w:rPr>
        <w:t>2.20. Показатели доступности и качества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2.20.1. Показателями доступности предоставления муниципальной услуги являются:</w:t>
      </w:r>
    </w:p>
    <w:p w:rsidR="00A64211" w:rsidRPr="00BE3AB8" w:rsidRDefault="00A64211" w:rsidP="00A64211">
      <w:pPr>
        <w:ind w:firstLine="567"/>
        <w:jc w:val="both"/>
        <w:rPr>
          <w:color w:val="000000"/>
          <w:sz w:val="28"/>
          <w:szCs w:val="28"/>
        </w:rPr>
      </w:pPr>
      <w:r w:rsidRPr="00BE3AB8">
        <w:rPr>
          <w:color w:val="000000"/>
          <w:sz w:val="28"/>
          <w:szCs w:val="28"/>
        </w:rPr>
        <w:t>- транспортная доступность к месту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обеспечение беспрепятственного доступа лиц к помещениям, в которых предоставляется муниципальная услуга;</w:t>
      </w:r>
    </w:p>
    <w:p w:rsidR="00A64211" w:rsidRPr="00BE3AB8" w:rsidRDefault="00A64211" w:rsidP="00A64211">
      <w:pPr>
        <w:ind w:firstLine="567"/>
        <w:jc w:val="both"/>
        <w:rPr>
          <w:color w:val="000000"/>
          <w:sz w:val="28"/>
          <w:szCs w:val="28"/>
        </w:rPr>
      </w:pPr>
      <w:r w:rsidRPr="00BE3AB8">
        <w:rPr>
          <w:color w:val="000000"/>
          <w:sz w:val="28"/>
          <w:szCs w:val="28"/>
        </w:rPr>
        <w:lastRenderedPageBreak/>
        <w:t>- размещение информации о порядке предоставления муниципальной услуги на официальном сайте Администрации, на Едином портале и КСПГМУ ПО;</w:t>
      </w:r>
    </w:p>
    <w:p w:rsidR="00A64211" w:rsidRPr="00BE3AB8" w:rsidRDefault="00A64211" w:rsidP="00A64211">
      <w:pPr>
        <w:ind w:firstLine="567"/>
        <w:jc w:val="both"/>
        <w:rPr>
          <w:color w:val="000000"/>
          <w:sz w:val="28"/>
          <w:szCs w:val="28"/>
        </w:rPr>
      </w:pPr>
      <w:r w:rsidRPr="00BE3AB8">
        <w:rPr>
          <w:color w:val="000000"/>
          <w:sz w:val="28"/>
          <w:szCs w:val="28"/>
        </w:rPr>
        <w:t>- размещение информации о порядке предоставления муниципальной услуги на информационных стендах;</w:t>
      </w:r>
    </w:p>
    <w:p w:rsidR="00A64211" w:rsidRPr="00BE3AB8" w:rsidRDefault="00A64211" w:rsidP="00A64211">
      <w:pPr>
        <w:ind w:firstLine="567"/>
        <w:jc w:val="both"/>
        <w:rPr>
          <w:color w:val="000000"/>
          <w:sz w:val="28"/>
          <w:szCs w:val="28"/>
        </w:rPr>
      </w:pPr>
      <w:r w:rsidRPr="00BE3AB8">
        <w:rPr>
          <w:color w:val="000000"/>
          <w:sz w:val="28"/>
          <w:szCs w:val="28"/>
        </w:rPr>
        <w:t>- предоставление возможности подачи заявления о предоставлении муниципальной услуги в виде электронного документа;</w:t>
      </w:r>
    </w:p>
    <w:p w:rsidR="00A64211" w:rsidRPr="00BE3AB8" w:rsidRDefault="00A64211" w:rsidP="00A64211">
      <w:pPr>
        <w:ind w:firstLine="567"/>
        <w:jc w:val="both"/>
        <w:rPr>
          <w:color w:val="000000"/>
          <w:sz w:val="28"/>
          <w:szCs w:val="28"/>
        </w:rPr>
      </w:pPr>
      <w:r w:rsidRPr="00BE3AB8">
        <w:rPr>
          <w:color w:val="000000"/>
          <w:sz w:val="28"/>
          <w:szCs w:val="28"/>
        </w:rPr>
        <w:t>- размещение информации о порядке предоставления муниципальной услуги в средствах массовой информации;</w:t>
      </w:r>
    </w:p>
    <w:p w:rsidR="00A64211" w:rsidRPr="00BE3AB8" w:rsidRDefault="00A64211" w:rsidP="00A64211">
      <w:pPr>
        <w:ind w:firstLine="567"/>
        <w:jc w:val="both"/>
        <w:rPr>
          <w:color w:val="000000"/>
          <w:sz w:val="28"/>
          <w:szCs w:val="28"/>
        </w:rPr>
      </w:pPr>
      <w:r w:rsidRPr="00BE3AB8">
        <w:rPr>
          <w:color w:val="000000"/>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A64211" w:rsidRPr="00BE3AB8" w:rsidRDefault="00A64211" w:rsidP="00A64211">
      <w:pPr>
        <w:ind w:firstLine="567"/>
        <w:jc w:val="both"/>
        <w:rPr>
          <w:color w:val="000000"/>
          <w:sz w:val="28"/>
          <w:szCs w:val="28"/>
        </w:rPr>
      </w:pPr>
      <w:r w:rsidRPr="00BE3AB8">
        <w:rPr>
          <w:color w:val="000000"/>
          <w:sz w:val="28"/>
          <w:szCs w:val="28"/>
        </w:rPr>
        <w:t>- возможность получения муниципальной услуги через МФЦ.</w:t>
      </w:r>
    </w:p>
    <w:p w:rsidR="00A64211" w:rsidRPr="00BE3AB8" w:rsidRDefault="00A64211" w:rsidP="00A64211">
      <w:pPr>
        <w:ind w:firstLine="567"/>
        <w:jc w:val="both"/>
        <w:rPr>
          <w:color w:val="000000"/>
          <w:sz w:val="28"/>
          <w:szCs w:val="28"/>
        </w:rPr>
      </w:pPr>
      <w:r w:rsidRPr="00BE3AB8">
        <w:rPr>
          <w:color w:val="000000"/>
          <w:sz w:val="28"/>
          <w:szCs w:val="28"/>
        </w:rPr>
        <w:t>2.20.2. Показателями качества предоставления муниципальной услуги являются отсутствие:</w:t>
      </w:r>
    </w:p>
    <w:p w:rsidR="00A64211" w:rsidRPr="00BE3AB8" w:rsidRDefault="00A64211" w:rsidP="00A64211">
      <w:pPr>
        <w:ind w:firstLine="567"/>
        <w:jc w:val="both"/>
        <w:rPr>
          <w:color w:val="000000"/>
          <w:sz w:val="28"/>
          <w:szCs w:val="28"/>
        </w:rPr>
      </w:pPr>
      <w:r w:rsidRPr="00BE3AB8">
        <w:rPr>
          <w:color w:val="000000"/>
          <w:sz w:val="28"/>
          <w:szCs w:val="28"/>
        </w:rPr>
        <w:t>- очередей при приеме и выдаче документов заявителям (их представителям);</w:t>
      </w:r>
    </w:p>
    <w:p w:rsidR="00A64211" w:rsidRPr="00BE3AB8" w:rsidRDefault="00A64211" w:rsidP="00A64211">
      <w:pPr>
        <w:ind w:firstLine="567"/>
        <w:jc w:val="both"/>
        <w:rPr>
          <w:color w:val="000000"/>
          <w:sz w:val="28"/>
          <w:szCs w:val="28"/>
        </w:rPr>
      </w:pPr>
      <w:r w:rsidRPr="00BE3AB8">
        <w:rPr>
          <w:color w:val="000000"/>
          <w:sz w:val="28"/>
          <w:szCs w:val="28"/>
        </w:rPr>
        <w:t>- нарушений сроков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64211" w:rsidRPr="00BE3AB8" w:rsidRDefault="00A64211" w:rsidP="00A64211">
      <w:pPr>
        <w:ind w:firstLine="567"/>
        <w:jc w:val="both"/>
        <w:rPr>
          <w:color w:val="000000"/>
          <w:sz w:val="28"/>
          <w:szCs w:val="28"/>
        </w:rPr>
      </w:pPr>
      <w:r w:rsidRPr="00BE3AB8">
        <w:rPr>
          <w:color w:val="000000"/>
          <w:sz w:val="28"/>
          <w:szCs w:val="28"/>
        </w:rPr>
        <w:t>- обоснованных жалоб на некорректное, невнимательное отношение муниципальных служащих и должностных лиц,</w:t>
      </w:r>
      <w:r w:rsidRPr="001C56CF">
        <w:rPr>
          <w:color w:val="000000"/>
          <w:sz w:val="28"/>
          <w:szCs w:val="28"/>
        </w:rPr>
        <w:t xml:space="preserve"> </w:t>
      </w:r>
      <w:r>
        <w:rPr>
          <w:color w:val="000000"/>
          <w:sz w:val="28"/>
          <w:szCs w:val="28"/>
        </w:rPr>
        <w:t xml:space="preserve">сотрудников МКУ «Универсал» </w:t>
      </w:r>
      <w:r w:rsidRPr="00BE3AB8">
        <w:rPr>
          <w:color w:val="000000"/>
          <w:sz w:val="28"/>
          <w:szCs w:val="28"/>
        </w:rPr>
        <w:t>предоставляющих муниципальную услугу, к заявителям (их представителям).</w:t>
      </w:r>
    </w:p>
    <w:p w:rsidR="00A64211" w:rsidRPr="00BE3AB8" w:rsidRDefault="00A64211" w:rsidP="00A64211">
      <w:pPr>
        <w:ind w:firstLine="567"/>
        <w:jc w:val="both"/>
        <w:rPr>
          <w:color w:val="000000"/>
          <w:sz w:val="28"/>
          <w:szCs w:val="28"/>
        </w:rPr>
      </w:pPr>
      <w:r w:rsidRPr="00BE3AB8">
        <w:rPr>
          <w:color w:val="000000"/>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A64211" w:rsidRPr="00BE3AB8" w:rsidRDefault="00A64211" w:rsidP="00A64211">
      <w:pPr>
        <w:ind w:firstLine="567"/>
        <w:jc w:val="both"/>
        <w:rPr>
          <w:color w:val="000000"/>
          <w:sz w:val="28"/>
          <w:szCs w:val="28"/>
        </w:rPr>
      </w:pPr>
      <w:r w:rsidRPr="00BE3AB8">
        <w:rPr>
          <w:color w:val="000000"/>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64211" w:rsidRPr="00BE3AB8" w:rsidRDefault="00A64211" w:rsidP="00A64211">
      <w:pPr>
        <w:ind w:firstLine="567"/>
        <w:jc w:val="both"/>
        <w:rPr>
          <w:color w:val="000000"/>
          <w:sz w:val="28"/>
          <w:szCs w:val="28"/>
        </w:rPr>
      </w:pPr>
      <w:r w:rsidRPr="00BE3AB8">
        <w:rPr>
          <w:color w:val="000000"/>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64211" w:rsidRPr="00BE3AB8" w:rsidRDefault="00A64211" w:rsidP="00A64211">
      <w:pPr>
        <w:ind w:firstLine="567"/>
        <w:jc w:val="both"/>
        <w:rPr>
          <w:color w:val="000000"/>
          <w:sz w:val="28"/>
          <w:szCs w:val="28"/>
        </w:rPr>
      </w:pPr>
      <w:r w:rsidRPr="00BE3AB8">
        <w:rPr>
          <w:color w:val="000000"/>
          <w:sz w:val="28"/>
          <w:szCs w:val="28"/>
        </w:rPr>
        <w:t>- путем заполнения формы запроса через личный кабинет в Едином портале и (или) КСПГМУ ПО;</w:t>
      </w:r>
    </w:p>
    <w:p w:rsidR="00A64211" w:rsidRPr="00BE3AB8" w:rsidRDefault="00A64211" w:rsidP="00A64211">
      <w:pPr>
        <w:ind w:firstLine="567"/>
        <w:jc w:val="both"/>
        <w:rPr>
          <w:color w:val="000000"/>
          <w:sz w:val="28"/>
          <w:szCs w:val="28"/>
        </w:rPr>
      </w:pPr>
      <w:r w:rsidRPr="00BE3AB8">
        <w:rPr>
          <w:color w:val="000000"/>
          <w:sz w:val="28"/>
          <w:szCs w:val="28"/>
        </w:rPr>
        <w:t>- путем направления электронного документа в Администрацию на официальную электронную почту.</w:t>
      </w:r>
    </w:p>
    <w:p w:rsidR="00A64211" w:rsidRPr="00BE3AB8" w:rsidRDefault="00A64211" w:rsidP="00A64211">
      <w:pPr>
        <w:ind w:firstLine="567"/>
        <w:jc w:val="both"/>
        <w:rPr>
          <w:color w:val="000000"/>
          <w:sz w:val="28"/>
          <w:szCs w:val="28"/>
        </w:rPr>
      </w:pPr>
      <w:r w:rsidRPr="00BE3AB8">
        <w:rPr>
          <w:color w:val="000000"/>
          <w:sz w:val="28"/>
          <w:szCs w:val="28"/>
        </w:rPr>
        <w:t>В заявлении указывается один из следующих способов предоставления результатов рассмотрения заявления Администрацией:</w:t>
      </w:r>
    </w:p>
    <w:p w:rsidR="00A64211" w:rsidRPr="00BE3AB8" w:rsidRDefault="00A64211" w:rsidP="00A64211">
      <w:pPr>
        <w:ind w:firstLine="567"/>
        <w:jc w:val="both"/>
        <w:rPr>
          <w:color w:val="000000"/>
          <w:sz w:val="28"/>
          <w:szCs w:val="28"/>
        </w:rPr>
      </w:pPr>
      <w:r w:rsidRPr="00BE3AB8">
        <w:rPr>
          <w:color w:val="000000"/>
          <w:sz w:val="28"/>
          <w:szCs w:val="28"/>
        </w:rPr>
        <w:t>- в виде бумажного документа, который заявитель получает непосредственно при личном обращении;</w:t>
      </w:r>
    </w:p>
    <w:p w:rsidR="00A64211" w:rsidRPr="00BE3AB8" w:rsidRDefault="00A64211" w:rsidP="00A64211">
      <w:pPr>
        <w:ind w:firstLine="567"/>
        <w:jc w:val="both"/>
        <w:rPr>
          <w:color w:val="000000"/>
          <w:sz w:val="28"/>
          <w:szCs w:val="28"/>
        </w:rPr>
      </w:pPr>
      <w:r w:rsidRPr="00BE3AB8">
        <w:rPr>
          <w:color w:val="000000"/>
          <w:sz w:val="28"/>
          <w:szCs w:val="28"/>
        </w:rPr>
        <w:lastRenderedPageBreak/>
        <w:t>- в виде бумажного документа, который направляется Администрацией заявителю посредством почтового отправления;</w:t>
      </w:r>
    </w:p>
    <w:p w:rsidR="00A64211" w:rsidRPr="00BE3AB8" w:rsidRDefault="00A64211" w:rsidP="00A64211">
      <w:pPr>
        <w:ind w:firstLine="567"/>
        <w:jc w:val="both"/>
        <w:rPr>
          <w:color w:val="000000"/>
          <w:sz w:val="28"/>
          <w:szCs w:val="28"/>
        </w:rPr>
      </w:pPr>
      <w:r w:rsidRPr="00BE3AB8">
        <w:rPr>
          <w:color w:val="000000"/>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 в виде электронного документа, который направляется Администрацией заявителю посредством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Заявление в форме электронного документа подписывается по выбору заявителя (если заявителем является физическое лицо):</w:t>
      </w:r>
    </w:p>
    <w:p w:rsidR="00A64211" w:rsidRPr="00BE3AB8" w:rsidRDefault="00A64211" w:rsidP="00A64211">
      <w:pPr>
        <w:ind w:firstLine="567"/>
        <w:jc w:val="both"/>
        <w:rPr>
          <w:color w:val="000000"/>
          <w:sz w:val="28"/>
          <w:szCs w:val="28"/>
        </w:rPr>
      </w:pPr>
      <w:r w:rsidRPr="00BE3AB8">
        <w:rPr>
          <w:color w:val="000000"/>
          <w:sz w:val="28"/>
          <w:szCs w:val="28"/>
        </w:rPr>
        <w:t>- электронной подписью заявителя (представителя заявителя);</w:t>
      </w:r>
    </w:p>
    <w:p w:rsidR="00A64211" w:rsidRPr="00BE3AB8" w:rsidRDefault="00A64211" w:rsidP="00A64211">
      <w:pPr>
        <w:ind w:firstLine="567"/>
        <w:jc w:val="both"/>
        <w:rPr>
          <w:color w:val="000000"/>
          <w:sz w:val="28"/>
          <w:szCs w:val="28"/>
        </w:rPr>
      </w:pPr>
      <w:r w:rsidRPr="00BE3AB8">
        <w:rPr>
          <w:color w:val="000000"/>
          <w:sz w:val="28"/>
          <w:szCs w:val="28"/>
        </w:rPr>
        <w:t>- усиленной квалифицированной электронной подписью заявителя (представителя заявителя).</w:t>
      </w:r>
    </w:p>
    <w:p w:rsidR="00A64211" w:rsidRPr="00BE3AB8" w:rsidRDefault="00A64211" w:rsidP="00A64211">
      <w:pPr>
        <w:ind w:firstLine="567"/>
        <w:jc w:val="both"/>
        <w:rPr>
          <w:color w:val="000000"/>
          <w:sz w:val="28"/>
          <w:szCs w:val="28"/>
        </w:rPr>
      </w:pPr>
      <w:r w:rsidRPr="00BE3AB8">
        <w:rPr>
          <w:color w:val="00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64211" w:rsidRPr="00BE3AB8" w:rsidRDefault="00A64211" w:rsidP="00A64211">
      <w:pPr>
        <w:ind w:firstLine="567"/>
        <w:jc w:val="both"/>
        <w:rPr>
          <w:color w:val="000000"/>
          <w:sz w:val="28"/>
          <w:szCs w:val="28"/>
        </w:rPr>
      </w:pPr>
      <w:r w:rsidRPr="00BE3AB8">
        <w:rPr>
          <w:color w:val="000000"/>
          <w:sz w:val="28"/>
          <w:szCs w:val="28"/>
        </w:rPr>
        <w:t>- лица, действующего от имени юридического лица без доверенности;</w:t>
      </w:r>
    </w:p>
    <w:p w:rsidR="00A64211" w:rsidRPr="00BE3AB8" w:rsidRDefault="00A64211" w:rsidP="00A64211">
      <w:pPr>
        <w:ind w:firstLine="567"/>
        <w:jc w:val="both"/>
        <w:rPr>
          <w:color w:val="000000"/>
          <w:sz w:val="28"/>
          <w:szCs w:val="28"/>
        </w:rPr>
      </w:pPr>
      <w:r w:rsidRPr="00BE3AB8">
        <w:rPr>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A64211" w:rsidRPr="00BE3AB8" w:rsidRDefault="00A64211" w:rsidP="00A64211">
      <w:pPr>
        <w:ind w:firstLine="567"/>
        <w:jc w:val="both"/>
        <w:rPr>
          <w:color w:val="000000"/>
          <w:sz w:val="28"/>
          <w:szCs w:val="28"/>
        </w:rPr>
      </w:pPr>
      <w:r w:rsidRPr="00BE3AB8">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64211" w:rsidRPr="00BE3AB8" w:rsidRDefault="00A64211" w:rsidP="00A64211">
      <w:pPr>
        <w:ind w:firstLine="567"/>
        <w:jc w:val="both"/>
        <w:rPr>
          <w:color w:val="000000"/>
          <w:sz w:val="28"/>
          <w:szCs w:val="28"/>
        </w:rPr>
      </w:pPr>
      <w:r w:rsidRPr="00BE3AB8">
        <w:rPr>
          <w:color w:val="000000"/>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Заявление, представленное с нарушением указанного порядка, не рассматривается Администрацией.</w:t>
      </w:r>
    </w:p>
    <w:p w:rsidR="00A64211" w:rsidRPr="00BE3AB8" w:rsidRDefault="00A64211" w:rsidP="00A64211">
      <w:pPr>
        <w:ind w:firstLine="567"/>
        <w:jc w:val="both"/>
        <w:rPr>
          <w:color w:val="000000"/>
          <w:sz w:val="28"/>
          <w:szCs w:val="28"/>
        </w:rPr>
      </w:pPr>
      <w:r w:rsidRPr="00BE3AB8">
        <w:rPr>
          <w:color w:val="00000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64211" w:rsidRPr="00BE3AB8" w:rsidRDefault="00A64211" w:rsidP="00A64211">
      <w:pPr>
        <w:ind w:firstLine="567"/>
        <w:jc w:val="both"/>
        <w:rPr>
          <w:color w:val="000000"/>
          <w:sz w:val="28"/>
          <w:szCs w:val="28"/>
        </w:rPr>
      </w:pPr>
      <w:r w:rsidRPr="00BE3AB8">
        <w:rPr>
          <w:color w:val="000000"/>
          <w:sz w:val="28"/>
          <w:szCs w:val="28"/>
        </w:rPr>
        <w:t xml:space="preserve">Примерная форма заявления в электронной форме размещается </w:t>
      </w:r>
      <w:r w:rsidRPr="00BE3AB8">
        <w:rPr>
          <w:color w:val="000000"/>
          <w:sz w:val="28"/>
          <w:szCs w:val="28"/>
        </w:rPr>
        <w:lastRenderedPageBreak/>
        <w:t>Администрацией на официальном сайте с возможностью бесплатного копирования.</w:t>
      </w:r>
    </w:p>
    <w:p w:rsidR="00A64211" w:rsidRPr="00BE3AB8" w:rsidRDefault="00A64211" w:rsidP="00A64211">
      <w:pPr>
        <w:ind w:firstLine="567"/>
        <w:jc w:val="both"/>
        <w:rPr>
          <w:color w:val="000000"/>
          <w:sz w:val="28"/>
          <w:szCs w:val="28"/>
        </w:rPr>
      </w:pPr>
      <w:r w:rsidRPr="00BE3AB8">
        <w:rPr>
          <w:color w:val="000000"/>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A64211" w:rsidRPr="00BE3AB8" w:rsidRDefault="00A64211" w:rsidP="00A64211">
      <w:pPr>
        <w:ind w:firstLine="567"/>
        <w:jc w:val="both"/>
        <w:rPr>
          <w:color w:val="000000"/>
          <w:sz w:val="28"/>
          <w:szCs w:val="28"/>
        </w:rPr>
      </w:pPr>
      <w:r w:rsidRPr="00BE3AB8">
        <w:rPr>
          <w:color w:val="000000"/>
          <w:sz w:val="28"/>
          <w:szCs w:val="28"/>
        </w:rPr>
        <w:t xml:space="preserve">Заявления представляются в Администрацию в виде файлов в формате </w:t>
      </w:r>
      <w:proofErr w:type="spellStart"/>
      <w:r w:rsidRPr="00BE3AB8">
        <w:rPr>
          <w:color w:val="000000"/>
          <w:sz w:val="28"/>
          <w:szCs w:val="28"/>
        </w:rPr>
        <w:t>doc</w:t>
      </w:r>
      <w:proofErr w:type="spellEnd"/>
      <w:r w:rsidRPr="00BE3AB8">
        <w:rPr>
          <w:color w:val="000000"/>
          <w:sz w:val="28"/>
          <w:szCs w:val="28"/>
        </w:rPr>
        <w:t xml:space="preserve">, </w:t>
      </w:r>
      <w:proofErr w:type="spellStart"/>
      <w:r w:rsidRPr="00BE3AB8">
        <w:rPr>
          <w:color w:val="000000"/>
          <w:sz w:val="28"/>
          <w:szCs w:val="28"/>
        </w:rPr>
        <w:t>docx</w:t>
      </w:r>
      <w:proofErr w:type="spellEnd"/>
      <w:r w:rsidRPr="00BE3AB8">
        <w:rPr>
          <w:color w:val="000000"/>
          <w:sz w:val="28"/>
          <w:szCs w:val="28"/>
        </w:rPr>
        <w:t xml:space="preserve">, </w:t>
      </w:r>
      <w:proofErr w:type="spellStart"/>
      <w:r w:rsidRPr="00BE3AB8">
        <w:rPr>
          <w:color w:val="000000"/>
          <w:sz w:val="28"/>
          <w:szCs w:val="28"/>
        </w:rPr>
        <w:t>txt</w:t>
      </w:r>
      <w:proofErr w:type="spellEnd"/>
      <w:r w:rsidRPr="00BE3AB8">
        <w:rPr>
          <w:color w:val="000000"/>
          <w:sz w:val="28"/>
          <w:szCs w:val="28"/>
        </w:rPr>
        <w:t xml:space="preserve">, </w:t>
      </w:r>
      <w:proofErr w:type="spellStart"/>
      <w:r w:rsidRPr="00BE3AB8">
        <w:rPr>
          <w:color w:val="000000"/>
          <w:sz w:val="28"/>
          <w:szCs w:val="28"/>
        </w:rPr>
        <w:t>xls</w:t>
      </w:r>
      <w:proofErr w:type="spellEnd"/>
      <w:r w:rsidRPr="00BE3AB8">
        <w:rPr>
          <w:color w:val="000000"/>
          <w:sz w:val="28"/>
          <w:szCs w:val="28"/>
        </w:rPr>
        <w:t xml:space="preserve">, </w:t>
      </w:r>
      <w:proofErr w:type="spellStart"/>
      <w:r w:rsidRPr="00BE3AB8">
        <w:rPr>
          <w:color w:val="000000"/>
          <w:sz w:val="28"/>
          <w:szCs w:val="28"/>
        </w:rPr>
        <w:t>xlsx</w:t>
      </w:r>
      <w:proofErr w:type="spellEnd"/>
      <w:r w:rsidRPr="00BE3AB8">
        <w:rPr>
          <w:color w:val="000000"/>
          <w:sz w:val="28"/>
          <w:szCs w:val="28"/>
        </w:rPr>
        <w:t xml:space="preserve">, </w:t>
      </w:r>
      <w:proofErr w:type="spellStart"/>
      <w:r w:rsidRPr="00BE3AB8">
        <w:rPr>
          <w:color w:val="000000"/>
          <w:sz w:val="28"/>
          <w:szCs w:val="28"/>
        </w:rPr>
        <w:t>rtf</w:t>
      </w:r>
      <w:proofErr w:type="spellEnd"/>
      <w:r w:rsidRPr="00BE3AB8">
        <w:rPr>
          <w:color w:val="000000"/>
          <w:sz w:val="28"/>
          <w:szCs w:val="28"/>
        </w:rPr>
        <w:t>, если указанные заявления предоставляются в форме электронного документа посредством электронной почты.</w:t>
      </w:r>
    </w:p>
    <w:p w:rsidR="00A64211" w:rsidRPr="00BE3AB8" w:rsidRDefault="00A64211" w:rsidP="00A64211">
      <w:pPr>
        <w:ind w:firstLine="567"/>
        <w:jc w:val="both"/>
        <w:rPr>
          <w:color w:val="000000"/>
          <w:sz w:val="28"/>
          <w:szCs w:val="28"/>
        </w:rPr>
      </w:pPr>
      <w:r w:rsidRPr="00BE3AB8">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64211" w:rsidRPr="00BE3AB8" w:rsidRDefault="00A64211" w:rsidP="00A64211">
      <w:pPr>
        <w:ind w:firstLine="567"/>
        <w:jc w:val="both"/>
        <w:rPr>
          <w:color w:val="000000"/>
          <w:sz w:val="28"/>
          <w:szCs w:val="28"/>
        </w:rPr>
      </w:pPr>
      <w:r w:rsidRPr="00BE3AB8">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64211" w:rsidRPr="00BE3AB8" w:rsidRDefault="00A64211" w:rsidP="00A64211">
      <w:pPr>
        <w:ind w:firstLine="567"/>
        <w:jc w:val="both"/>
        <w:rPr>
          <w:color w:val="000000"/>
          <w:sz w:val="28"/>
          <w:szCs w:val="28"/>
        </w:rPr>
      </w:pPr>
      <w:r w:rsidRPr="00BE3AB8">
        <w:rPr>
          <w:color w:val="00000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64211" w:rsidRPr="00BE3AB8" w:rsidRDefault="00A64211" w:rsidP="00A64211">
      <w:pPr>
        <w:ind w:firstLine="567"/>
        <w:jc w:val="both"/>
        <w:rPr>
          <w:color w:val="000000"/>
          <w:sz w:val="28"/>
          <w:szCs w:val="28"/>
        </w:rPr>
      </w:pPr>
      <w:r w:rsidRPr="00BE3AB8">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При предоставлении муниципальной услуги в электронной форме посредством КСПГМУ ПО заявителю обеспечивается:</w:t>
      </w:r>
    </w:p>
    <w:p w:rsidR="00A64211" w:rsidRPr="00BE3AB8" w:rsidRDefault="00A64211" w:rsidP="00A64211">
      <w:pPr>
        <w:ind w:firstLine="567"/>
        <w:jc w:val="both"/>
        <w:rPr>
          <w:color w:val="000000"/>
          <w:sz w:val="28"/>
          <w:szCs w:val="28"/>
        </w:rPr>
      </w:pPr>
      <w:r w:rsidRPr="00BE3AB8">
        <w:rPr>
          <w:color w:val="000000"/>
          <w:sz w:val="28"/>
          <w:szCs w:val="28"/>
        </w:rPr>
        <w:t>а) получение информации о порядке и сроках предоставления услуги;</w:t>
      </w:r>
    </w:p>
    <w:p w:rsidR="00A64211" w:rsidRPr="00BE3AB8" w:rsidRDefault="00A64211" w:rsidP="00A64211">
      <w:pPr>
        <w:ind w:firstLine="567"/>
        <w:jc w:val="both"/>
        <w:rPr>
          <w:color w:val="000000"/>
          <w:sz w:val="28"/>
          <w:szCs w:val="28"/>
        </w:rPr>
      </w:pPr>
      <w:r w:rsidRPr="00BE3AB8">
        <w:rPr>
          <w:color w:val="000000"/>
          <w:sz w:val="28"/>
          <w:szCs w:val="28"/>
        </w:rPr>
        <w:t>б) формирование заявления о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в) прием и регистрация заявления и иных документов, необходимых для предоставления услуги;</w:t>
      </w:r>
    </w:p>
    <w:p w:rsidR="00A64211" w:rsidRPr="00BE3AB8" w:rsidRDefault="00A64211" w:rsidP="00A64211">
      <w:pPr>
        <w:ind w:firstLine="567"/>
        <w:jc w:val="both"/>
        <w:rPr>
          <w:color w:val="000000"/>
          <w:sz w:val="28"/>
          <w:szCs w:val="28"/>
        </w:rPr>
      </w:pPr>
      <w:r w:rsidRPr="00BE3AB8">
        <w:rPr>
          <w:color w:val="000000"/>
          <w:sz w:val="28"/>
          <w:szCs w:val="28"/>
        </w:rPr>
        <w:t>г) получение результата предоставления муниципальной услуги;</w:t>
      </w:r>
    </w:p>
    <w:p w:rsidR="00A64211" w:rsidRPr="00BE3AB8" w:rsidRDefault="00A64211" w:rsidP="00A64211">
      <w:pPr>
        <w:ind w:firstLine="567"/>
        <w:jc w:val="both"/>
        <w:rPr>
          <w:color w:val="000000"/>
          <w:sz w:val="28"/>
          <w:szCs w:val="28"/>
        </w:rPr>
      </w:pPr>
      <w:proofErr w:type="spellStart"/>
      <w:r w:rsidRPr="00BE3AB8">
        <w:rPr>
          <w:color w:val="000000"/>
          <w:sz w:val="28"/>
          <w:szCs w:val="28"/>
        </w:rPr>
        <w:t>д</w:t>
      </w:r>
      <w:proofErr w:type="spellEnd"/>
      <w:r w:rsidRPr="00BE3AB8">
        <w:rPr>
          <w:color w:val="000000"/>
          <w:sz w:val="28"/>
          <w:szCs w:val="28"/>
        </w:rPr>
        <w:t>) получение сведений о ходе выполнения заявления;</w:t>
      </w:r>
    </w:p>
    <w:p w:rsidR="00A64211" w:rsidRPr="00BE3AB8" w:rsidRDefault="00A64211" w:rsidP="00A64211">
      <w:pPr>
        <w:ind w:firstLine="567"/>
        <w:jc w:val="both"/>
        <w:rPr>
          <w:color w:val="000000"/>
          <w:sz w:val="28"/>
          <w:szCs w:val="28"/>
        </w:rPr>
      </w:pPr>
      <w:r w:rsidRPr="00BE3AB8">
        <w:rPr>
          <w:color w:val="000000"/>
          <w:sz w:val="28"/>
          <w:szCs w:val="28"/>
        </w:rPr>
        <w:t>е) осуществление оценки качества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r>
        <w:rPr>
          <w:color w:val="000000"/>
          <w:sz w:val="28"/>
          <w:szCs w:val="28"/>
        </w:rPr>
        <w:t xml:space="preserve">, </w:t>
      </w:r>
      <w:r w:rsidRPr="001C56CF">
        <w:rPr>
          <w:color w:val="000000"/>
          <w:sz w:val="28"/>
          <w:szCs w:val="28"/>
        </w:rPr>
        <w:t xml:space="preserve"> </w:t>
      </w:r>
      <w:r>
        <w:rPr>
          <w:color w:val="000000"/>
          <w:sz w:val="28"/>
          <w:szCs w:val="28"/>
        </w:rPr>
        <w:t>сотрудника МКУ «Универсал»</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w:t>
      </w:r>
      <w:r>
        <w:rPr>
          <w:color w:val="000000"/>
          <w:sz w:val="28"/>
          <w:szCs w:val="28"/>
        </w:rPr>
        <w:t>,</w:t>
      </w:r>
      <w:r w:rsidRPr="004C48F0">
        <w:rPr>
          <w:color w:val="000000"/>
          <w:sz w:val="28"/>
          <w:szCs w:val="28"/>
        </w:rPr>
        <w:t xml:space="preserve"> </w:t>
      </w:r>
      <w:r>
        <w:rPr>
          <w:color w:val="000000"/>
          <w:sz w:val="28"/>
          <w:szCs w:val="28"/>
        </w:rPr>
        <w:t>сотрудников МКУ «Универсал»</w:t>
      </w:r>
      <w:r w:rsidRPr="00BE3AB8">
        <w:rPr>
          <w:color w:val="000000"/>
          <w:sz w:val="28"/>
          <w:szCs w:val="28"/>
        </w:rPr>
        <w:t xml:space="preserve">), </w:t>
      </w:r>
      <w:r w:rsidRPr="00BE3AB8">
        <w:rPr>
          <w:color w:val="000000"/>
          <w:sz w:val="28"/>
          <w:szCs w:val="28"/>
        </w:rPr>
        <w:lastRenderedPageBreak/>
        <w:t>непосредственно после их получения, посредством заполнения опросной формы, размещенной в личном кабинете заявителя на КСПГМУ ПО.</w:t>
      </w:r>
    </w:p>
    <w:p w:rsidR="00A64211" w:rsidRPr="00BE3AB8" w:rsidRDefault="00A64211" w:rsidP="00A64211">
      <w:pPr>
        <w:ind w:firstLine="567"/>
        <w:jc w:val="both"/>
        <w:rPr>
          <w:color w:val="000000"/>
          <w:sz w:val="28"/>
          <w:szCs w:val="28"/>
        </w:rPr>
      </w:pPr>
      <w:r w:rsidRPr="00BE3AB8">
        <w:rPr>
          <w:color w:val="000000"/>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A64211" w:rsidRPr="00BE3AB8" w:rsidRDefault="00A64211" w:rsidP="00A64211">
      <w:pPr>
        <w:ind w:firstLine="567"/>
        <w:jc w:val="both"/>
        <w:rPr>
          <w:color w:val="000000"/>
          <w:sz w:val="28"/>
          <w:szCs w:val="28"/>
        </w:rPr>
      </w:pPr>
      <w:r w:rsidRPr="00BE3AB8">
        <w:rPr>
          <w:color w:val="000000"/>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BE3AB8">
        <w:rPr>
          <w:color w:val="000000"/>
          <w:sz w:val="28"/>
          <w:szCs w:val="28"/>
        </w:rPr>
        <w:t>неразграниченной</w:t>
      </w:r>
      <w:proofErr w:type="spellEnd"/>
      <w:r w:rsidRPr="00BE3AB8">
        <w:rPr>
          <w:color w:val="000000"/>
          <w:sz w:val="28"/>
          <w:szCs w:val="28"/>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A64211" w:rsidRPr="00BE3AB8" w:rsidRDefault="00A64211" w:rsidP="00A64211">
      <w:pPr>
        <w:ind w:firstLine="567"/>
        <w:jc w:val="both"/>
        <w:rPr>
          <w:color w:val="000000"/>
          <w:sz w:val="28"/>
          <w:szCs w:val="28"/>
        </w:rPr>
      </w:pPr>
      <w:r w:rsidRPr="00BE3AB8">
        <w:rPr>
          <w:color w:val="000000"/>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A64211" w:rsidRPr="00BE3AB8" w:rsidRDefault="00A64211" w:rsidP="00A64211">
      <w:pPr>
        <w:ind w:firstLine="567"/>
        <w:jc w:val="both"/>
        <w:rPr>
          <w:color w:val="000000"/>
          <w:sz w:val="28"/>
          <w:szCs w:val="28"/>
        </w:rPr>
      </w:pPr>
      <w:r w:rsidRPr="00BE3AB8">
        <w:rPr>
          <w:color w:val="000000"/>
          <w:sz w:val="28"/>
          <w:szCs w:val="28"/>
        </w:rPr>
        <w:t xml:space="preserve">2) не осуществляется согласование схемы расположения образуемого земельного участка, находящегося в границах территориальной зоны, не </w:t>
      </w:r>
      <w:r w:rsidRPr="00BE3AB8">
        <w:rPr>
          <w:color w:val="000000"/>
          <w:sz w:val="28"/>
          <w:szCs w:val="28"/>
        </w:rPr>
        <w:lastRenderedPageBreak/>
        <w:t>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3.1. Исчерпывающий перечень административных процедур</w:t>
      </w:r>
    </w:p>
    <w:p w:rsidR="00A64211" w:rsidRPr="00BE3AB8" w:rsidRDefault="00A64211" w:rsidP="00A64211">
      <w:pPr>
        <w:ind w:firstLine="567"/>
        <w:jc w:val="both"/>
        <w:rPr>
          <w:color w:val="000000"/>
          <w:sz w:val="28"/>
          <w:szCs w:val="28"/>
        </w:rPr>
      </w:pPr>
      <w:r w:rsidRPr="00BE3AB8">
        <w:rPr>
          <w:color w:val="000000"/>
          <w:sz w:val="28"/>
          <w:szCs w:val="28"/>
        </w:rPr>
        <w:t>Предоставление муниципальной услуги включает в себя следующие административные процедуры:</w:t>
      </w:r>
    </w:p>
    <w:p w:rsidR="00A64211" w:rsidRPr="00BE3AB8" w:rsidRDefault="00A64211" w:rsidP="00A64211">
      <w:pPr>
        <w:ind w:firstLine="567"/>
        <w:jc w:val="both"/>
        <w:rPr>
          <w:color w:val="000000"/>
          <w:sz w:val="28"/>
          <w:szCs w:val="28"/>
        </w:rPr>
      </w:pPr>
      <w:r w:rsidRPr="00BE3AB8">
        <w:rPr>
          <w:color w:val="000000"/>
          <w:sz w:val="28"/>
          <w:szCs w:val="28"/>
        </w:rPr>
        <w:t>3.1.1. прием и регистрация документов, представленных заявителем;</w:t>
      </w:r>
    </w:p>
    <w:p w:rsidR="00A64211" w:rsidRPr="00BE3AB8" w:rsidRDefault="00A64211" w:rsidP="00A64211">
      <w:pPr>
        <w:ind w:firstLine="567"/>
        <w:jc w:val="both"/>
        <w:rPr>
          <w:color w:val="000000"/>
          <w:sz w:val="28"/>
          <w:szCs w:val="28"/>
        </w:rPr>
      </w:pPr>
      <w:r w:rsidRPr="00BE3AB8">
        <w:rPr>
          <w:color w:val="000000"/>
          <w:sz w:val="28"/>
          <w:szCs w:val="28"/>
        </w:rPr>
        <w:t>3.1.2. установление оснований для отказа в приеме заявления и документов, представленных заявителем;</w:t>
      </w:r>
    </w:p>
    <w:p w:rsidR="00A64211" w:rsidRPr="00BE3AB8" w:rsidRDefault="00A64211" w:rsidP="00A64211">
      <w:pPr>
        <w:ind w:firstLine="567"/>
        <w:jc w:val="both"/>
        <w:rPr>
          <w:color w:val="000000"/>
          <w:sz w:val="28"/>
          <w:szCs w:val="28"/>
        </w:rPr>
      </w:pPr>
      <w:r w:rsidRPr="00BE3AB8">
        <w:rPr>
          <w:color w:val="000000"/>
          <w:sz w:val="28"/>
          <w:szCs w:val="28"/>
        </w:rPr>
        <w:t xml:space="preserve">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 xml:space="preserve">3.1.4. подготовка проекта постановления Администрации об отказе в утверждении схемы расположения земельного участка его подписание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64211" w:rsidRPr="00BE3AB8" w:rsidRDefault="00A64211" w:rsidP="00A64211">
      <w:pPr>
        <w:ind w:firstLine="567"/>
        <w:jc w:val="both"/>
        <w:rPr>
          <w:color w:val="000000"/>
          <w:sz w:val="28"/>
          <w:szCs w:val="28"/>
        </w:rPr>
      </w:pPr>
      <w:r w:rsidRPr="00BE3AB8">
        <w:rPr>
          <w:color w:val="000000"/>
          <w:sz w:val="28"/>
          <w:szCs w:val="28"/>
        </w:rPr>
        <w:t xml:space="preserve">3.2. Описание последовательности действий при предоставлении муниципальной услуги по подготовке и утверждению схемы расположения </w:t>
      </w:r>
      <w:r w:rsidRPr="00BE3AB8">
        <w:rPr>
          <w:color w:val="000000"/>
          <w:sz w:val="28"/>
          <w:szCs w:val="28"/>
        </w:rPr>
        <w:lastRenderedPageBreak/>
        <w:t>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3.2.1. Прием и регистрация документов, представленных заявителем.</w:t>
      </w:r>
    </w:p>
    <w:p w:rsidR="00A64211" w:rsidRPr="00BE3AB8" w:rsidRDefault="00A64211" w:rsidP="00A64211">
      <w:pPr>
        <w:ind w:firstLine="567"/>
        <w:jc w:val="both"/>
        <w:rPr>
          <w:color w:val="000000"/>
          <w:sz w:val="28"/>
          <w:szCs w:val="28"/>
        </w:rPr>
      </w:pPr>
      <w:r w:rsidRPr="00BE3AB8">
        <w:rPr>
          <w:color w:val="000000"/>
          <w:sz w:val="28"/>
          <w:szCs w:val="28"/>
        </w:rPr>
        <w:t>Основанием для начала административной процедуры является поступление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64211" w:rsidRPr="00BE3AB8" w:rsidRDefault="00A64211" w:rsidP="00A64211">
      <w:pPr>
        <w:ind w:firstLine="567"/>
        <w:jc w:val="both"/>
        <w:rPr>
          <w:color w:val="000000"/>
          <w:sz w:val="28"/>
          <w:szCs w:val="28"/>
        </w:rPr>
      </w:pPr>
      <w:r w:rsidRPr="00BE3AB8">
        <w:rPr>
          <w:color w:val="000000"/>
          <w:sz w:val="28"/>
          <w:szCs w:val="28"/>
        </w:rPr>
        <w:t>Если заявление о предоставлении муниципальной услуги поступило в электронной форме, Специалист администрации,</w:t>
      </w:r>
      <w:r>
        <w:rPr>
          <w:color w:val="000000"/>
          <w:sz w:val="28"/>
          <w:szCs w:val="28"/>
        </w:rPr>
        <w:t xml:space="preserve"> </w:t>
      </w:r>
      <w:r w:rsidRPr="00BE3AB8">
        <w:rPr>
          <w:color w:val="000000"/>
          <w:sz w:val="28"/>
          <w:szCs w:val="28"/>
        </w:rPr>
        <w:t>ответственный за регистрацию входящих документов,</w:t>
      </w:r>
      <w:r w:rsidRPr="004C48F0">
        <w:rPr>
          <w:color w:val="000000"/>
          <w:sz w:val="28"/>
          <w:szCs w:val="28"/>
        </w:rPr>
        <w:t xml:space="preserve"> </w:t>
      </w:r>
      <w:r>
        <w:rPr>
          <w:color w:val="000000"/>
          <w:sz w:val="28"/>
          <w:szCs w:val="28"/>
        </w:rPr>
        <w:t>сотрудник МКУ «Универсал»</w:t>
      </w:r>
      <w:r w:rsidRPr="00BE3AB8">
        <w:rPr>
          <w:color w:val="000000"/>
          <w:sz w:val="28"/>
          <w:szCs w:val="28"/>
        </w:rPr>
        <w:t xml:space="preserve">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w:t>
      </w:r>
      <w:proofErr w:type="spellStart"/>
      <w:r>
        <w:rPr>
          <w:color w:val="000000"/>
          <w:sz w:val="28"/>
          <w:szCs w:val="28"/>
        </w:rPr>
        <w:t>Сердобского</w:t>
      </w:r>
      <w:proofErr w:type="spellEnd"/>
      <w:r>
        <w:rPr>
          <w:color w:val="000000"/>
          <w:sz w:val="28"/>
          <w:szCs w:val="28"/>
        </w:rPr>
        <w:t xml:space="preserve"> района.</w:t>
      </w:r>
    </w:p>
    <w:p w:rsidR="00A64211" w:rsidRPr="00BE3AB8" w:rsidRDefault="00A64211" w:rsidP="00A64211">
      <w:pPr>
        <w:ind w:firstLine="567"/>
        <w:jc w:val="both"/>
        <w:rPr>
          <w:color w:val="000000"/>
          <w:sz w:val="28"/>
          <w:szCs w:val="28"/>
        </w:rPr>
      </w:pPr>
      <w:r w:rsidRPr="00BE3AB8">
        <w:rPr>
          <w:color w:val="000000"/>
          <w:sz w:val="28"/>
          <w:szCs w:val="28"/>
        </w:rPr>
        <w:t>При получении посредством официального сайта, Единого портала 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A64211" w:rsidRPr="00BE3AB8" w:rsidRDefault="00A64211" w:rsidP="00A64211">
      <w:pPr>
        <w:ind w:firstLine="567"/>
        <w:jc w:val="both"/>
        <w:rPr>
          <w:color w:val="000000"/>
          <w:sz w:val="28"/>
          <w:szCs w:val="28"/>
        </w:rPr>
      </w:pPr>
      <w:r w:rsidRPr="00BE3AB8">
        <w:rPr>
          <w:color w:val="000000"/>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A64211" w:rsidRPr="00BE3AB8" w:rsidRDefault="00A64211" w:rsidP="00A64211">
      <w:pPr>
        <w:ind w:firstLine="567"/>
        <w:jc w:val="both"/>
        <w:rPr>
          <w:color w:val="000000"/>
          <w:sz w:val="28"/>
          <w:szCs w:val="28"/>
        </w:rPr>
      </w:pPr>
      <w:r w:rsidRPr="00BE3AB8">
        <w:rPr>
          <w:color w:val="000000"/>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A64211" w:rsidRPr="00BE3AB8" w:rsidRDefault="00A64211" w:rsidP="00A64211">
      <w:pPr>
        <w:ind w:firstLine="567"/>
        <w:jc w:val="both"/>
        <w:rPr>
          <w:color w:val="000000"/>
          <w:sz w:val="28"/>
          <w:szCs w:val="28"/>
        </w:rPr>
      </w:pPr>
      <w:r w:rsidRPr="00BE3AB8">
        <w:rPr>
          <w:color w:val="000000"/>
          <w:sz w:val="28"/>
          <w:szCs w:val="28"/>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административного действия - в день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 xml:space="preserve">Результат выполнения административной процедуры: направление </w:t>
      </w:r>
      <w:r>
        <w:rPr>
          <w:color w:val="000000"/>
          <w:sz w:val="28"/>
          <w:szCs w:val="28"/>
        </w:rPr>
        <w:t>сотрудником МКУ «Универсал»</w:t>
      </w:r>
      <w:r w:rsidRPr="00BE3AB8">
        <w:rPr>
          <w:color w:val="000000"/>
          <w:sz w:val="28"/>
          <w:szCs w:val="28"/>
        </w:rPr>
        <w:t xml:space="preserve"> заявления Главе</w:t>
      </w:r>
      <w:r>
        <w:rPr>
          <w:color w:val="000000"/>
          <w:sz w:val="28"/>
          <w:szCs w:val="28"/>
        </w:rPr>
        <w:t xml:space="preserve"> </w:t>
      </w:r>
      <w:proofErr w:type="spellStart"/>
      <w:r>
        <w:rPr>
          <w:color w:val="000000"/>
          <w:sz w:val="28"/>
          <w:szCs w:val="28"/>
        </w:rPr>
        <w:t>Сердобского</w:t>
      </w:r>
      <w:proofErr w:type="spellEnd"/>
      <w:r>
        <w:rPr>
          <w:color w:val="000000"/>
          <w:sz w:val="28"/>
          <w:szCs w:val="28"/>
        </w:rPr>
        <w:t xml:space="preserve"> района</w:t>
      </w:r>
      <w:r w:rsidRPr="00BE3AB8">
        <w:rPr>
          <w:color w:val="000000"/>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w:t>
      </w:r>
      <w:r w:rsidRPr="00BE3AB8">
        <w:rPr>
          <w:color w:val="000000"/>
          <w:sz w:val="28"/>
          <w:szCs w:val="28"/>
        </w:rPr>
        <w:lastRenderedPageBreak/>
        <w:t>его к рассмотрению.</w:t>
      </w:r>
    </w:p>
    <w:p w:rsidR="00A64211" w:rsidRPr="00BE3AB8" w:rsidRDefault="00A64211" w:rsidP="00A64211">
      <w:pPr>
        <w:ind w:firstLine="567"/>
        <w:jc w:val="both"/>
        <w:rPr>
          <w:color w:val="000000"/>
          <w:sz w:val="28"/>
          <w:szCs w:val="28"/>
        </w:rPr>
      </w:pPr>
      <w:r w:rsidRPr="00BE3AB8">
        <w:rPr>
          <w:color w:val="000000"/>
          <w:sz w:val="28"/>
          <w:szCs w:val="28"/>
        </w:rPr>
        <w:t>3.2.2. Установление оснований для отказа в приеме заявления и документов, представленных заявителем.</w:t>
      </w:r>
    </w:p>
    <w:p w:rsidR="00A64211" w:rsidRPr="00BE3AB8" w:rsidRDefault="00A64211" w:rsidP="00A64211">
      <w:pPr>
        <w:ind w:firstLine="567"/>
        <w:jc w:val="both"/>
        <w:rPr>
          <w:color w:val="000000"/>
          <w:sz w:val="28"/>
          <w:szCs w:val="28"/>
        </w:rPr>
      </w:pPr>
      <w:r w:rsidRPr="00BE3AB8">
        <w:rPr>
          <w:color w:val="000000"/>
          <w:sz w:val="28"/>
          <w:szCs w:val="28"/>
        </w:rPr>
        <w:t xml:space="preserve">В отношении документов, поступивших от Главы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с резолюцией,</w:t>
      </w:r>
      <w:r w:rsidRPr="004C48F0">
        <w:rPr>
          <w:color w:val="000000"/>
          <w:sz w:val="28"/>
          <w:szCs w:val="28"/>
        </w:rPr>
        <w:t xml:space="preserve"> </w:t>
      </w:r>
      <w:r>
        <w:rPr>
          <w:color w:val="000000"/>
          <w:sz w:val="28"/>
          <w:szCs w:val="28"/>
        </w:rPr>
        <w:t>сотрудник МКУ «Универсал»</w:t>
      </w:r>
      <w:r w:rsidRPr="00BE3AB8">
        <w:rPr>
          <w:color w:val="000000"/>
          <w:sz w:val="28"/>
          <w:szCs w:val="28"/>
        </w:rPr>
        <w:t xml:space="preserve"> </w:t>
      </w:r>
      <w:r>
        <w:rPr>
          <w:color w:val="000000"/>
          <w:sz w:val="28"/>
          <w:szCs w:val="28"/>
        </w:rPr>
        <w:t xml:space="preserve"> </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 устанавливает соответствие документов, поданных в электронной форме, требованиям приказа Минэкономразвития России № 7;</w:t>
      </w:r>
    </w:p>
    <w:p w:rsidR="00A64211" w:rsidRPr="00BE3AB8" w:rsidRDefault="00A64211" w:rsidP="00A64211">
      <w:pPr>
        <w:ind w:firstLine="567"/>
        <w:jc w:val="both"/>
        <w:rPr>
          <w:color w:val="000000"/>
          <w:sz w:val="28"/>
          <w:szCs w:val="28"/>
        </w:rPr>
      </w:pPr>
      <w:r w:rsidRPr="00BE3AB8">
        <w:rPr>
          <w:color w:val="000000"/>
          <w:sz w:val="28"/>
          <w:szCs w:val="28"/>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63-ФЗ "Об электронной подписи" (далее - Федеральный закон от 06.04.2011№ 63-ФЗ), (в случае подачи документов в электронной форме, заверенных усиленной квалифицированной электронной подписью).</w:t>
      </w:r>
    </w:p>
    <w:p w:rsidR="00A64211" w:rsidRPr="00BE3AB8" w:rsidRDefault="00A64211" w:rsidP="00A64211">
      <w:pPr>
        <w:ind w:firstLine="567"/>
        <w:jc w:val="both"/>
        <w:rPr>
          <w:color w:val="000000"/>
          <w:sz w:val="28"/>
          <w:szCs w:val="28"/>
        </w:rPr>
      </w:pPr>
      <w:r w:rsidRPr="00BE3AB8">
        <w:rPr>
          <w:color w:val="000000"/>
          <w:sz w:val="28"/>
          <w:szCs w:val="28"/>
        </w:rPr>
        <w:t>Заявление, представленное с нарушением Порядка, утвержденного приказом Минэкономразвития России № 7 ,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64211" w:rsidRPr="00BE3AB8" w:rsidRDefault="00A64211" w:rsidP="00A64211">
      <w:pPr>
        <w:ind w:firstLine="567"/>
        <w:jc w:val="both"/>
        <w:rPr>
          <w:color w:val="000000"/>
          <w:sz w:val="28"/>
          <w:szCs w:val="28"/>
        </w:rPr>
      </w:pPr>
      <w:r w:rsidRPr="00BE3AB8">
        <w:rPr>
          <w:color w:val="000000"/>
          <w:sz w:val="28"/>
          <w:szCs w:val="28"/>
        </w:rPr>
        <w:t xml:space="preserve">При несоблюдении установленных условий признания действительности усиленной квалифицированной электронной подписи </w:t>
      </w:r>
      <w:r>
        <w:rPr>
          <w:color w:val="000000"/>
          <w:sz w:val="28"/>
          <w:szCs w:val="28"/>
        </w:rPr>
        <w:t>сотрудник МКУ «Универсал»</w:t>
      </w:r>
      <w:r w:rsidRPr="00BE3AB8">
        <w:rPr>
          <w:color w:val="000000"/>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A64211" w:rsidRPr="00BE3AB8" w:rsidRDefault="00A64211" w:rsidP="00A64211">
      <w:pPr>
        <w:ind w:firstLine="567"/>
        <w:jc w:val="both"/>
        <w:rPr>
          <w:color w:val="000000"/>
          <w:sz w:val="28"/>
          <w:szCs w:val="28"/>
        </w:rPr>
      </w:pPr>
      <w:r w:rsidRPr="00BE3AB8">
        <w:rPr>
          <w:color w:val="000000"/>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A64211" w:rsidRPr="00BE3AB8" w:rsidRDefault="00A64211" w:rsidP="00A64211">
      <w:pPr>
        <w:ind w:firstLine="567"/>
        <w:jc w:val="both"/>
        <w:rPr>
          <w:color w:val="000000"/>
          <w:sz w:val="28"/>
          <w:szCs w:val="28"/>
        </w:rPr>
      </w:pPr>
      <w:r w:rsidRPr="00BE3AB8">
        <w:rPr>
          <w:color w:val="000000"/>
          <w:sz w:val="28"/>
          <w:szCs w:val="28"/>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A64211" w:rsidRPr="00BE3AB8" w:rsidRDefault="00A64211" w:rsidP="00A64211">
      <w:pPr>
        <w:ind w:firstLine="567"/>
        <w:jc w:val="both"/>
        <w:rPr>
          <w:color w:val="000000"/>
          <w:sz w:val="28"/>
          <w:szCs w:val="28"/>
        </w:rPr>
      </w:pPr>
      <w:r w:rsidRPr="00BE3AB8">
        <w:rPr>
          <w:color w:val="000000"/>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A64211" w:rsidRPr="00BE3AB8" w:rsidRDefault="00A64211" w:rsidP="00A64211">
      <w:pPr>
        <w:ind w:firstLine="567"/>
        <w:jc w:val="both"/>
        <w:rPr>
          <w:color w:val="000000"/>
          <w:sz w:val="28"/>
          <w:szCs w:val="28"/>
        </w:rPr>
      </w:pPr>
      <w:r w:rsidRPr="00BE3AB8">
        <w:rPr>
          <w:color w:val="000000"/>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w:t>
      </w:r>
      <w:r w:rsidRPr="00BE3AB8">
        <w:rPr>
          <w:color w:val="000000"/>
          <w:sz w:val="28"/>
          <w:szCs w:val="28"/>
        </w:rPr>
        <w:lastRenderedPageBreak/>
        <w:t>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A64211" w:rsidRPr="00BE3AB8" w:rsidRDefault="00A64211" w:rsidP="00A64211">
      <w:pPr>
        <w:ind w:firstLine="567"/>
        <w:jc w:val="both"/>
        <w:rPr>
          <w:color w:val="000000"/>
          <w:sz w:val="28"/>
          <w:szCs w:val="28"/>
        </w:rPr>
      </w:pPr>
      <w:r w:rsidRPr="00BE3AB8">
        <w:rPr>
          <w:color w:val="000000"/>
          <w:sz w:val="28"/>
          <w:szCs w:val="28"/>
        </w:rPr>
        <w:t xml:space="preserve">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w:t>
      </w:r>
      <w:r>
        <w:rPr>
          <w:color w:val="000000"/>
          <w:sz w:val="28"/>
          <w:szCs w:val="28"/>
        </w:rPr>
        <w:t xml:space="preserve">сотрудником МКУ «Универсал» </w:t>
      </w:r>
      <w:r w:rsidRPr="00BE3AB8">
        <w:rPr>
          <w:color w:val="000000"/>
          <w:sz w:val="28"/>
          <w:szCs w:val="28"/>
        </w:rPr>
        <w:t xml:space="preserve">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N 137-ФЗ и оснований для отказа в ее утверждении </w:t>
      </w:r>
      <w:r>
        <w:rPr>
          <w:color w:val="000000"/>
          <w:sz w:val="28"/>
          <w:szCs w:val="28"/>
        </w:rPr>
        <w:t xml:space="preserve">специалистом МКУ «Универсал» </w:t>
      </w:r>
      <w:r w:rsidRPr="00BE3AB8">
        <w:rPr>
          <w:color w:val="000000"/>
          <w:sz w:val="28"/>
          <w:szCs w:val="28"/>
        </w:rPr>
        <w:t>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N 137-ФЗ</w:t>
      </w:r>
      <w:r>
        <w:rPr>
          <w:color w:val="000000"/>
          <w:sz w:val="28"/>
          <w:szCs w:val="28"/>
        </w:rPr>
        <w:t>.</w:t>
      </w:r>
      <w:r w:rsidRPr="00BE3AB8">
        <w:rPr>
          <w:color w:val="000000"/>
          <w:sz w:val="28"/>
          <w:szCs w:val="28"/>
        </w:rPr>
        <w:t xml:space="preserve"> </w:t>
      </w:r>
      <w:r>
        <w:rPr>
          <w:color w:val="000000"/>
          <w:sz w:val="28"/>
          <w:szCs w:val="28"/>
        </w:rPr>
        <w:t xml:space="preserve">Сотрудник МКУ «Универсал» </w:t>
      </w:r>
      <w:r w:rsidRPr="00BE3AB8">
        <w:rPr>
          <w:color w:val="000000"/>
          <w:sz w:val="28"/>
          <w:szCs w:val="28"/>
        </w:rPr>
        <w:t>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A64211" w:rsidRPr="00BE3AB8" w:rsidRDefault="00A64211" w:rsidP="00A64211">
      <w:pPr>
        <w:ind w:firstLine="567"/>
        <w:jc w:val="both"/>
        <w:rPr>
          <w:color w:val="000000"/>
          <w:sz w:val="28"/>
          <w:szCs w:val="28"/>
        </w:rPr>
      </w:pPr>
      <w:bookmarkStart w:id="3" w:name="Par3"/>
      <w:bookmarkEnd w:id="3"/>
      <w:r w:rsidRPr="00BE3AB8">
        <w:rPr>
          <w:color w:val="000000"/>
          <w:sz w:val="28"/>
          <w:szCs w:val="28"/>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 удостоверяющих документов на исходный земельный участок, если права на него не зарегистрированы в ЕГРН.</w:t>
      </w:r>
    </w:p>
    <w:p w:rsidR="00A64211" w:rsidRPr="00BE3AB8" w:rsidRDefault="00A64211" w:rsidP="00A64211">
      <w:pPr>
        <w:ind w:firstLine="567"/>
        <w:jc w:val="both"/>
        <w:rPr>
          <w:color w:val="000000"/>
          <w:sz w:val="28"/>
          <w:szCs w:val="28"/>
        </w:rPr>
      </w:pPr>
      <w:r w:rsidRPr="00BE3AB8">
        <w:rPr>
          <w:color w:val="000000"/>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A64211" w:rsidRPr="00BE3AB8" w:rsidRDefault="00A64211" w:rsidP="00A64211">
      <w:pPr>
        <w:ind w:firstLine="567"/>
        <w:jc w:val="both"/>
        <w:rPr>
          <w:color w:val="000000"/>
          <w:sz w:val="28"/>
          <w:szCs w:val="28"/>
        </w:rPr>
      </w:pPr>
      <w:r w:rsidRPr="00BE3AB8">
        <w:rPr>
          <w:color w:val="000000"/>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A64211" w:rsidRPr="00BE3AB8" w:rsidRDefault="00A64211" w:rsidP="00A64211">
      <w:pPr>
        <w:ind w:firstLine="567"/>
        <w:jc w:val="both"/>
        <w:rPr>
          <w:color w:val="000000"/>
          <w:sz w:val="28"/>
          <w:szCs w:val="28"/>
        </w:rPr>
      </w:pPr>
      <w:r w:rsidRPr="00BE3AB8">
        <w:rPr>
          <w:color w:val="000000"/>
          <w:sz w:val="28"/>
          <w:szCs w:val="28"/>
        </w:rPr>
        <w:t xml:space="preserve">- отсутствие оснований для отказа в утверждении схемы расположения земельного участка, предусмотренных в пункте 16 статьи 11.10 Земельного </w:t>
      </w:r>
      <w:r w:rsidRPr="00BE3AB8">
        <w:rPr>
          <w:color w:val="000000"/>
          <w:sz w:val="28"/>
          <w:szCs w:val="28"/>
        </w:rPr>
        <w:lastRenderedPageBreak/>
        <w:t>кодекса РФ, в подпункте 5 - 9, 13 - 19 пункта 8 статьи 39.11 Земельного кодекса РФ (в случае образования земельного участка в целях подготовки к аукциону);</w:t>
      </w:r>
    </w:p>
    <w:p w:rsidR="00A64211" w:rsidRPr="00BE3AB8" w:rsidRDefault="00A64211" w:rsidP="00A64211">
      <w:pPr>
        <w:ind w:firstLine="567"/>
        <w:jc w:val="both"/>
        <w:rPr>
          <w:color w:val="000000"/>
          <w:sz w:val="28"/>
          <w:szCs w:val="28"/>
        </w:rPr>
      </w:pPr>
      <w:r w:rsidRPr="00BE3AB8">
        <w:rPr>
          <w:color w:val="000000"/>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A64211" w:rsidRPr="00BE3AB8" w:rsidRDefault="00A64211" w:rsidP="00A64211">
      <w:pPr>
        <w:ind w:firstLine="567"/>
        <w:jc w:val="both"/>
        <w:rPr>
          <w:color w:val="000000"/>
          <w:sz w:val="28"/>
          <w:szCs w:val="28"/>
        </w:rPr>
      </w:pPr>
      <w:r w:rsidRPr="00BE3AB8">
        <w:rPr>
          <w:color w:val="000000"/>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A64211" w:rsidRPr="00BE3AB8" w:rsidRDefault="00A64211" w:rsidP="00A64211">
      <w:pPr>
        <w:ind w:firstLine="567"/>
        <w:jc w:val="both"/>
        <w:rPr>
          <w:color w:val="000000"/>
          <w:sz w:val="28"/>
          <w:szCs w:val="28"/>
        </w:rPr>
      </w:pPr>
      <w:r w:rsidRPr="00BE3AB8">
        <w:rPr>
          <w:color w:val="000000"/>
          <w:sz w:val="28"/>
          <w:szCs w:val="28"/>
        </w:rPr>
        <w:t xml:space="preserve">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для принятия решения. Подписанное постановление Администрации направляется ответственному Специалисту администрации для регистрации.</w:t>
      </w:r>
    </w:p>
    <w:p w:rsidR="00A64211" w:rsidRPr="00BE3AB8" w:rsidRDefault="00A64211" w:rsidP="00A64211">
      <w:pPr>
        <w:ind w:firstLine="567"/>
        <w:jc w:val="both"/>
        <w:rPr>
          <w:color w:val="000000"/>
          <w:sz w:val="28"/>
          <w:szCs w:val="28"/>
        </w:rPr>
      </w:pPr>
      <w:r w:rsidRPr="00BE3AB8">
        <w:rPr>
          <w:color w:val="000000"/>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A64211" w:rsidRPr="00BE3AB8" w:rsidRDefault="00A64211" w:rsidP="00A64211">
      <w:pPr>
        <w:ind w:firstLine="567"/>
        <w:jc w:val="both"/>
        <w:rPr>
          <w:color w:val="000000"/>
          <w:sz w:val="28"/>
          <w:szCs w:val="28"/>
        </w:rPr>
      </w:pPr>
      <w:r w:rsidRPr="00BE3AB8">
        <w:rPr>
          <w:color w:val="000000"/>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 xml:space="preserve">Способом фиксации результата выполнения административной процедуры является подписанное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постановление об утверждении схемы расположения земельного участка с приложением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 xml:space="preserve">3.2.4. подготовка проекта постановления Администрации об отказе в утверждении схемы расположения земельного участка, его подписание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lastRenderedPageBreak/>
        <w:t>Основанием для начала административной процедуры является выявление</w:t>
      </w:r>
      <w:r>
        <w:rPr>
          <w:color w:val="000000"/>
          <w:sz w:val="28"/>
          <w:szCs w:val="28"/>
        </w:rPr>
        <w:t xml:space="preserve"> сотрудником МКУ «Универсал» </w:t>
      </w:r>
      <w:r w:rsidRPr="00BE3AB8">
        <w:rPr>
          <w:color w:val="000000"/>
          <w:sz w:val="28"/>
          <w:szCs w:val="28"/>
        </w:rPr>
        <w:t>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A64211" w:rsidRPr="00BE3AB8" w:rsidRDefault="00A64211" w:rsidP="00A64211">
      <w:pPr>
        <w:ind w:firstLine="567"/>
        <w:jc w:val="both"/>
        <w:rPr>
          <w:color w:val="000000"/>
          <w:sz w:val="28"/>
          <w:szCs w:val="28"/>
        </w:rPr>
      </w:pPr>
      <w:r>
        <w:rPr>
          <w:color w:val="000000"/>
          <w:sz w:val="28"/>
          <w:szCs w:val="28"/>
        </w:rPr>
        <w:t xml:space="preserve">Сотрудник МКУ «Универсал» </w:t>
      </w:r>
      <w:r w:rsidRPr="00BE3AB8">
        <w:rPr>
          <w:color w:val="000000"/>
          <w:sz w:val="28"/>
          <w:szCs w:val="28"/>
        </w:rPr>
        <w:t>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A64211" w:rsidRPr="00BE3AB8" w:rsidRDefault="00A64211" w:rsidP="00A64211">
      <w:pPr>
        <w:ind w:firstLine="567"/>
        <w:jc w:val="both"/>
        <w:rPr>
          <w:color w:val="000000"/>
          <w:sz w:val="28"/>
          <w:szCs w:val="28"/>
        </w:rPr>
      </w:pPr>
      <w:r w:rsidRPr="00BE3AB8">
        <w:rPr>
          <w:color w:val="000000"/>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A64211" w:rsidRPr="00BE3AB8" w:rsidRDefault="00A64211" w:rsidP="00A64211">
      <w:pPr>
        <w:ind w:firstLine="567"/>
        <w:jc w:val="both"/>
        <w:rPr>
          <w:color w:val="000000"/>
          <w:sz w:val="28"/>
          <w:szCs w:val="28"/>
        </w:rPr>
      </w:pPr>
      <w:r w:rsidRPr="00BE3AB8">
        <w:rPr>
          <w:color w:val="000000"/>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A64211" w:rsidRPr="00BE3AB8" w:rsidRDefault="00A64211" w:rsidP="00A64211">
      <w:pPr>
        <w:ind w:firstLine="567"/>
        <w:jc w:val="both"/>
        <w:rPr>
          <w:color w:val="000000"/>
          <w:sz w:val="28"/>
          <w:szCs w:val="28"/>
        </w:rPr>
      </w:pPr>
      <w:r w:rsidRPr="00BE3AB8">
        <w:rPr>
          <w:color w:val="000000"/>
          <w:sz w:val="28"/>
          <w:szCs w:val="28"/>
        </w:rPr>
        <w:t xml:space="preserve">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для принятия решения. Подписанное постановление Администрации направляется ответственному Специалисту администрации для регистрации.</w:t>
      </w:r>
    </w:p>
    <w:p w:rsidR="00A64211" w:rsidRPr="00BE3AB8" w:rsidRDefault="00A64211" w:rsidP="00A64211">
      <w:pPr>
        <w:ind w:firstLine="567"/>
        <w:jc w:val="both"/>
        <w:rPr>
          <w:color w:val="000000"/>
          <w:sz w:val="28"/>
          <w:szCs w:val="28"/>
        </w:rPr>
      </w:pPr>
      <w:r w:rsidRPr="00BE3AB8">
        <w:rPr>
          <w:color w:val="000000"/>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Способом фиксации результата выполнения административно</w:t>
      </w:r>
      <w:r>
        <w:rPr>
          <w:color w:val="000000"/>
          <w:sz w:val="28"/>
          <w:szCs w:val="28"/>
        </w:rPr>
        <w:t>й процедуры является подписанное</w:t>
      </w:r>
      <w:r w:rsidRPr="00BE3AB8">
        <w:rPr>
          <w:color w:val="000000"/>
          <w:sz w:val="28"/>
          <w:szCs w:val="28"/>
        </w:rPr>
        <w:t xml:space="preserve">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постановление </w:t>
      </w:r>
      <w:r w:rsidRPr="00BE3AB8">
        <w:rPr>
          <w:color w:val="000000"/>
          <w:sz w:val="28"/>
          <w:szCs w:val="28"/>
        </w:rPr>
        <w:t>об отказе в утверждении схемы расположения земельного участка.</w:t>
      </w:r>
    </w:p>
    <w:p w:rsidR="00A64211" w:rsidRPr="00BE3AB8" w:rsidRDefault="00A64211" w:rsidP="00A64211">
      <w:pPr>
        <w:ind w:firstLine="567"/>
        <w:jc w:val="both"/>
        <w:rPr>
          <w:color w:val="000000"/>
          <w:sz w:val="28"/>
          <w:szCs w:val="28"/>
        </w:rPr>
      </w:pPr>
      <w:r w:rsidRPr="00BE3AB8">
        <w:rPr>
          <w:color w:val="000000"/>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 xml:space="preserve">Максимальный срок выполнения административной процедуры в случае, </w:t>
      </w:r>
      <w:r w:rsidRPr="00BE3AB8">
        <w:rPr>
          <w:color w:val="000000"/>
          <w:sz w:val="28"/>
          <w:szCs w:val="28"/>
        </w:rPr>
        <w:lastRenderedPageBreak/>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rsidR="00A64211" w:rsidRPr="00BE3AB8" w:rsidRDefault="00A64211" w:rsidP="00A64211">
      <w:pPr>
        <w:ind w:firstLine="567"/>
        <w:jc w:val="both"/>
        <w:rPr>
          <w:color w:val="000000"/>
          <w:sz w:val="28"/>
          <w:szCs w:val="28"/>
        </w:rPr>
      </w:pPr>
      <w:r w:rsidRPr="00BE3AB8">
        <w:rPr>
          <w:color w:val="000000"/>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64211" w:rsidRPr="00BE3AB8" w:rsidRDefault="00A64211" w:rsidP="00A64211">
      <w:pPr>
        <w:ind w:firstLine="567"/>
        <w:jc w:val="both"/>
        <w:rPr>
          <w:color w:val="000000"/>
          <w:sz w:val="28"/>
          <w:szCs w:val="28"/>
        </w:rPr>
      </w:pPr>
      <w:r w:rsidRPr="00BE3AB8">
        <w:rPr>
          <w:color w:val="000000"/>
          <w:sz w:val="28"/>
          <w:szCs w:val="28"/>
        </w:rPr>
        <w:t xml:space="preserve">Основанием для начала административной процедуры является проверка </w:t>
      </w:r>
      <w:r>
        <w:rPr>
          <w:color w:val="000000"/>
          <w:sz w:val="28"/>
          <w:szCs w:val="28"/>
        </w:rPr>
        <w:t xml:space="preserve">сотрудником МКУ «Универсал» </w:t>
      </w:r>
      <w:r w:rsidRPr="00BE3AB8">
        <w:rPr>
          <w:color w:val="000000"/>
          <w:sz w:val="28"/>
          <w:szCs w:val="28"/>
        </w:rPr>
        <w:t>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A64211" w:rsidRPr="00BE3AB8" w:rsidRDefault="00A64211" w:rsidP="00A64211">
      <w:pPr>
        <w:ind w:firstLine="567"/>
        <w:jc w:val="both"/>
        <w:rPr>
          <w:color w:val="000000"/>
          <w:sz w:val="28"/>
          <w:szCs w:val="28"/>
        </w:rPr>
      </w:pPr>
      <w:r w:rsidRPr="00BE3AB8">
        <w:rPr>
          <w:color w:val="000000"/>
          <w:sz w:val="28"/>
          <w:szCs w:val="28"/>
        </w:rPr>
        <w:t xml:space="preserve">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и направление заявителю.</w:t>
      </w:r>
    </w:p>
    <w:p w:rsidR="00A64211" w:rsidRPr="00BE3AB8" w:rsidRDefault="00A64211" w:rsidP="00A64211">
      <w:pPr>
        <w:ind w:firstLine="567"/>
        <w:jc w:val="both"/>
        <w:rPr>
          <w:color w:val="000000"/>
          <w:sz w:val="28"/>
          <w:szCs w:val="28"/>
        </w:rPr>
      </w:pPr>
      <w:r w:rsidRPr="00BE3AB8">
        <w:rPr>
          <w:color w:val="000000"/>
          <w:sz w:val="28"/>
          <w:szCs w:val="28"/>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способом, определенным в заявлении.</w:t>
      </w:r>
    </w:p>
    <w:p w:rsidR="00A64211" w:rsidRPr="00BE3AB8" w:rsidRDefault="00A64211" w:rsidP="00A64211">
      <w:pPr>
        <w:ind w:firstLine="567"/>
        <w:jc w:val="both"/>
        <w:rPr>
          <w:color w:val="000000"/>
          <w:sz w:val="28"/>
          <w:szCs w:val="28"/>
        </w:rPr>
      </w:pPr>
      <w:r w:rsidRPr="00BE3AB8">
        <w:rPr>
          <w:color w:val="000000"/>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64211" w:rsidRPr="00BE3AB8" w:rsidRDefault="00A64211" w:rsidP="00A64211">
      <w:pPr>
        <w:ind w:firstLine="567"/>
        <w:jc w:val="both"/>
        <w:rPr>
          <w:color w:val="000000"/>
          <w:sz w:val="28"/>
          <w:szCs w:val="28"/>
        </w:rPr>
      </w:pPr>
      <w:r w:rsidRPr="00BE3AB8">
        <w:rPr>
          <w:color w:val="000000"/>
          <w:sz w:val="28"/>
          <w:szCs w:val="28"/>
        </w:rPr>
        <w:lastRenderedPageBreak/>
        <w:t>3.3. Особенности выполнения административных процедур в «МФЦ»</w:t>
      </w:r>
    </w:p>
    <w:p w:rsidR="00A64211" w:rsidRPr="00BE3AB8" w:rsidRDefault="00A64211" w:rsidP="00A64211">
      <w:pPr>
        <w:ind w:firstLine="567"/>
        <w:jc w:val="both"/>
        <w:rPr>
          <w:color w:val="000000"/>
          <w:sz w:val="28"/>
          <w:szCs w:val="28"/>
        </w:rPr>
      </w:pPr>
      <w:r w:rsidRPr="00BE3AB8">
        <w:rPr>
          <w:color w:val="000000"/>
          <w:sz w:val="28"/>
          <w:szCs w:val="28"/>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64211" w:rsidRPr="00BE3AB8" w:rsidRDefault="00A64211" w:rsidP="00A64211">
      <w:pPr>
        <w:ind w:firstLine="567"/>
        <w:jc w:val="both"/>
        <w:rPr>
          <w:color w:val="000000"/>
          <w:sz w:val="28"/>
          <w:szCs w:val="28"/>
        </w:rPr>
      </w:pPr>
      <w:r w:rsidRPr="00BE3AB8">
        <w:rPr>
          <w:color w:val="000000"/>
          <w:sz w:val="28"/>
          <w:szCs w:val="28"/>
        </w:rPr>
        <w:t>- проверяет правильность заполнения заявления в соответствии с требованиями, установленными законодательством;</w:t>
      </w:r>
    </w:p>
    <w:p w:rsidR="00A64211" w:rsidRPr="00BE3AB8" w:rsidRDefault="00A64211" w:rsidP="00A64211">
      <w:pPr>
        <w:ind w:firstLine="567"/>
        <w:jc w:val="both"/>
        <w:rPr>
          <w:color w:val="000000"/>
          <w:sz w:val="28"/>
          <w:szCs w:val="28"/>
        </w:rPr>
      </w:pPr>
      <w:r w:rsidRPr="00BE3AB8">
        <w:rPr>
          <w:color w:val="000000"/>
          <w:sz w:val="28"/>
          <w:szCs w:val="28"/>
        </w:rPr>
        <w:t>- выдает расписку о принятии заявления с описью представленных документов и указанием срока получения результата услуги.</w:t>
      </w:r>
    </w:p>
    <w:p w:rsidR="00A64211" w:rsidRPr="00BE3AB8" w:rsidRDefault="00A64211" w:rsidP="00A64211">
      <w:pPr>
        <w:ind w:firstLine="567"/>
        <w:jc w:val="both"/>
        <w:rPr>
          <w:color w:val="000000"/>
          <w:sz w:val="28"/>
          <w:szCs w:val="28"/>
        </w:rPr>
      </w:pPr>
      <w:r w:rsidRPr="00BE3AB8">
        <w:rPr>
          <w:color w:val="000000"/>
          <w:sz w:val="28"/>
          <w:szCs w:val="28"/>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64211" w:rsidRPr="00BE3AB8" w:rsidRDefault="00A64211" w:rsidP="00A64211">
      <w:pPr>
        <w:ind w:firstLine="567"/>
        <w:jc w:val="both"/>
        <w:rPr>
          <w:color w:val="000000"/>
          <w:sz w:val="28"/>
          <w:szCs w:val="28"/>
        </w:rPr>
      </w:pPr>
      <w:r w:rsidRPr="00BE3AB8">
        <w:rPr>
          <w:color w:val="000000"/>
          <w:sz w:val="28"/>
          <w:szCs w:val="28"/>
        </w:rPr>
        <w:t>3.3.2. Срок выполнения данного административного действия не более 30 минут.</w:t>
      </w:r>
    </w:p>
    <w:p w:rsidR="00A64211" w:rsidRPr="00BE3AB8" w:rsidRDefault="00A64211" w:rsidP="00A64211">
      <w:pPr>
        <w:ind w:firstLine="567"/>
        <w:jc w:val="both"/>
        <w:rPr>
          <w:color w:val="000000"/>
          <w:sz w:val="28"/>
          <w:szCs w:val="28"/>
        </w:rPr>
      </w:pPr>
      <w:r w:rsidRPr="00BE3AB8">
        <w:rPr>
          <w:color w:val="000000"/>
          <w:sz w:val="28"/>
          <w:szCs w:val="28"/>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A64211" w:rsidRPr="00BE3AB8" w:rsidRDefault="00A64211" w:rsidP="00A64211">
      <w:pPr>
        <w:ind w:firstLine="567"/>
        <w:jc w:val="both"/>
        <w:rPr>
          <w:color w:val="000000"/>
          <w:sz w:val="28"/>
          <w:szCs w:val="28"/>
        </w:rPr>
      </w:pPr>
      <w:r w:rsidRPr="00BE3AB8">
        <w:rPr>
          <w:color w:val="000000"/>
          <w:sz w:val="28"/>
          <w:szCs w:val="28"/>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64211" w:rsidRPr="00BE3AB8" w:rsidRDefault="00A64211" w:rsidP="00A64211">
      <w:pPr>
        <w:ind w:firstLine="567"/>
        <w:jc w:val="both"/>
        <w:rPr>
          <w:color w:val="000000"/>
          <w:sz w:val="28"/>
          <w:szCs w:val="28"/>
        </w:rPr>
      </w:pPr>
      <w:r w:rsidRPr="00BE3AB8">
        <w:rPr>
          <w:color w:val="000000"/>
          <w:sz w:val="28"/>
          <w:szCs w:val="28"/>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A64211" w:rsidRPr="00BE3AB8" w:rsidRDefault="00A64211" w:rsidP="00A64211">
      <w:pPr>
        <w:ind w:firstLine="567"/>
        <w:jc w:val="both"/>
        <w:rPr>
          <w:color w:val="000000"/>
          <w:sz w:val="28"/>
          <w:szCs w:val="28"/>
        </w:rPr>
      </w:pPr>
      <w:r w:rsidRPr="00BE3AB8">
        <w:rPr>
          <w:color w:val="000000"/>
          <w:sz w:val="28"/>
          <w:szCs w:val="28"/>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64211" w:rsidRPr="00BE3AB8" w:rsidRDefault="00A64211" w:rsidP="00A64211">
      <w:pPr>
        <w:ind w:firstLine="567"/>
        <w:jc w:val="both"/>
        <w:rPr>
          <w:color w:val="000000"/>
          <w:sz w:val="28"/>
          <w:szCs w:val="28"/>
        </w:rPr>
      </w:pPr>
      <w:r w:rsidRPr="00BE3AB8">
        <w:rPr>
          <w:color w:val="000000"/>
          <w:sz w:val="28"/>
          <w:szCs w:val="28"/>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A64211" w:rsidRPr="00BE3AB8" w:rsidRDefault="00A64211" w:rsidP="00A64211">
      <w:pPr>
        <w:ind w:firstLine="567"/>
        <w:jc w:val="both"/>
        <w:rPr>
          <w:color w:val="000000"/>
          <w:sz w:val="28"/>
          <w:szCs w:val="28"/>
        </w:rPr>
      </w:pPr>
      <w:r w:rsidRPr="00BE3AB8">
        <w:rPr>
          <w:color w:val="000000"/>
          <w:sz w:val="28"/>
          <w:szCs w:val="28"/>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64211" w:rsidRPr="00BE3AB8" w:rsidRDefault="00A64211" w:rsidP="00A64211">
      <w:pPr>
        <w:ind w:firstLine="567"/>
        <w:jc w:val="both"/>
        <w:rPr>
          <w:color w:val="000000"/>
          <w:sz w:val="28"/>
          <w:szCs w:val="28"/>
        </w:rPr>
      </w:pPr>
      <w:r w:rsidRPr="00BE3AB8">
        <w:rPr>
          <w:color w:val="000000"/>
          <w:sz w:val="28"/>
          <w:szCs w:val="28"/>
        </w:rPr>
        <w:t xml:space="preserve">3.3.8. В случае неявки заявителя (представителя) в «МФЦ» в течение 30 </w:t>
      </w:r>
      <w:r w:rsidRPr="00BE3AB8">
        <w:rPr>
          <w:color w:val="000000"/>
          <w:sz w:val="28"/>
          <w:szCs w:val="28"/>
        </w:rPr>
        <w:lastRenderedPageBreak/>
        <w:t>календарных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A64211" w:rsidRPr="00BE3AB8" w:rsidRDefault="00A64211" w:rsidP="00A64211">
      <w:pPr>
        <w:ind w:firstLine="567"/>
        <w:jc w:val="both"/>
        <w:rPr>
          <w:color w:val="000000"/>
          <w:sz w:val="28"/>
          <w:szCs w:val="28"/>
        </w:rPr>
      </w:pPr>
      <w:r w:rsidRPr="00BE3AB8">
        <w:rPr>
          <w:color w:val="000000"/>
          <w:sz w:val="28"/>
          <w:szCs w:val="28"/>
        </w:rPr>
        <w:t>3.4. Выдача (направление) результата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3.4.1. Основанием для начала административно</w:t>
      </w:r>
      <w:r>
        <w:rPr>
          <w:color w:val="000000"/>
          <w:sz w:val="28"/>
          <w:szCs w:val="28"/>
        </w:rPr>
        <w:t>й процедуры является подписанное</w:t>
      </w:r>
      <w:r w:rsidRPr="00BE3AB8">
        <w:rPr>
          <w:color w:val="000000"/>
          <w:sz w:val="28"/>
          <w:szCs w:val="28"/>
        </w:rPr>
        <w:t xml:space="preserve">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и зарегистрированное</w:t>
      </w:r>
      <w:r w:rsidRPr="00BE3AB8">
        <w:rPr>
          <w:color w:val="000000"/>
          <w:sz w:val="28"/>
          <w:szCs w:val="28"/>
        </w:rPr>
        <w:t xml:space="preserve"> постановление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3.4.2. Заявитель (представитель заявителя), получает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обратившись лично</w:t>
      </w:r>
      <w:r>
        <w:rPr>
          <w:color w:val="000000"/>
          <w:sz w:val="28"/>
          <w:szCs w:val="28"/>
        </w:rPr>
        <w:t xml:space="preserve"> </w:t>
      </w:r>
      <w:r w:rsidRPr="00BE3AB8">
        <w:rPr>
          <w:color w:val="000000"/>
          <w:sz w:val="28"/>
          <w:szCs w:val="28"/>
        </w:rPr>
        <w:t>в Администрацию после предъявления документов, удостоверяющих его личность.</w:t>
      </w:r>
    </w:p>
    <w:p w:rsidR="00A64211" w:rsidRPr="00BE3AB8" w:rsidRDefault="00A64211" w:rsidP="00A64211">
      <w:pPr>
        <w:ind w:firstLine="567"/>
        <w:jc w:val="both"/>
        <w:rPr>
          <w:color w:val="000000"/>
          <w:sz w:val="28"/>
          <w:szCs w:val="28"/>
        </w:rPr>
      </w:pPr>
      <w:r w:rsidRPr="00BE3AB8">
        <w:rPr>
          <w:color w:val="000000"/>
          <w:sz w:val="28"/>
          <w:szCs w:val="28"/>
        </w:rPr>
        <w:t>3.4.3. В случае если в заявке указан способ получения результата муниципальной услуги по почте, то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Направляется заявителю почтовым отправлением ответственным исполнителем, на адрес, указанный в заявке.</w:t>
      </w:r>
    </w:p>
    <w:p w:rsidR="00A64211" w:rsidRPr="00BE3AB8" w:rsidRDefault="00A64211" w:rsidP="00A64211">
      <w:pPr>
        <w:ind w:firstLine="567"/>
        <w:jc w:val="both"/>
        <w:rPr>
          <w:color w:val="000000"/>
          <w:sz w:val="28"/>
          <w:szCs w:val="28"/>
        </w:rPr>
      </w:pPr>
      <w:r w:rsidRPr="00BE3AB8">
        <w:rPr>
          <w:color w:val="000000"/>
          <w:sz w:val="28"/>
          <w:szCs w:val="28"/>
        </w:rPr>
        <w:t>3.4.4. Результатом административной процедуры является выдача (направление) заявителю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3.4.5.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w:t>
      </w:r>
      <w:r>
        <w:rPr>
          <w:color w:val="000000"/>
          <w:sz w:val="28"/>
          <w:szCs w:val="28"/>
        </w:rPr>
        <w:t>и</w:t>
      </w:r>
      <w:r w:rsidRPr="00BE3AB8">
        <w:rPr>
          <w:color w:val="000000"/>
          <w:sz w:val="28"/>
          <w:szCs w:val="28"/>
        </w:rPr>
        <w:t>пальной услуги по почте.</w:t>
      </w:r>
    </w:p>
    <w:p w:rsidR="00A64211" w:rsidRPr="00BE3AB8" w:rsidRDefault="00A64211" w:rsidP="00A64211">
      <w:pPr>
        <w:ind w:firstLine="567"/>
        <w:jc w:val="both"/>
        <w:rPr>
          <w:color w:val="000000"/>
          <w:sz w:val="28"/>
          <w:szCs w:val="28"/>
        </w:rPr>
      </w:pPr>
      <w:r w:rsidRPr="00BE3AB8">
        <w:rPr>
          <w:color w:val="000000"/>
          <w:sz w:val="28"/>
          <w:szCs w:val="28"/>
        </w:rPr>
        <w:t xml:space="preserve">3.4.6. Срок выполнения административной процедуры – 3 календарных дня со дня подготовки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w:t>
      </w:r>
      <w:r w:rsidRPr="00BE3AB8">
        <w:rPr>
          <w:color w:val="000000"/>
          <w:sz w:val="28"/>
          <w:szCs w:val="28"/>
        </w:rPr>
        <w:lastRenderedPageBreak/>
        <w:t>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A64211" w:rsidRPr="00BE3AB8" w:rsidRDefault="00A64211" w:rsidP="00A64211">
      <w:pPr>
        <w:ind w:firstLine="567"/>
        <w:jc w:val="both"/>
        <w:rPr>
          <w:color w:val="000000"/>
          <w:sz w:val="28"/>
          <w:szCs w:val="28"/>
        </w:rPr>
      </w:pPr>
      <w:r w:rsidRPr="00BE3AB8">
        <w:rPr>
          <w:color w:val="000000"/>
          <w:sz w:val="28"/>
          <w:szCs w:val="28"/>
        </w:rPr>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64211" w:rsidRPr="00BE3AB8" w:rsidRDefault="00A64211" w:rsidP="00A64211">
      <w:pPr>
        <w:ind w:firstLine="567"/>
        <w:jc w:val="both"/>
        <w:rPr>
          <w:color w:val="000000"/>
          <w:sz w:val="28"/>
          <w:szCs w:val="28"/>
        </w:rPr>
      </w:pPr>
      <w:r w:rsidRPr="00BE3AB8">
        <w:rPr>
          <w:color w:val="000000"/>
          <w:sz w:val="28"/>
          <w:szCs w:val="28"/>
        </w:rPr>
        <w:t>3.5.2. При обращении об исправлении технической ошибки заявитель представляет:</w:t>
      </w:r>
    </w:p>
    <w:p w:rsidR="00A64211" w:rsidRPr="00BE3AB8" w:rsidRDefault="00A64211" w:rsidP="00A64211">
      <w:pPr>
        <w:ind w:firstLine="567"/>
        <w:jc w:val="both"/>
        <w:rPr>
          <w:color w:val="000000"/>
          <w:sz w:val="28"/>
          <w:szCs w:val="28"/>
        </w:rPr>
      </w:pPr>
      <w:r w:rsidRPr="00BE3AB8">
        <w:rPr>
          <w:color w:val="000000"/>
          <w:sz w:val="28"/>
          <w:szCs w:val="28"/>
        </w:rPr>
        <w:t>- заявление об исправлении технической ошибки;</w:t>
      </w:r>
    </w:p>
    <w:p w:rsidR="00A64211" w:rsidRPr="00BE3AB8" w:rsidRDefault="00A64211" w:rsidP="00A64211">
      <w:pPr>
        <w:ind w:firstLine="567"/>
        <w:jc w:val="both"/>
        <w:rPr>
          <w:color w:val="000000"/>
          <w:sz w:val="28"/>
          <w:szCs w:val="28"/>
        </w:rPr>
      </w:pPr>
      <w:r w:rsidRPr="00BE3AB8">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64211" w:rsidRPr="00BE3AB8" w:rsidRDefault="00A64211" w:rsidP="00A64211">
      <w:pPr>
        <w:ind w:firstLine="567"/>
        <w:jc w:val="both"/>
        <w:rPr>
          <w:color w:val="000000"/>
          <w:sz w:val="28"/>
          <w:szCs w:val="28"/>
        </w:rPr>
      </w:pPr>
      <w:r w:rsidRPr="00BE3AB8">
        <w:rPr>
          <w:color w:val="000000"/>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64211" w:rsidRPr="00BE3AB8" w:rsidRDefault="00A64211" w:rsidP="00A64211">
      <w:pPr>
        <w:ind w:firstLine="567"/>
        <w:jc w:val="both"/>
        <w:rPr>
          <w:color w:val="000000"/>
          <w:sz w:val="28"/>
          <w:szCs w:val="28"/>
        </w:rPr>
      </w:pPr>
      <w:r w:rsidRPr="00BE3AB8">
        <w:rPr>
          <w:color w:val="000000"/>
          <w:sz w:val="28"/>
          <w:szCs w:val="28"/>
        </w:rPr>
        <w:t>3.5.3. Заявление об исправлении технической ошибки регистрируется специалистом Администрации, ответственным за прием и регистрацию документо</w:t>
      </w:r>
      <w:r>
        <w:rPr>
          <w:color w:val="000000"/>
          <w:sz w:val="28"/>
          <w:szCs w:val="28"/>
        </w:rPr>
        <w:t>в по предоставлению муниципально</w:t>
      </w:r>
      <w:r w:rsidRPr="00BE3AB8">
        <w:rPr>
          <w:color w:val="000000"/>
          <w:sz w:val="28"/>
          <w:szCs w:val="28"/>
        </w:rPr>
        <w:t>й услуги, и передается</w:t>
      </w:r>
      <w:r w:rsidRPr="00F969C9">
        <w:rPr>
          <w:color w:val="000000"/>
          <w:sz w:val="28"/>
          <w:szCs w:val="28"/>
        </w:rPr>
        <w:t xml:space="preserve"> </w:t>
      </w:r>
      <w:r>
        <w:rPr>
          <w:color w:val="000000"/>
          <w:sz w:val="28"/>
          <w:szCs w:val="28"/>
        </w:rPr>
        <w:t>сотруднику МКУ «Универсал»</w:t>
      </w:r>
      <w:r w:rsidRPr="00BE3AB8">
        <w:rPr>
          <w:color w:val="000000"/>
          <w:sz w:val="28"/>
          <w:szCs w:val="28"/>
        </w:rPr>
        <w:t>, ответственному за предоставление муниципальной услуги, в установленном порядке.</w:t>
      </w:r>
    </w:p>
    <w:p w:rsidR="00A64211" w:rsidRPr="00BE3AB8" w:rsidRDefault="00A64211" w:rsidP="00A64211">
      <w:pPr>
        <w:ind w:firstLine="567"/>
        <w:jc w:val="both"/>
        <w:rPr>
          <w:color w:val="000000"/>
          <w:sz w:val="28"/>
          <w:szCs w:val="28"/>
        </w:rPr>
      </w:pPr>
      <w:r w:rsidRPr="00BE3AB8">
        <w:rPr>
          <w:color w:val="000000"/>
          <w:sz w:val="28"/>
          <w:szCs w:val="28"/>
        </w:rPr>
        <w:t xml:space="preserve">3.5.4. </w:t>
      </w:r>
      <w:r>
        <w:rPr>
          <w:color w:val="000000"/>
          <w:sz w:val="28"/>
          <w:szCs w:val="28"/>
        </w:rPr>
        <w:t xml:space="preserve">Сотрудник МКУ «Универсал» </w:t>
      </w:r>
      <w:r w:rsidRPr="00BE3AB8">
        <w:rPr>
          <w:color w:val="000000"/>
          <w:sz w:val="28"/>
          <w:szCs w:val="28"/>
        </w:rPr>
        <w:t>проверяет поступившее заявление о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64211" w:rsidRPr="00BE3AB8" w:rsidRDefault="00A64211" w:rsidP="00A64211">
      <w:pPr>
        <w:ind w:firstLine="567"/>
        <w:jc w:val="both"/>
        <w:rPr>
          <w:color w:val="000000"/>
          <w:sz w:val="28"/>
          <w:szCs w:val="28"/>
        </w:rPr>
      </w:pPr>
      <w:r w:rsidRPr="00BE3AB8">
        <w:rPr>
          <w:color w:val="000000"/>
          <w:sz w:val="28"/>
          <w:szCs w:val="28"/>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64211" w:rsidRPr="00BE3AB8" w:rsidRDefault="00A64211" w:rsidP="00A64211">
      <w:pPr>
        <w:ind w:firstLine="567"/>
        <w:jc w:val="both"/>
        <w:rPr>
          <w:color w:val="000000"/>
          <w:sz w:val="28"/>
          <w:szCs w:val="28"/>
        </w:rPr>
      </w:pPr>
      <w:r w:rsidRPr="00BE3AB8">
        <w:rPr>
          <w:color w:val="000000"/>
          <w:sz w:val="28"/>
          <w:szCs w:val="28"/>
        </w:rPr>
        <w:t>3.5.6.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внесения изменений в постановление, указанное в пункте 2.3. настоящего Регламента.</w:t>
      </w:r>
    </w:p>
    <w:p w:rsidR="00A64211" w:rsidRPr="00BE3AB8" w:rsidRDefault="00A64211" w:rsidP="00A64211">
      <w:pPr>
        <w:ind w:firstLine="567"/>
        <w:jc w:val="both"/>
        <w:rPr>
          <w:color w:val="000000"/>
          <w:sz w:val="28"/>
          <w:szCs w:val="28"/>
        </w:rPr>
      </w:pPr>
      <w:r w:rsidRPr="00BE3AB8">
        <w:rPr>
          <w:color w:val="000000"/>
          <w:sz w:val="28"/>
          <w:szCs w:val="28"/>
        </w:rPr>
        <w:t xml:space="preserve">3.5.7. В случае отсутствия технической ошибки в выданном в результате предоставления муниципальной услуги документе </w:t>
      </w:r>
      <w:r>
        <w:rPr>
          <w:color w:val="000000"/>
          <w:sz w:val="28"/>
          <w:szCs w:val="28"/>
        </w:rPr>
        <w:t xml:space="preserve">сотрудник МКУ «Универсал» </w:t>
      </w:r>
      <w:r w:rsidRPr="00BE3AB8">
        <w:rPr>
          <w:color w:val="000000"/>
          <w:sz w:val="28"/>
          <w:szCs w:val="28"/>
        </w:rPr>
        <w:t>готовит уведомление об отсутствии технической ошибки в выданном в результате предоставления муниципальной услуги документе.</w:t>
      </w:r>
    </w:p>
    <w:p w:rsidR="00A64211" w:rsidRPr="00BE3AB8" w:rsidRDefault="00A64211" w:rsidP="00A64211">
      <w:pPr>
        <w:ind w:firstLine="567"/>
        <w:jc w:val="both"/>
        <w:rPr>
          <w:color w:val="000000"/>
          <w:sz w:val="28"/>
          <w:szCs w:val="28"/>
        </w:rPr>
      </w:pPr>
      <w:r>
        <w:rPr>
          <w:color w:val="000000"/>
          <w:sz w:val="28"/>
          <w:szCs w:val="28"/>
        </w:rPr>
        <w:t xml:space="preserve">3.5.8. Сотрудник МКУ «Универсал» </w:t>
      </w:r>
      <w:r w:rsidRPr="00BE3AB8">
        <w:rPr>
          <w:color w:val="000000"/>
          <w:sz w:val="28"/>
          <w:szCs w:val="28"/>
        </w:rPr>
        <w:t xml:space="preserve">передает подготовленное постановление, указанное в пункте 2.3. настоящего Регламента, или уведомление об отсутствии технической ошибки в выданном в результате предоставления муниципальной услуги документе </w:t>
      </w:r>
      <w:r>
        <w:rPr>
          <w:color w:val="000000"/>
          <w:sz w:val="28"/>
          <w:szCs w:val="28"/>
        </w:rPr>
        <w:t>и направляет</w:t>
      </w:r>
      <w:r w:rsidRPr="00BE3AB8">
        <w:rPr>
          <w:color w:val="000000"/>
          <w:sz w:val="28"/>
          <w:szCs w:val="28"/>
        </w:rPr>
        <w:t xml:space="preserve"> заявителю.</w:t>
      </w:r>
    </w:p>
    <w:p w:rsidR="00A64211" w:rsidRPr="00BE3AB8" w:rsidRDefault="00A64211" w:rsidP="00A64211">
      <w:pPr>
        <w:ind w:firstLine="567"/>
        <w:jc w:val="both"/>
        <w:rPr>
          <w:color w:val="000000"/>
          <w:sz w:val="28"/>
          <w:szCs w:val="28"/>
        </w:rPr>
      </w:pPr>
      <w:r w:rsidRPr="00BE3AB8">
        <w:rPr>
          <w:color w:val="000000"/>
          <w:sz w:val="28"/>
          <w:szCs w:val="28"/>
        </w:rPr>
        <w:t xml:space="preserve">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BE3AB8">
        <w:rPr>
          <w:color w:val="000000"/>
          <w:sz w:val="28"/>
          <w:szCs w:val="28"/>
        </w:rPr>
        <w:lastRenderedPageBreak/>
        <w:t>документе не может превышать пяти рабочих дней с даты регистрации заявления об исправлении технической ошибки в Администрации.</w:t>
      </w:r>
    </w:p>
    <w:p w:rsidR="00A64211" w:rsidRPr="00BE3AB8" w:rsidRDefault="00A64211" w:rsidP="00A64211">
      <w:pPr>
        <w:ind w:firstLine="567"/>
        <w:jc w:val="both"/>
        <w:rPr>
          <w:color w:val="000000"/>
          <w:sz w:val="28"/>
          <w:szCs w:val="28"/>
        </w:rPr>
      </w:pPr>
      <w:r w:rsidRPr="00BE3AB8">
        <w:rPr>
          <w:color w:val="000000"/>
          <w:sz w:val="28"/>
          <w:szCs w:val="28"/>
        </w:rPr>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64211" w:rsidRPr="00BE3AB8" w:rsidRDefault="00A64211" w:rsidP="00A64211">
      <w:pPr>
        <w:ind w:firstLine="567"/>
        <w:jc w:val="both"/>
        <w:rPr>
          <w:color w:val="000000"/>
          <w:sz w:val="28"/>
          <w:szCs w:val="28"/>
        </w:rPr>
      </w:pPr>
      <w:r w:rsidRPr="00BE3AB8">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64211" w:rsidRPr="00BE3AB8" w:rsidRDefault="00A64211" w:rsidP="00A64211">
      <w:pPr>
        <w:ind w:firstLine="567"/>
        <w:jc w:val="both"/>
        <w:rPr>
          <w:color w:val="000000"/>
          <w:sz w:val="28"/>
          <w:szCs w:val="28"/>
        </w:rPr>
      </w:pPr>
      <w:r w:rsidRPr="00BE3AB8">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64211" w:rsidRPr="00BE3AB8" w:rsidRDefault="00A64211" w:rsidP="00A64211">
      <w:pPr>
        <w:ind w:firstLine="567"/>
        <w:jc w:val="both"/>
        <w:rPr>
          <w:color w:val="000000"/>
          <w:sz w:val="28"/>
          <w:szCs w:val="28"/>
        </w:rPr>
      </w:pPr>
      <w:r w:rsidRPr="00BE3AB8">
        <w:rPr>
          <w:color w:val="000000"/>
          <w:sz w:val="28"/>
          <w:szCs w:val="28"/>
        </w:rPr>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64211" w:rsidRPr="00BE3AB8" w:rsidRDefault="00A64211" w:rsidP="00A64211">
      <w:pPr>
        <w:ind w:firstLine="567"/>
        <w:jc w:val="both"/>
        <w:rPr>
          <w:color w:val="000000"/>
          <w:sz w:val="28"/>
          <w:szCs w:val="28"/>
        </w:rPr>
      </w:pPr>
      <w:r w:rsidRPr="00BE3AB8">
        <w:rPr>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64211" w:rsidRPr="00BE3AB8" w:rsidRDefault="00A64211" w:rsidP="00A64211">
      <w:pPr>
        <w:ind w:firstLine="567"/>
        <w:jc w:val="both"/>
        <w:rPr>
          <w:color w:val="000000"/>
          <w:sz w:val="28"/>
          <w:szCs w:val="28"/>
        </w:rPr>
      </w:pPr>
      <w:r w:rsidRPr="00BE3AB8">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center"/>
        <w:outlineLvl w:val="1"/>
        <w:rPr>
          <w:b/>
          <w:bCs/>
          <w:color w:val="000000"/>
          <w:sz w:val="28"/>
          <w:szCs w:val="28"/>
        </w:rPr>
      </w:pPr>
      <w:r w:rsidRPr="00BE3AB8">
        <w:rPr>
          <w:b/>
          <w:bCs/>
          <w:color w:val="000000"/>
          <w:sz w:val="28"/>
          <w:szCs w:val="28"/>
        </w:rPr>
        <w:t>4. Формы контроля за исполнением регламента</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w:t>
      </w:r>
    </w:p>
    <w:p w:rsidR="00A64211" w:rsidRPr="00BE3AB8" w:rsidRDefault="00A64211" w:rsidP="00A64211">
      <w:pPr>
        <w:ind w:firstLine="567"/>
        <w:jc w:val="both"/>
        <w:rPr>
          <w:color w:val="000000"/>
          <w:sz w:val="28"/>
          <w:szCs w:val="28"/>
        </w:rPr>
      </w:pPr>
      <w:r w:rsidRPr="00BE3AB8">
        <w:rPr>
          <w:color w:val="000000"/>
          <w:sz w:val="28"/>
          <w:szCs w:val="28"/>
        </w:rPr>
        <w:t>Периодичность осуществления текущего контроля устанавливается Главой</w:t>
      </w:r>
      <w:r>
        <w:rPr>
          <w:color w:val="000000"/>
          <w:sz w:val="28"/>
          <w:szCs w:val="28"/>
        </w:rPr>
        <w:t xml:space="preserve"> </w:t>
      </w:r>
      <w:proofErr w:type="spellStart"/>
      <w:r>
        <w:rPr>
          <w:color w:val="000000"/>
          <w:sz w:val="28"/>
          <w:szCs w:val="28"/>
        </w:rPr>
        <w:t>Сердобского</w:t>
      </w:r>
      <w:proofErr w:type="spellEnd"/>
      <w:r>
        <w:rPr>
          <w:color w:val="000000"/>
          <w:sz w:val="28"/>
          <w:szCs w:val="28"/>
        </w:rPr>
        <w:t xml:space="preserve"> района</w:t>
      </w:r>
      <w:r w:rsidRPr="00BE3AB8">
        <w:rPr>
          <w:color w:val="000000"/>
          <w:sz w:val="28"/>
          <w:szCs w:val="28"/>
        </w:rPr>
        <w:t>.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w:t>
      </w:r>
      <w:r>
        <w:rPr>
          <w:color w:val="000000"/>
          <w:sz w:val="28"/>
          <w:szCs w:val="28"/>
        </w:rPr>
        <w:t>твенными лицами осуществляется Г</w:t>
      </w:r>
      <w:r w:rsidRPr="00BE3AB8">
        <w:rPr>
          <w:color w:val="000000"/>
          <w:sz w:val="28"/>
          <w:szCs w:val="28"/>
        </w:rPr>
        <w:t>лавой</w:t>
      </w:r>
      <w:r>
        <w:rPr>
          <w:color w:val="000000"/>
          <w:sz w:val="28"/>
          <w:szCs w:val="28"/>
        </w:rPr>
        <w:t xml:space="preserve"> </w:t>
      </w:r>
      <w:proofErr w:type="spellStart"/>
      <w:r>
        <w:rPr>
          <w:color w:val="000000"/>
          <w:sz w:val="28"/>
          <w:szCs w:val="28"/>
        </w:rPr>
        <w:t>Сердобского</w:t>
      </w:r>
      <w:proofErr w:type="spellEnd"/>
      <w:r>
        <w:rPr>
          <w:color w:val="000000"/>
          <w:sz w:val="28"/>
          <w:szCs w:val="28"/>
        </w:rPr>
        <w:t xml:space="preserve"> района</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 xml:space="preserve">Лицом, ответственным за организацию работы по предоставлению </w:t>
      </w:r>
      <w:r>
        <w:rPr>
          <w:color w:val="000000"/>
          <w:sz w:val="28"/>
          <w:szCs w:val="28"/>
        </w:rPr>
        <w:t>муниципальной услуги, является директор МКУ «Универсал»</w:t>
      </w:r>
      <w:r w:rsidRPr="00BE3AB8">
        <w:rPr>
          <w:color w:val="000000"/>
          <w:sz w:val="28"/>
          <w:szCs w:val="28"/>
        </w:rPr>
        <w:t xml:space="preserve">, предоставляющий муниципальную услугу. Текущий контроль осуществляется путем проведения </w:t>
      </w:r>
      <w:r>
        <w:rPr>
          <w:color w:val="000000"/>
          <w:sz w:val="28"/>
          <w:szCs w:val="28"/>
        </w:rPr>
        <w:t xml:space="preserve">Главой </w:t>
      </w:r>
      <w:proofErr w:type="spellStart"/>
      <w:r>
        <w:rPr>
          <w:color w:val="000000"/>
          <w:sz w:val="28"/>
          <w:szCs w:val="28"/>
        </w:rPr>
        <w:t>Сердобского</w:t>
      </w:r>
      <w:proofErr w:type="spellEnd"/>
      <w:r>
        <w:rPr>
          <w:color w:val="000000"/>
          <w:sz w:val="28"/>
          <w:szCs w:val="28"/>
        </w:rPr>
        <w:t xml:space="preserve"> района </w:t>
      </w:r>
      <w:r w:rsidRPr="00BE3AB8">
        <w:rPr>
          <w:color w:val="000000"/>
          <w:sz w:val="28"/>
          <w:szCs w:val="28"/>
        </w:rPr>
        <w:t>проверок соблюдения и исполнения специалистами Администрации</w:t>
      </w:r>
      <w:r>
        <w:rPr>
          <w:color w:val="000000"/>
          <w:sz w:val="28"/>
          <w:szCs w:val="28"/>
        </w:rPr>
        <w:t>, сотрудниками МКУ «Универсал»</w:t>
      </w:r>
      <w:r w:rsidRPr="00BE3AB8">
        <w:rPr>
          <w:color w:val="000000"/>
          <w:sz w:val="28"/>
          <w:szCs w:val="28"/>
        </w:rPr>
        <w:t xml:space="preserve">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A64211" w:rsidRPr="00BE3AB8" w:rsidRDefault="00A64211" w:rsidP="00A64211">
      <w:pPr>
        <w:ind w:firstLine="567"/>
        <w:jc w:val="both"/>
        <w:rPr>
          <w:color w:val="000000"/>
          <w:sz w:val="28"/>
          <w:szCs w:val="28"/>
        </w:rPr>
      </w:pPr>
      <w:r w:rsidRPr="00BE3AB8">
        <w:rPr>
          <w:color w:val="000000"/>
          <w:sz w:val="28"/>
          <w:szCs w:val="28"/>
        </w:rPr>
        <w:t xml:space="preserve">4.2. Порядок и периодичность осуществления плановых и внеплановых </w:t>
      </w:r>
      <w:r w:rsidRPr="00BE3AB8">
        <w:rPr>
          <w:color w:val="000000"/>
          <w:sz w:val="28"/>
          <w:szCs w:val="28"/>
        </w:rPr>
        <w:lastRenderedPageBreak/>
        <w:t>проверок полноты и качества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Проверки полноты и качества предоставления муниципальной услуги организу</w:t>
      </w:r>
      <w:r>
        <w:rPr>
          <w:color w:val="000000"/>
          <w:sz w:val="28"/>
          <w:szCs w:val="28"/>
        </w:rPr>
        <w:t>ются на основании распоряжений Г</w:t>
      </w:r>
      <w:r w:rsidRPr="00BE3AB8">
        <w:rPr>
          <w:color w:val="000000"/>
          <w:sz w:val="28"/>
          <w:szCs w:val="28"/>
        </w:rPr>
        <w:t>лавы</w:t>
      </w:r>
      <w:r>
        <w:rPr>
          <w:color w:val="000000"/>
          <w:sz w:val="28"/>
          <w:szCs w:val="28"/>
        </w:rPr>
        <w:t xml:space="preserve"> </w:t>
      </w:r>
      <w:proofErr w:type="spellStart"/>
      <w:r>
        <w:rPr>
          <w:color w:val="000000"/>
          <w:sz w:val="28"/>
          <w:szCs w:val="28"/>
        </w:rPr>
        <w:t>Сердобского</w:t>
      </w:r>
      <w:proofErr w:type="spellEnd"/>
      <w:r>
        <w:rPr>
          <w:color w:val="000000"/>
          <w:sz w:val="28"/>
          <w:szCs w:val="28"/>
        </w:rPr>
        <w:t xml:space="preserve"> района</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A64211" w:rsidRPr="00BE3AB8" w:rsidRDefault="00A64211" w:rsidP="00A64211">
      <w:pPr>
        <w:ind w:firstLine="567"/>
        <w:jc w:val="both"/>
        <w:rPr>
          <w:color w:val="000000"/>
          <w:sz w:val="28"/>
          <w:szCs w:val="28"/>
        </w:rPr>
      </w:pPr>
      <w:r w:rsidRPr="00BE3AB8">
        <w:rPr>
          <w:color w:val="000000"/>
          <w:sz w:val="28"/>
          <w:szCs w:val="28"/>
        </w:rPr>
        <w:t>Для проведения проверки полноты и качества предоставления муниципальной услуги формируется комиссия, в состав которой включается специалист</w:t>
      </w:r>
      <w:r>
        <w:rPr>
          <w:color w:val="000000"/>
          <w:sz w:val="28"/>
          <w:szCs w:val="28"/>
        </w:rPr>
        <w:t>ы</w:t>
      </w:r>
      <w:r w:rsidRPr="00BE3AB8">
        <w:rPr>
          <w:color w:val="000000"/>
          <w:sz w:val="28"/>
          <w:szCs w:val="28"/>
        </w:rPr>
        <w:t xml:space="preserve"> Администрации</w:t>
      </w:r>
      <w:r>
        <w:rPr>
          <w:color w:val="000000"/>
          <w:sz w:val="28"/>
          <w:szCs w:val="28"/>
        </w:rPr>
        <w:t>, сотрудники МКУ «Универсал»</w:t>
      </w:r>
      <w:r w:rsidRPr="00BE3AB8">
        <w:rPr>
          <w:color w:val="000000"/>
          <w:sz w:val="28"/>
          <w:szCs w:val="28"/>
        </w:rPr>
        <w:t>. Результаты деятельности комиссии оформляются в виде акта, в котором отмечаются видимые недостатки.</w:t>
      </w:r>
    </w:p>
    <w:p w:rsidR="00A64211" w:rsidRPr="00BE3AB8" w:rsidRDefault="00A64211" w:rsidP="00A64211">
      <w:pPr>
        <w:ind w:firstLine="567"/>
        <w:jc w:val="both"/>
        <w:rPr>
          <w:color w:val="000000"/>
          <w:sz w:val="28"/>
          <w:szCs w:val="28"/>
        </w:rPr>
      </w:pPr>
      <w:r w:rsidRPr="00BE3AB8">
        <w:rPr>
          <w:color w:val="000000"/>
          <w:sz w:val="28"/>
          <w:szCs w:val="28"/>
        </w:rPr>
        <w:t>4.3. Ответственность должностных лиц Администрации</w:t>
      </w:r>
      <w:r>
        <w:rPr>
          <w:color w:val="000000"/>
          <w:sz w:val="28"/>
          <w:szCs w:val="28"/>
        </w:rPr>
        <w:t>, сотрудников МКУ «Универсал»</w:t>
      </w:r>
      <w:r w:rsidRPr="00BE3AB8">
        <w:rPr>
          <w:color w:val="000000"/>
          <w:sz w:val="28"/>
          <w:szCs w:val="28"/>
        </w:rPr>
        <w:t xml:space="preserve"> за решения и действия (бездействие), принимаемые ими в ходе предоставления муниципальной услуги.</w:t>
      </w:r>
    </w:p>
    <w:p w:rsidR="00A64211" w:rsidRPr="00BE3AB8" w:rsidRDefault="00A64211" w:rsidP="00A64211">
      <w:pPr>
        <w:ind w:firstLine="567"/>
        <w:jc w:val="both"/>
        <w:rPr>
          <w:color w:val="000000"/>
          <w:sz w:val="28"/>
          <w:szCs w:val="28"/>
        </w:rPr>
      </w:pPr>
      <w:r>
        <w:rPr>
          <w:color w:val="000000"/>
          <w:sz w:val="28"/>
          <w:szCs w:val="28"/>
        </w:rPr>
        <w:t>Специалист Администрации, сотрудник МКУ «Универсал»</w:t>
      </w:r>
      <w:r w:rsidRPr="00BE3AB8">
        <w:rPr>
          <w:color w:val="000000"/>
          <w:sz w:val="28"/>
          <w:szCs w:val="28"/>
        </w:rPr>
        <w:t>, ответственный за предоставление муниципальной услуги, несет персональную ответственность за:</w:t>
      </w:r>
    </w:p>
    <w:p w:rsidR="00A64211" w:rsidRPr="00BE3AB8" w:rsidRDefault="00A64211" w:rsidP="00A64211">
      <w:pPr>
        <w:ind w:firstLine="567"/>
        <w:jc w:val="both"/>
        <w:rPr>
          <w:color w:val="000000"/>
          <w:sz w:val="28"/>
          <w:szCs w:val="28"/>
        </w:rPr>
      </w:pPr>
      <w:r w:rsidRPr="00BE3AB8">
        <w:rPr>
          <w:color w:val="000000"/>
          <w:sz w:val="28"/>
          <w:szCs w:val="28"/>
        </w:rPr>
        <w:t>а) соблюдение сроков рассмотрения заявления заявителя;</w:t>
      </w:r>
    </w:p>
    <w:p w:rsidR="00A64211" w:rsidRPr="00BE3AB8" w:rsidRDefault="00A64211" w:rsidP="00A64211">
      <w:pPr>
        <w:ind w:firstLine="567"/>
        <w:jc w:val="both"/>
        <w:rPr>
          <w:color w:val="000000"/>
          <w:sz w:val="28"/>
          <w:szCs w:val="28"/>
        </w:rPr>
      </w:pPr>
      <w:r w:rsidRPr="00BE3AB8">
        <w:rPr>
          <w:color w:val="000000"/>
          <w:sz w:val="28"/>
          <w:szCs w:val="28"/>
        </w:rPr>
        <w:t>б) соблюдение сроков и порядка подготовки результата предоставления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в) соответствие результатов рассмотрения документов требованиям законодательства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г) принятие мер по проверке представленных документов.</w:t>
      </w:r>
    </w:p>
    <w:p w:rsidR="00A64211" w:rsidRPr="00BE3AB8" w:rsidRDefault="00A64211" w:rsidP="00A64211">
      <w:pPr>
        <w:ind w:firstLine="567"/>
        <w:jc w:val="both"/>
        <w:rPr>
          <w:color w:val="000000"/>
          <w:sz w:val="28"/>
          <w:szCs w:val="28"/>
        </w:rPr>
      </w:pPr>
      <w:r w:rsidRPr="00BE3AB8">
        <w:rPr>
          <w:color w:val="000000"/>
          <w:sz w:val="28"/>
          <w:szCs w:val="28"/>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A64211" w:rsidRPr="00BE3AB8" w:rsidRDefault="00A64211" w:rsidP="00A64211">
      <w:pPr>
        <w:ind w:firstLine="567"/>
        <w:jc w:val="both"/>
        <w:rPr>
          <w:color w:val="000000"/>
          <w:sz w:val="28"/>
          <w:szCs w:val="28"/>
        </w:rPr>
      </w:pPr>
      <w:r w:rsidRPr="00BE3AB8">
        <w:rPr>
          <w:color w:val="000000"/>
          <w:sz w:val="28"/>
          <w:szCs w:val="28"/>
        </w:rPr>
        <w:t>4.4. Порядок и формы контроля за предоставлением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A64211" w:rsidRPr="00BE3AB8" w:rsidRDefault="00A64211" w:rsidP="00A64211">
      <w:pPr>
        <w:ind w:firstLine="567"/>
        <w:jc w:val="both"/>
        <w:rPr>
          <w:color w:val="000000"/>
          <w:sz w:val="28"/>
          <w:szCs w:val="28"/>
        </w:rPr>
      </w:pPr>
      <w:r w:rsidRPr="00BE3AB8">
        <w:rPr>
          <w:color w:val="000000"/>
          <w:sz w:val="28"/>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A64211" w:rsidRPr="00BE3AB8" w:rsidRDefault="00A64211" w:rsidP="00A64211">
      <w:pPr>
        <w:ind w:firstLine="567"/>
        <w:jc w:val="both"/>
        <w:rPr>
          <w:color w:val="000000"/>
          <w:sz w:val="28"/>
          <w:szCs w:val="28"/>
        </w:rPr>
      </w:pPr>
      <w:r w:rsidRPr="00BE3AB8">
        <w:rPr>
          <w:color w:val="000000"/>
          <w:sz w:val="28"/>
          <w:szCs w:val="28"/>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w:t>
      </w:r>
      <w:r w:rsidRPr="0064103C">
        <w:rPr>
          <w:color w:val="000000"/>
          <w:sz w:val="28"/>
          <w:szCs w:val="28"/>
        </w:rPr>
        <w:t>https://serdobsk.pnzreg.ru/</w:t>
      </w:r>
      <w:r w:rsidRPr="00BE3AB8">
        <w:rPr>
          <w:color w:val="000000"/>
          <w:sz w:val="28"/>
          <w:szCs w:val="28"/>
        </w:rPr>
        <w:t>).</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A64211" w:rsidRDefault="00A64211" w:rsidP="00A64211">
      <w:pPr>
        <w:pStyle w:val="ConsPlusNormal"/>
        <w:jc w:val="center"/>
        <w:rPr>
          <w:rFonts w:ascii="Times New Roman" w:hAnsi="Times New Roman" w:cs="Times New Roman"/>
          <w:b/>
          <w:sz w:val="28"/>
          <w:szCs w:val="28"/>
        </w:rPr>
      </w:pPr>
      <w:r w:rsidRPr="00A6421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их должностных лиц, муниципальных служащих, сотрудников МКУ «Универсал»</w:t>
      </w:r>
    </w:p>
    <w:p w:rsidR="00A64211" w:rsidRPr="00A64211" w:rsidRDefault="00A64211" w:rsidP="00A64211">
      <w:pPr>
        <w:pStyle w:val="ConsPlusNormal"/>
        <w:jc w:val="center"/>
        <w:rPr>
          <w:rFonts w:ascii="Times New Roman" w:hAnsi="Times New Roman" w:cs="Times New Roman"/>
          <w:b/>
          <w:sz w:val="28"/>
          <w:szCs w:val="28"/>
        </w:rPr>
      </w:pPr>
    </w:p>
    <w:p w:rsidR="00A64211" w:rsidRPr="00A64211" w:rsidRDefault="00A64211" w:rsidP="00A64211">
      <w:pPr>
        <w:pStyle w:val="ConsPlusNormal"/>
        <w:ind w:firstLine="0"/>
        <w:jc w:val="center"/>
        <w:rPr>
          <w:rFonts w:ascii="Times New Roman" w:hAnsi="Times New Roman" w:cs="Times New Roman"/>
          <w:b/>
          <w:sz w:val="28"/>
          <w:szCs w:val="28"/>
        </w:rPr>
      </w:pPr>
      <w:r w:rsidRPr="00A64211">
        <w:rPr>
          <w:rFonts w:ascii="Times New Roman" w:hAnsi="Times New Roman" w:cs="Times New Roman"/>
          <w:b/>
          <w:sz w:val="28"/>
          <w:szCs w:val="28"/>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64211" w:rsidRPr="00A64211" w:rsidRDefault="00A64211" w:rsidP="00A64211">
      <w:pPr>
        <w:autoSpaceDE w:val="0"/>
        <w:autoSpaceDN w:val="0"/>
        <w:adjustRightInd w:val="0"/>
        <w:ind w:firstLine="567"/>
        <w:jc w:val="both"/>
        <w:rPr>
          <w:sz w:val="28"/>
          <w:szCs w:val="28"/>
        </w:rPr>
      </w:pP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4211" w:rsidRPr="00A64211" w:rsidRDefault="00A64211" w:rsidP="00A64211">
      <w:pPr>
        <w:ind w:firstLine="567"/>
        <w:jc w:val="both"/>
        <w:rPr>
          <w:position w:val="-2"/>
          <w:sz w:val="28"/>
          <w:szCs w:val="28"/>
        </w:rPr>
      </w:pPr>
      <w:r w:rsidRPr="00A64211">
        <w:rPr>
          <w:position w:val="-2"/>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4211" w:rsidRPr="00A64211" w:rsidRDefault="00A64211" w:rsidP="00A64211">
      <w:pPr>
        <w:autoSpaceDE w:val="0"/>
        <w:autoSpaceDN w:val="0"/>
        <w:adjustRightInd w:val="0"/>
        <w:ind w:firstLine="567"/>
        <w:jc w:val="both"/>
        <w:rPr>
          <w:sz w:val="28"/>
          <w:szCs w:val="28"/>
        </w:rPr>
      </w:pPr>
    </w:p>
    <w:p w:rsidR="00A64211" w:rsidRPr="00A64211" w:rsidRDefault="00A64211" w:rsidP="00A64211">
      <w:pPr>
        <w:pStyle w:val="ConsPlusNormal"/>
        <w:jc w:val="center"/>
        <w:rPr>
          <w:rFonts w:ascii="Times New Roman" w:hAnsi="Times New Roman" w:cs="Times New Roman"/>
          <w:b/>
          <w:sz w:val="28"/>
          <w:szCs w:val="28"/>
        </w:rPr>
      </w:pPr>
      <w:r w:rsidRPr="00A64211">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64211" w:rsidRPr="00A64211" w:rsidRDefault="00A64211" w:rsidP="00A64211">
      <w:pPr>
        <w:autoSpaceDE w:val="0"/>
        <w:autoSpaceDN w:val="0"/>
        <w:adjustRightInd w:val="0"/>
        <w:ind w:firstLine="567"/>
        <w:jc w:val="both"/>
        <w:rPr>
          <w:sz w:val="28"/>
          <w:szCs w:val="28"/>
        </w:rPr>
      </w:pP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сотрудников МКУ «Универсал».</w:t>
      </w: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 xml:space="preserve">5.7. Жалоба на решения и действия (бездействие) должностных лиц, муниципальных служащих Администрации, сотрудников МКУ «Универсал» подается Главе </w:t>
      </w:r>
      <w:proofErr w:type="spellStart"/>
      <w:r w:rsidRPr="00A64211">
        <w:rPr>
          <w:position w:val="-2"/>
          <w:sz w:val="28"/>
          <w:szCs w:val="28"/>
        </w:rPr>
        <w:t>Сердобского</w:t>
      </w:r>
      <w:proofErr w:type="spellEnd"/>
      <w:r w:rsidRPr="00A64211">
        <w:rPr>
          <w:position w:val="-2"/>
          <w:sz w:val="28"/>
          <w:szCs w:val="28"/>
        </w:rPr>
        <w:t xml:space="preserve"> района.</w:t>
      </w:r>
    </w:p>
    <w:p w:rsidR="00A64211" w:rsidRPr="00A64211" w:rsidRDefault="00A64211" w:rsidP="00A64211">
      <w:pPr>
        <w:autoSpaceDE w:val="0"/>
        <w:autoSpaceDN w:val="0"/>
        <w:adjustRightInd w:val="0"/>
        <w:ind w:firstLine="567"/>
        <w:jc w:val="both"/>
        <w:rPr>
          <w:color w:val="000000" w:themeColor="text1"/>
          <w:position w:val="-2"/>
          <w:sz w:val="28"/>
          <w:szCs w:val="28"/>
        </w:rPr>
      </w:pPr>
      <w:r w:rsidRPr="00A64211">
        <w:rPr>
          <w:color w:val="000000" w:themeColor="text1"/>
          <w:position w:val="-2"/>
          <w:sz w:val="28"/>
          <w:szCs w:val="28"/>
        </w:rPr>
        <w:t xml:space="preserve">5.8. Жалоба на решения и действия (бездействие) Главы </w:t>
      </w:r>
      <w:proofErr w:type="spellStart"/>
      <w:r w:rsidRPr="00A64211">
        <w:rPr>
          <w:color w:val="000000" w:themeColor="text1"/>
          <w:position w:val="-2"/>
          <w:sz w:val="28"/>
          <w:szCs w:val="28"/>
        </w:rPr>
        <w:t>Сердобского</w:t>
      </w:r>
      <w:proofErr w:type="spellEnd"/>
      <w:r w:rsidRPr="00A64211">
        <w:rPr>
          <w:color w:val="000000" w:themeColor="text1"/>
          <w:position w:val="-2"/>
          <w:sz w:val="28"/>
          <w:szCs w:val="28"/>
        </w:rPr>
        <w:t xml:space="preserve"> района подается Главе </w:t>
      </w:r>
      <w:proofErr w:type="spellStart"/>
      <w:r w:rsidRPr="00A64211">
        <w:rPr>
          <w:color w:val="000000" w:themeColor="text1"/>
          <w:position w:val="-2"/>
          <w:sz w:val="28"/>
          <w:szCs w:val="28"/>
        </w:rPr>
        <w:t>Сердобского</w:t>
      </w:r>
      <w:proofErr w:type="spellEnd"/>
      <w:r w:rsidRPr="00A64211">
        <w:rPr>
          <w:color w:val="000000" w:themeColor="text1"/>
          <w:position w:val="-2"/>
          <w:sz w:val="28"/>
          <w:szCs w:val="28"/>
        </w:rPr>
        <w:t xml:space="preserve"> района.</w:t>
      </w:r>
    </w:p>
    <w:p w:rsidR="00A64211" w:rsidRPr="00A64211" w:rsidRDefault="00A64211" w:rsidP="00A64211">
      <w:pPr>
        <w:autoSpaceDE w:val="0"/>
        <w:autoSpaceDN w:val="0"/>
        <w:adjustRightInd w:val="0"/>
        <w:ind w:firstLine="540"/>
        <w:jc w:val="both"/>
        <w:rPr>
          <w:sz w:val="28"/>
          <w:szCs w:val="28"/>
        </w:rPr>
      </w:pPr>
      <w:r w:rsidRPr="00A64211">
        <w:rPr>
          <w:position w:val="-2"/>
          <w:sz w:val="28"/>
          <w:szCs w:val="28"/>
        </w:rPr>
        <w:t>5.9</w:t>
      </w:r>
      <w:r w:rsidRPr="00A64211">
        <w:rPr>
          <w:sz w:val="28"/>
          <w:szCs w:val="28"/>
        </w:rPr>
        <w:t xml:space="preserve">. Жалоба на решения и (или) действия (бездействие) Администрации, должностных лиц Администрации, либо муниципальных служащих, сотрудников МКУ «Универсал»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w:t>
      </w:r>
      <w:r w:rsidRPr="00A64211">
        <w:rPr>
          <w:sz w:val="28"/>
          <w:szCs w:val="28"/>
        </w:rPr>
        <w:lastRenderedPageBreak/>
        <w:t>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A64211" w:rsidRPr="00A64211" w:rsidRDefault="00A64211" w:rsidP="00A64211">
      <w:pPr>
        <w:pStyle w:val="ConsPlusNormal"/>
        <w:ind w:firstLine="567"/>
        <w:jc w:val="center"/>
        <w:rPr>
          <w:rFonts w:ascii="Times New Roman" w:hAnsi="Times New Roman" w:cs="Times New Roman"/>
          <w:b/>
          <w:sz w:val="28"/>
          <w:szCs w:val="28"/>
        </w:rPr>
      </w:pPr>
    </w:p>
    <w:p w:rsidR="00A64211" w:rsidRPr="00A64211" w:rsidRDefault="00A64211" w:rsidP="00A64211">
      <w:pPr>
        <w:pStyle w:val="ConsPlusNormal"/>
        <w:jc w:val="center"/>
        <w:rPr>
          <w:rFonts w:ascii="Times New Roman" w:hAnsi="Times New Roman" w:cs="Times New Roman"/>
          <w:sz w:val="28"/>
          <w:szCs w:val="28"/>
        </w:rPr>
      </w:pPr>
      <w:r w:rsidRPr="00A64211">
        <w:rPr>
          <w:rFonts w:ascii="Times New Roman" w:hAnsi="Times New Roman" w:cs="Times New Roman"/>
          <w:color w:val="000000" w:themeColor="text1"/>
          <w:sz w:val="28"/>
          <w:szCs w:val="28"/>
        </w:rPr>
        <w:t>Способы информирования заявителей о порядке подачи и рассмотрения жалобы, в том</w:t>
      </w:r>
      <w:r w:rsidRPr="00A64211">
        <w:rPr>
          <w:rFonts w:ascii="Times New Roman" w:hAnsi="Times New Roman" w:cs="Times New Roman"/>
          <w:sz w:val="28"/>
          <w:szCs w:val="28"/>
        </w:rPr>
        <w:t xml:space="preserve">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64211" w:rsidRPr="00A64211" w:rsidRDefault="00A64211" w:rsidP="00A64211">
      <w:pPr>
        <w:autoSpaceDE w:val="0"/>
        <w:autoSpaceDN w:val="0"/>
        <w:adjustRightInd w:val="0"/>
        <w:ind w:firstLine="567"/>
        <w:jc w:val="both"/>
        <w:rPr>
          <w:sz w:val="28"/>
          <w:szCs w:val="28"/>
        </w:rPr>
      </w:pPr>
    </w:p>
    <w:p w:rsidR="00A64211" w:rsidRPr="00A64211" w:rsidRDefault="00A64211" w:rsidP="00A64211">
      <w:pPr>
        <w:pStyle w:val="ConsPlusNormal"/>
        <w:spacing w:before="240"/>
        <w:ind w:firstLine="540"/>
        <w:jc w:val="both"/>
        <w:rPr>
          <w:rFonts w:ascii="Times New Roman" w:hAnsi="Times New Roman" w:cs="Times New Roman"/>
          <w:sz w:val="28"/>
          <w:szCs w:val="28"/>
        </w:rPr>
      </w:pPr>
      <w:r w:rsidRPr="00A64211">
        <w:rPr>
          <w:rFonts w:ascii="Times New Roman" w:hAnsi="Times New Roman" w:cs="Times New Roman"/>
          <w:sz w:val="28"/>
          <w:szCs w:val="28"/>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на Едином портале государственных и муниципальных услуг, в КСПГМУ ПО),</w:t>
      </w:r>
      <w:r w:rsidRPr="00A64211">
        <w:rPr>
          <w:rFonts w:ascii="Times New Roman" w:hAnsi="Times New Roman" w:cs="Times New Roman"/>
          <w:color w:val="000000" w:themeColor="text1"/>
          <w:sz w:val="28"/>
          <w:szCs w:val="28"/>
        </w:rPr>
        <w:t xml:space="preserve"> а</w:t>
      </w:r>
      <w:r w:rsidRPr="00A64211">
        <w:rPr>
          <w:rFonts w:ascii="Times New Roman" w:hAnsi="Times New Roman" w:cs="Times New Roman"/>
          <w:sz w:val="28"/>
          <w:szCs w:val="28"/>
        </w:rPr>
        <w:t xml:space="preserve"> также в устной и (или) письменной форме.</w:t>
      </w:r>
    </w:p>
    <w:p w:rsidR="00A64211" w:rsidRPr="00A64211" w:rsidRDefault="00A64211" w:rsidP="00A64211">
      <w:pPr>
        <w:pStyle w:val="ConsPlusNormal"/>
        <w:ind w:firstLine="567"/>
        <w:jc w:val="center"/>
        <w:rPr>
          <w:rFonts w:ascii="Times New Roman" w:hAnsi="Times New Roman" w:cs="Times New Roman"/>
          <w:b/>
          <w:sz w:val="28"/>
          <w:szCs w:val="28"/>
        </w:rPr>
      </w:pPr>
    </w:p>
    <w:p w:rsidR="00A64211" w:rsidRPr="00A64211" w:rsidRDefault="00A64211" w:rsidP="00A64211">
      <w:pPr>
        <w:pStyle w:val="ConsPlusNormal"/>
        <w:jc w:val="center"/>
        <w:rPr>
          <w:rFonts w:ascii="Times New Roman" w:hAnsi="Times New Roman" w:cs="Times New Roman"/>
          <w:sz w:val="28"/>
          <w:szCs w:val="28"/>
        </w:rPr>
      </w:pPr>
      <w:r w:rsidRPr="00A64211">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сотрудников МКУ «Универсал»</w:t>
      </w:r>
    </w:p>
    <w:p w:rsidR="00A64211" w:rsidRPr="00A64211" w:rsidRDefault="00A64211" w:rsidP="00A64211">
      <w:pPr>
        <w:autoSpaceDE w:val="0"/>
        <w:autoSpaceDN w:val="0"/>
        <w:adjustRightInd w:val="0"/>
        <w:ind w:firstLine="567"/>
        <w:jc w:val="both"/>
        <w:rPr>
          <w:sz w:val="28"/>
          <w:szCs w:val="28"/>
        </w:rPr>
      </w:pPr>
    </w:p>
    <w:p w:rsidR="00A64211" w:rsidRPr="00A64211" w:rsidRDefault="00A64211" w:rsidP="00A64211">
      <w:pPr>
        <w:autoSpaceDE w:val="0"/>
        <w:autoSpaceDN w:val="0"/>
        <w:adjustRightInd w:val="0"/>
        <w:ind w:firstLine="567"/>
        <w:jc w:val="both"/>
        <w:rPr>
          <w:position w:val="-2"/>
          <w:sz w:val="28"/>
          <w:szCs w:val="28"/>
        </w:rPr>
      </w:pPr>
      <w:r w:rsidRPr="00A64211">
        <w:rPr>
          <w:position w:val="-2"/>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сотрудников МКУ «Универсал» регулируются следующими нормативными правовыми актами:</w:t>
      </w:r>
    </w:p>
    <w:p w:rsidR="00A64211" w:rsidRPr="00A64211" w:rsidRDefault="00A64211" w:rsidP="00A64211">
      <w:pPr>
        <w:ind w:firstLine="567"/>
        <w:jc w:val="both"/>
        <w:rPr>
          <w:position w:val="-2"/>
          <w:sz w:val="28"/>
          <w:szCs w:val="28"/>
        </w:rPr>
      </w:pPr>
      <w:r w:rsidRPr="00A64211">
        <w:rPr>
          <w:position w:val="-2"/>
          <w:sz w:val="28"/>
          <w:szCs w:val="28"/>
        </w:rPr>
        <w:t>- Федеральный закон № 210-ФЗ;</w:t>
      </w:r>
    </w:p>
    <w:p w:rsidR="00A64211" w:rsidRPr="00A64211" w:rsidRDefault="00A64211" w:rsidP="00A64211">
      <w:pPr>
        <w:ind w:firstLine="567"/>
        <w:jc w:val="both"/>
        <w:rPr>
          <w:position w:val="-2"/>
          <w:sz w:val="28"/>
          <w:szCs w:val="28"/>
        </w:rPr>
      </w:pPr>
      <w:r w:rsidRPr="00A64211">
        <w:rPr>
          <w:position w:val="-2"/>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4211" w:rsidRPr="00A64211" w:rsidRDefault="00A64211" w:rsidP="00A64211">
      <w:pPr>
        <w:ind w:firstLine="567"/>
        <w:jc w:val="both"/>
        <w:rPr>
          <w:position w:val="-2"/>
          <w:sz w:val="28"/>
          <w:szCs w:val="28"/>
        </w:rPr>
      </w:pPr>
      <w:r w:rsidRPr="00A64211">
        <w:rPr>
          <w:position w:val="-2"/>
          <w:sz w:val="28"/>
          <w:szCs w:val="28"/>
        </w:rPr>
        <w:t xml:space="preserve">- постановление Администрации от </w:t>
      </w:r>
      <w:r w:rsidRPr="00A64211">
        <w:rPr>
          <w:rFonts w:eastAsia="Arial Unicode MS"/>
          <w:sz w:val="28"/>
          <w:szCs w:val="28"/>
        </w:rPr>
        <w:t xml:space="preserve">24.09.2018 </w:t>
      </w:r>
      <w:r w:rsidRPr="00A64211">
        <w:rPr>
          <w:position w:val="-2"/>
          <w:sz w:val="28"/>
          <w:szCs w:val="28"/>
        </w:rPr>
        <w:t xml:space="preserve">№ </w:t>
      </w:r>
      <w:r w:rsidRPr="00A64211">
        <w:rPr>
          <w:rFonts w:eastAsia="Arial Unicode MS"/>
          <w:sz w:val="28"/>
          <w:szCs w:val="28"/>
        </w:rPr>
        <w:t>1410</w:t>
      </w:r>
      <w:r w:rsidRPr="00A64211">
        <w:rPr>
          <w:position w:val="-2"/>
          <w:sz w:val="28"/>
          <w:szCs w:val="28"/>
        </w:rPr>
        <w:t xml:space="preserve"> «</w:t>
      </w:r>
      <w:r w:rsidRPr="00A64211">
        <w:rPr>
          <w:sz w:val="28"/>
          <w:szCs w:val="28"/>
        </w:rPr>
        <w:t xml:space="preserve">Об утверждении Порядка подачи и рассмотрения жалоб на решения и действия (бездействие) органов местного самоуправления </w:t>
      </w:r>
      <w:proofErr w:type="spellStart"/>
      <w:r w:rsidRPr="00A64211">
        <w:rPr>
          <w:sz w:val="28"/>
          <w:szCs w:val="28"/>
        </w:rPr>
        <w:t>Сердобского</w:t>
      </w:r>
      <w:proofErr w:type="spellEnd"/>
      <w:r w:rsidRPr="00A64211">
        <w:rPr>
          <w:sz w:val="28"/>
          <w:szCs w:val="28"/>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A64211">
        <w:rPr>
          <w:sz w:val="28"/>
          <w:szCs w:val="28"/>
        </w:rPr>
        <w:t>Сердобского</w:t>
      </w:r>
      <w:proofErr w:type="spellEnd"/>
      <w:r w:rsidRPr="00A64211">
        <w:rPr>
          <w:sz w:val="28"/>
          <w:szCs w:val="28"/>
        </w:rPr>
        <w:t xml:space="preserve"> района Пензенской области и его работников при предоставлении муниципальных услуг</w:t>
      </w:r>
      <w:r w:rsidRPr="00A64211">
        <w:rPr>
          <w:position w:val="-2"/>
          <w:sz w:val="28"/>
          <w:szCs w:val="28"/>
        </w:rPr>
        <w:t>»;</w:t>
      </w:r>
    </w:p>
    <w:p w:rsidR="00A64211" w:rsidRPr="00A64211" w:rsidRDefault="00A64211" w:rsidP="00A64211">
      <w:pPr>
        <w:autoSpaceDE w:val="0"/>
        <w:autoSpaceDN w:val="0"/>
        <w:adjustRightInd w:val="0"/>
        <w:ind w:firstLine="539"/>
        <w:jc w:val="both"/>
        <w:rPr>
          <w:position w:val="-2"/>
          <w:sz w:val="28"/>
          <w:szCs w:val="28"/>
        </w:rPr>
      </w:pPr>
      <w:r w:rsidRPr="00A64211">
        <w:rPr>
          <w:position w:val="-2"/>
          <w:sz w:val="28"/>
          <w:szCs w:val="28"/>
        </w:rPr>
        <w:t>5.12.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Pr="00BE3AB8" w:rsidRDefault="00A64211" w:rsidP="00A64211">
      <w:pPr>
        <w:ind w:firstLine="567"/>
        <w:jc w:val="right"/>
        <w:rPr>
          <w:color w:val="000000"/>
          <w:sz w:val="28"/>
          <w:szCs w:val="28"/>
        </w:rPr>
      </w:pPr>
      <w:r w:rsidRPr="00BE3AB8">
        <w:rPr>
          <w:color w:val="000000"/>
          <w:sz w:val="28"/>
          <w:szCs w:val="28"/>
        </w:rPr>
        <w:t>Приложение</w:t>
      </w:r>
    </w:p>
    <w:p w:rsidR="00A64211" w:rsidRPr="00BE3AB8" w:rsidRDefault="00A64211" w:rsidP="00A64211">
      <w:pPr>
        <w:ind w:firstLine="567"/>
        <w:jc w:val="right"/>
        <w:rPr>
          <w:color w:val="000000"/>
          <w:sz w:val="28"/>
          <w:szCs w:val="28"/>
        </w:rPr>
      </w:pPr>
      <w:r w:rsidRPr="00BE3AB8">
        <w:rPr>
          <w:color w:val="000000"/>
          <w:sz w:val="28"/>
          <w:szCs w:val="28"/>
        </w:rPr>
        <w:t>к административному регламенту</w:t>
      </w:r>
    </w:p>
    <w:p w:rsidR="00A64211" w:rsidRPr="00BE3AB8" w:rsidRDefault="00A64211" w:rsidP="00A64211">
      <w:pPr>
        <w:ind w:firstLine="567"/>
        <w:jc w:val="right"/>
        <w:rPr>
          <w:color w:val="000000"/>
          <w:sz w:val="28"/>
          <w:szCs w:val="28"/>
        </w:rPr>
      </w:pPr>
      <w:r w:rsidRPr="00BE3AB8">
        <w:rPr>
          <w:color w:val="000000"/>
          <w:sz w:val="28"/>
          <w:szCs w:val="28"/>
        </w:rPr>
        <w:t>предоставления</w:t>
      </w:r>
      <w:r w:rsidR="003958C3">
        <w:rPr>
          <w:color w:val="000000"/>
          <w:sz w:val="28"/>
          <w:szCs w:val="28"/>
        </w:rPr>
        <w:t xml:space="preserve"> Администрацией</w:t>
      </w:r>
      <w:r w:rsidRPr="00BE3AB8">
        <w:rPr>
          <w:color w:val="000000"/>
          <w:sz w:val="28"/>
          <w:szCs w:val="28"/>
        </w:rPr>
        <w:t xml:space="preserve"> муниципальной услуги</w:t>
      </w:r>
    </w:p>
    <w:p w:rsidR="00A64211" w:rsidRPr="00BE3AB8" w:rsidRDefault="00A64211" w:rsidP="00A64211">
      <w:pPr>
        <w:ind w:firstLine="567"/>
        <w:jc w:val="right"/>
        <w:rPr>
          <w:color w:val="000000"/>
          <w:sz w:val="28"/>
          <w:szCs w:val="28"/>
        </w:rPr>
      </w:pPr>
      <w:r w:rsidRPr="00BE3AB8">
        <w:rPr>
          <w:color w:val="000000"/>
          <w:sz w:val="28"/>
          <w:szCs w:val="28"/>
        </w:rPr>
        <w:t>«Подготовка и утверждение схемы</w:t>
      </w:r>
    </w:p>
    <w:p w:rsidR="00A64211" w:rsidRPr="00BE3AB8" w:rsidRDefault="00A64211" w:rsidP="00A64211">
      <w:pPr>
        <w:ind w:firstLine="567"/>
        <w:jc w:val="right"/>
        <w:rPr>
          <w:color w:val="000000"/>
          <w:sz w:val="28"/>
          <w:szCs w:val="28"/>
        </w:rPr>
      </w:pPr>
      <w:r w:rsidRPr="00BE3AB8">
        <w:rPr>
          <w:color w:val="000000"/>
          <w:sz w:val="28"/>
          <w:szCs w:val="28"/>
        </w:rPr>
        <w:t>расположения земельного участка</w:t>
      </w:r>
    </w:p>
    <w:p w:rsidR="00A64211" w:rsidRPr="00BE3AB8" w:rsidRDefault="00A64211" w:rsidP="00A64211">
      <w:pPr>
        <w:ind w:firstLine="567"/>
        <w:jc w:val="right"/>
        <w:rPr>
          <w:color w:val="000000"/>
          <w:sz w:val="28"/>
          <w:szCs w:val="28"/>
        </w:rPr>
      </w:pPr>
      <w:r w:rsidRPr="00BE3AB8">
        <w:rPr>
          <w:color w:val="000000"/>
          <w:sz w:val="28"/>
          <w:szCs w:val="28"/>
        </w:rPr>
        <w:t>или земельных участков на</w:t>
      </w:r>
    </w:p>
    <w:p w:rsidR="00A64211" w:rsidRPr="00BE3AB8" w:rsidRDefault="00A64211" w:rsidP="00A64211">
      <w:pPr>
        <w:ind w:firstLine="567"/>
        <w:jc w:val="right"/>
        <w:rPr>
          <w:color w:val="000000"/>
          <w:sz w:val="28"/>
          <w:szCs w:val="28"/>
        </w:rPr>
      </w:pPr>
      <w:r w:rsidRPr="00BE3AB8">
        <w:rPr>
          <w:color w:val="000000"/>
          <w:sz w:val="28"/>
          <w:szCs w:val="28"/>
        </w:rPr>
        <w:t>кадастровом плане территории»</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jc w:val="center"/>
        <w:rPr>
          <w:color w:val="000000"/>
          <w:sz w:val="28"/>
          <w:szCs w:val="28"/>
        </w:rPr>
      </w:pPr>
      <w:r w:rsidRPr="00BE3AB8">
        <w:rPr>
          <w:color w:val="000000"/>
          <w:sz w:val="28"/>
          <w:szCs w:val="28"/>
        </w:rPr>
        <w:t>Форма заявления</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right"/>
        <w:rPr>
          <w:color w:val="000000"/>
          <w:sz w:val="28"/>
          <w:szCs w:val="28"/>
        </w:rPr>
      </w:pPr>
      <w:r w:rsidRPr="00BE3AB8">
        <w:rPr>
          <w:color w:val="000000"/>
          <w:sz w:val="28"/>
          <w:szCs w:val="28"/>
        </w:rPr>
        <w:t xml:space="preserve">Главе </w:t>
      </w:r>
      <w:proofErr w:type="spellStart"/>
      <w:r>
        <w:rPr>
          <w:color w:val="000000"/>
          <w:sz w:val="28"/>
          <w:szCs w:val="28"/>
        </w:rPr>
        <w:t>Сердобского</w:t>
      </w:r>
      <w:proofErr w:type="spellEnd"/>
      <w:r w:rsidRPr="00BE3AB8">
        <w:rPr>
          <w:color w:val="000000"/>
          <w:sz w:val="28"/>
          <w:szCs w:val="28"/>
        </w:rPr>
        <w:t xml:space="preserve"> района Пензенской области</w:t>
      </w:r>
    </w:p>
    <w:p w:rsidR="00A64211" w:rsidRPr="00BE3AB8" w:rsidRDefault="00A64211" w:rsidP="00A64211">
      <w:pPr>
        <w:ind w:firstLine="567"/>
        <w:jc w:val="right"/>
        <w:rPr>
          <w:color w:val="000000"/>
          <w:sz w:val="28"/>
          <w:szCs w:val="28"/>
        </w:rPr>
      </w:pPr>
      <w:r w:rsidRPr="00BE3AB8">
        <w:rPr>
          <w:color w:val="000000"/>
          <w:sz w:val="28"/>
          <w:szCs w:val="28"/>
        </w:rPr>
        <w:t>________________________________</w:t>
      </w:r>
    </w:p>
    <w:p w:rsidR="00A64211" w:rsidRPr="00BE3AB8" w:rsidRDefault="00A64211" w:rsidP="00A64211">
      <w:pPr>
        <w:ind w:firstLine="567"/>
        <w:jc w:val="right"/>
        <w:rPr>
          <w:color w:val="000000"/>
          <w:sz w:val="28"/>
          <w:szCs w:val="28"/>
        </w:rPr>
      </w:pPr>
      <w:r w:rsidRPr="00BE3AB8">
        <w:rPr>
          <w:color w:val="000000"/>
          <w:sz w:val="28"/>
          <w:szCs w:val="28"/>
        </w:rPr>
        <w:t>от _____________________________</w:t>
      </w:r>
    </w:p>
    <w:p w:rsidR="00A64211" w:rsidRPr="00BE3AB8" w:rsidRDefault="00A64211" w:rsidP="00A64211">
      <w:pPr>
        <w:ind w:firstLine="567"/>
        <w:jc w:val="right"/>
        <w:rPr>
          <w:color w:val="000000"/>
          <w:sz w:val="28"/>
          <w:szCs w:val="28"/>
        </w:rPr>
      </w:pPr>
      <w:r w:rsidRPr="00BE3AB8">
        <w:rPr>
          <w:color w:val="000000"/>
          <w:sz w:val="28"/>
          <w:szCs w:val="28"/>
        </w:rPr>
        <w:t>________________________________</w:t>
      </w:r>
    </w:p>
    <w:p w:rsidR="00A64211" w:rsidRPr="00BE3AB8" w:rsidRDefault="00A64211" w:rsidP="00A64211">
      <w:pPr>
        <w:ind w:firstLine="567"/>
        <w:jc w:val="right"/>
        <w:rPr>
          <w:color w:val="000000"/>
          <w:sz w:val="28"/>
          <w:szCs w:val="28"/>
        </w:rPr>
      </w:pPr>
      <w:r w:rsidRPr="00BE3AB8">
        <w:rPr>
          <w:color w:val="000000"/>
          <w:sz w:val="28"/>
          <w:szCs w:val="28"/>
        </w:rPr>
        <w:t>(фамилия, имя, отчество, место</w:t>
      </w:r>
    </w:p>
    <w:p w:rsidR="00A64211" w:rsidRPr="00BE3AB8" w:rsidRDefault="00A64211" w:rsidP="00A64211">
      <w:pPr>
        <w:ind w:firstLine="567"/>
        <w:jc w:val="right"/>
        <w:rPr>
          <w:color w:val="000000"/>
          <w:sz w:val="28"/>
          <w:szCs w:val="28"/>
        </w:rPr>
      </w:pPr>
      <w:r w:rsidRPr="00BE3AB8">
        <w:rPr>
          <w:color w:val="000000"/>
          <w:sz w:val="28"/>
          <w:szCs w:val="28"/>
        </w:rPr>
        <w:t>жительства заявителя и реквизиты</w:t>
      </w:r>
    </w:p>
    <w:p w:rsidR="00A64211" w:rsidRPr="00BE3AB8" w:rsidRDefault="00A64211" w:rsidP="00A64211">
      <w:pPr>
        <w:ind w:firstLine="567"/>
        <w:jc w:val="right"/>
        <w:rPr>
          <w:color w:val="000000"/>
          <w:sz w:val="28"/>
          <w:szCs w:val="28"/>
        </w:rPr>
      </w:pPr>
      <w:r w:rsidRPr="00BE3AB8">
        <w:rPr>
          <w:color w:val="000000"/>
          <w:sz w:val="28"/>
          <w:szCs w:val="28"/>
        </w:rPr>
        <w:t>документа, удостоверяющего</w:t>
      </w:r>
    </w:p>
    <w:p w:rsidR="00A64211" w:rsidRPr="00BE3AB8" w:rsidRDefault="00A64211" w:rsidP="00A64211">
      <w:pPr>
        <w:ind w:firstLine="567"/>
        <w:jc w:val="right"/>
        <w:rPr>
          <w:color w:val="000000"/>
          <w:sz w:val="28"/>
          <w:szCs w:val="28"/>
        </w:rPr>
      </w:pPr>
      <w:r w:rsidRPr="00BE3AB8">
        <w:rPr>
          <w:color w:val="000000"/>
          <w:sz w:val="28"/>
          <w:szCs w:val="28"/>
        </w:rPr>
        <w:t>личность заявителя (для</w:t>
      </w:r>
    </w:p>
    <w:p w:rsidR="00A64211" w:rsidRPr="00BE3AB8" w:rsidRDefault="00A64211" w:rsidP="00A64211">
      <w:pPr>
        <w:ind w:firstLine="567"/>
        <w:jc w:val="right"/>
        <w:rPr>
          <w:color w:val="000000"/>
          <w:sz w:val="28"/>
          <w:szCs w:val="28"/>
        </w:rPr>
      </w:pPr>
      <w:r w:rsidRPr="00BE3AB8">
        <w:rPr>
          <w:color w:val="000000"/>
          <w:sz w:val="28"/>
          <w:szCs w:val="28"/>
        </w:rPr>
        <w:t>гражданина) или наименование</w:t>
      </w:r>
    </w:p>
    <w:p w:rsidR="00A64211" w:rsidRPr="00BE3AB8" w:rsidRDefault="00A64211" w:rsidP="00A64211">
      <w:pPr>
        <w:ind w:firstLine="567"/>
        <w:jc w:val="right"/>
        <w:rPr>
          <w:color w:val="000000"/>
          <w:sz w:val="28"/>
          <w:szCs w:val="28"/>
        </w:rPr>
      </w:pPr>
      <w:r w:rsidRPr="00BE3AB8">
        <w:rPr>
          <w:color w:val="000000"/>
          <w:sz w:val="28"/>
          <w:szCs w:val="28"/>
        </w:rPr>
        <w:t>и место нахождения заявителя</w:t>
      </w:r>
    </w:p>
    <w:p w:rsidR="00A64211" w:rsidRPr="00BE3AB8" w:rsidRDefault="00A64211" w:rsidP="00A64211">
      <w:pPr>
        <w:ind w:firstLine="567"/>
        <w:jc w:val="right"/>
        <w:rPr>
          <w:color w:val="000000"/>
          <w:sz w:val="28"/>
          <w:szCs w:val="28"/>
        </w:rPr>
      </w:pPr>
      <w:r w:rsidRPr="00BE3AB8">
        <w:rPr>
          <w:color w:val="000000"/>
          <w:sz w:val="28"/>
          <w:szCs w:val="28"/>
        </w:rPr>
        <w:t>(для юридического лица))</w:t>
      </w:r>
    </w:p>
    <w:p w:rsidR="00A64211" w:rsidRPr="00BE3AB8" w:rsidRDefault="00A64211" w:rsidP="00A64211">
      <w:pPr>
        <w:ind w:firstLine="567"/>
        <w:jc w:val="right"/>
        <w:rPr>
          <w:color w:val="000000"/>
          <w:sz w:val="28"/>
          <w:szCs w:val="28"/>
        </w:rPr>
      </w:pPr>
      <w:r w:rsidRPr="00BE3AB8">
        <w:rPr>
          <w:color w:val="000000"/>
          <w:sz w:val="28"/>
          <w:szCs w:val="28"/>
        </w:rPr>
        <w:t>_______________________________</w:t>
      </w:r>
    </w:p>
    <w:p w:rsidR="00A64211" w:rsidRPr="00BE3AB8" w:rsidRDefault="00A64211" w:rsidP="00A64211">
      <w:pPr>
        <w:ind w:firstLine="567"/>
        <w:jc w:val="right"/>
        <w:rPr>
          <w:color w:val="000000"/>
          <w:sz w:val="28"/>
          <w:szCs w:val="28"/>
        </w:rPr>
      </w:pPr>
      <w:r w:rsidRPr="00BE3AB8">
        <w:rPr>
          <w:color w:val="000000"/>
          <w:sz w:val="28"/>
          <w:szCs w:val="28"/>
        </w:rPr>
        <w:t>_______________________________</w:t>
      </w:r>
    </w:p>
    <w:p w:rsidR="00A64211" w:rsidRPr="00BE3AB8" w:rsidRDefault="00A64211" w:rsidP="00A64211">
      <w:pPr>
        <w:ind w:firstLine="567"/>
        <w:jc w:val="right"/>
        <w:rPr>
          <w:color w:val="000000"/>
          <w:sz w:val="28"/>
          <w:szCs w:val="28"/>
        </w:rPr>
      </w:pPr>
      <w:r w:rsidRPr="00BE3AB8">
        <w:rPr>
          <w:color w:val="000000"/>
          <w:sz w:val="28"/>
          <w:szCs w:val="28"/>
        </w:rPr>
        <w:t>(государственный регистрационный</w:t>
      </w:r>
    </w:p>
    <w:p w:rsidR="00A64211" w:rsidRPr="00BE3AB8" w:rsidRDefault="00A64211" w:rsidP="00A64211">
      <w:pPr>
        <w:ind w:firstLine="567"/>
        <w:jc w:val="right"/>
        <w:rPr>
          <w:color w:val="000000"/>
          <w:sz w:val="28"/>
          <w:szCs w:val="28"/>
        </w:rPr>
      </w:pPr>
      <w:r w:rsidRPr="00BE3AB8">
        <w:rPr>
          <w:color w:val="000000"/>
          <w:sz w:val="28"/>
          <w:szCs w:val="28"/>
        </w:rPr>
        <w:t>номер записи о государственной</w:t>
      </w:r>
    </w:p>
    <w:p w:rsidR="00A64211" w:rsidRPr="00BE3AB8" w:rsidRDefault="00A64211" w:rsidP="00A64211">
      <w:pPr>
        <w:ind w:firstLine="567"/>
        <w:jc w:val="right"/>
        <w:rPr>
          <w:color w:val="000000"/>
          <w:sz w:val="28"/>
          <w:szCs w:val="28"/>
        </w:rPr>
      </w:pPr>
      <w:r w:rsidRPr="00BE3AB8">
        <w:rPr>
          <w:color w:val="000000"/>
          <w:sz w:val="28"/>
          <w:szCs w:val="28"/>
        </w:rPr>
        <w:t>регистрации юридического лица</w:t>
      </w:r>
    </w:p>
    <w:p w:rsidR="00A64211" w:rsidRPr="00BE3AB8" w:rsidRDefault="00A64211" w:rsidP="00A64211">
      <w:pPr>
        <w:ind w:firstLine="567"/>
        <w:jc w:val="right"/>
        <w:rPr>
          <w:color w:val="000000"/>
          <w:sz w:val="28"/>
          <w:szCs w:val="28"/>
        </w:rPr>
      </w:pPr>
      <w:r w:rsidRPr="00BE3AB8">
        <w:rPr>
          <w:color w:val="000000"/>
          <w:sz w:val="28"/>
          <w:szCs w:val="28"/>
        </w:rPr>
        <w:t>в ЕГРЮЛ и ИНН, за исключением</w:t>
      </w:r>
    </w:p>
    <w:p w:rsidR="00A64211" w:rsidRPr="00BE3AB8" w:rsidRDefault="00A64211" w:rsidP="00A64211">
      <w:pPr>
        <w:ind w:firstLine="567"/>
        <w:jc w:val="right"/>
        <w:rPr>
          <w:color w:val="000000"/>
          <w:sz w:val="28"/>
          <w:szCs w:val="28"/>
        </w:rPr>
      </w:pPr>
      <w:r w:rsidRPr="00BE3AB8">
        <w:rPr>
          <w:color w:val="000000"/>
          <w:sz w:val="28"/>
          <w:szCs w:val="28"/>
        </w:rPr>
        <w:t>случаев, если заявителем является</w:t>
      </w:r>
    </w:p>
    <w:p w:rsidR="00A64211" w:rsidRPr="00BE3AB8" w:rsidRDefault="00A64211" w:rsidP="00A64211">
      <w:pPr>
        <w:ind w:firstLine="567"/>
        <w:jc w:val="right"/>
        <w:rPr>
          <w:color w:val="000000"/>
          <w:sz w:val="28"/>
          <w:szCs w:val="28"/>
        </w:rPr>
      </w:pPr>
      <w:r w:rsidRPr="00BE3AB8">
        <w:rPr>
          <w:color w:val="000000"/>
          <w:sz w:val="28"/>
          <w:szCs w:val="28"/>
        </w:rPr>
        <w:t>иностранное юридическое лицо)</w:t>
      </w:r>
    </w:p>
    <w:p w:rsidR="00A64211" w:rsidRPr="00BE3AB8" w:rsidRDefault="00A64211" w:rsidP="00A64211">
      <w:pPr>
        <w:ind w:firstLine="567"/>
        <w:jc w:val="right"/>
        <w:rPr>
          <w:color w:val="000000"/>
          <w:sz w:val="28"/>
          <w:szCs w:val="28"/>
        </w:rPr>
      </w:pPr>
      <w:r w:rsidRPr="00BE3AB8">
        <w:rPr>
          <w:color w:val="000000"/>
          <w:sz w:val="28"/>
          <w:szCs w:val="28"/>
        </w:rPr>
        <w:t>________________________________</w:t>
      </w:r>
    </w:p>
    <w:p w:rsidR="00A64211" w:rsidRPr="00BE3AB8" w:rsidRDefault="00A64211" w:rsidP="00A64211">
      <w:pPr>
        <w:ind w:firstLine="567"/>
        <w:jc w:val="right"/>
        <w:rPr>
          <w:color w:val="000000"/>
          <w:sz w:val="28"/>
          <w:szCs w:val="28"/>
        </w:rPr>
      </w:pPr>
      <w:r w:rsidRPr="00BE3AB8">
        <w:rPr>
          <w:color w:val="000000"/>
          <w:sz w:val="28"/>
          <w:szCs w:val="28"/>
        </w:rPr>
        <w:t>(почтовый адрес и (или) адрес</w:t>
      </w:r>
    </w:p>
    <w:p w:rsidR="00A64211" w:rsidRPr="00BE3AB8" w:rsidRDefault="00A64211" w:rsidP="00A64211">
      <w:pPr>
        <w:ind w:firstLine="567"/>
        <w:jc w:val="right"/>
        <w:rPr>
          <w:color w:val="000000"/>
          <w:sz w:val="28"/>
          <w:szCs w:val="28"/>
        </w:rPr>
      </w:pPr>
      <w:r w:rsidRPr="00BE3AB8">
        <w:rPr>
          <w:color w:val="000000"/>
          <w:sz w:val="28"/>
          <w:szCs w:val="28"/>
        </w:rPr>
        <w:t>электронной почты для связи с заявителем)</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center"/>
        <w:outlineLvl w:val="1"/>
        <w:rPr>
          <w:b/>
          <w:bCs/>
          <w:color w:val="000000"/>
          <w:sz w:val="28"/>
          <w:szCs w:val="28"/>
        </w:rPr>
      </w:pPr>
      <w:bookmarkStart w:id="4" w:name="P445"/>
      <w:bookmarkEnd w:id="4"/>
      <w:r w:rsidRPr="00BE3AB8">
        <w:rPr>
          <w:b/>
          <w:bCs/>
          <w:color w:val="000000"/>
          <w:sz w:val="28"/>
          <w:szCs w:val="28"/>
        </w:rPr>
        <w:t>ЗАЯВЛЕНИЕ</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Default="00A64211" w:rsidP="00A64211">
      <w:pPr>
        <w:ind w:firstLine="567"/>
        <w:jc w:val="both"/>
        <w:rPr>
          <w:color w:val="000000"/>
          <w:sz w:val="28"/>
          <w:szCs w:val="28"/>
        </w:rPr>
      </w:pPr>
      <w:r w:rsidRPr="00BE3AB8">
        <w:rPr>
          <w:color w:val="000000"/>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____________________________________________________________________________________________________________________________________</w:t>
      </w:r>
    </w:p>
    <w:p w:rsidR="00A64211" w:rsidRPr="00BE3AB8" w:rsidRDefault="00A64211" w:rsidP="00A64211">
      <w:pPr>
        <w:ind w:firstLine="567"/>
        <w:jc w:val="both"/>
        <w:rPr>
          <w:color w:val="000000"/>
          <w:sz w:val="28"/>
          <w:szCs w:val="28"/>
        </w:rPr>
      </w:pPr>
    </w:p>
    <w:p w:rsidR="00A64211" w:rsidRPr="00BE3AB8" w:rsidRDefault="00A64211" w:rsidP="00A64211">
      <w:pPr>
        <w:ind w:firstLine="567"/>
        <w:jc w:val="both"/>
        <w:rPr>
          <w:color w:val="000000"/>
          <w:sz w:val="28"/>
          <w:szCs w:val="28"/>
        </w:rPr>
      </w:pPr>
      <w:r>
        <w:rPr>
          <w:color w:val="000000"/>
          <w:sz w:val="28"/>
          <w:szCs w:val="28"/>
        </w:rPr>
        <w:t xml:space="preserve">На основании приказа </w:t>
      </w:r>
      <w:proofErr w:type="spellStart"/>
      <w:r>
        <w:rPr>
          <w:color w:val="000000"/>
          <w:sz w:val="28"/>
          <w:szCs w:val="28"/>
        </w:rPr>
        <w:t>Приказа</w:t>
      </w:r>
      <w:proofErr w:type="spellEnd"/>
      <w:r w:rsidRPr="00BE3AB8">
        <w:rPr>
          <w:color w:val="000000"/>
          <w:sz w:val="28"/>
          <w:szCs w:val="28"/>
        </w:rPr>
        <w:t xml:space="preserve"> Минэкономразвития России от 14.01.2015 </w:t>
      </w:r>
      <w:r w:rsidRPr="00BE3AB8">
        <w:rPr>
          <w:color w:val="000000"/>
          <w:sz w:val="28"/>
          <w:szCs w:val="28"/>
        </w:rPr>
        <w:lastRenderedPageBreak/>
        <w:t>№ 7 результат рассмотрения заявления и документов прошу предоставить &lt;**&gt;:</w:t>
      </w:r>
    </w:p>
    <w:p w:rsidR="00A64211" w:rsidRPr="00BE3AB8" w:rsidRDefault="00A64211" w:rsidP="00A64211">
      <w:pPr>
        <w:ind w:firstLine="567"/>
        <w:jc w:val="both"/>
        <w:rPr>
          <w:color w:val="000000"/>
          <w:sz w:val="28"/>
          <w:szCs w:val="28"/>
        </w:rPr>
      </w:pPr>
      <w:r w:rsidRPr="00BE3AB8">
        <w:rPr>
          <w:color w:val="000000"/>
          <w:sz w:val="28"/>
          <w:szCs w:val="28"/>
        </w:rPr>
        <w:t> </w:t>
      </w:r>
    </w:p>
    <w:tbl>
      <w:tblPr>
        <w:tblW w:w="9498" w:type="dxa"/>
        <w:tblInd w:w="62" w:type="dxa"/>
        <w:tblCellMar>
          <w:left w:w="0" w:type="dxa"/>
          <w:right w:w="0" w:type="dxa"/>
        </w:tblCellMar>
        <w:tblLook w:val="04A0"/>
      </w:tblPr>
      <w:tblGrid>
        <w:gridCol w:w="1560"/>
        <w:gridCol w:w="7938"/>
      </w:tblGrid>
      <w:tr w:rsidR="00A64211" w:rsidRPr="0064103C" w:rsidTr="00A64211">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в виде бумажного документа непосредственно при личном обращении</w:t>
            </w:r>
          </w:p>
        </w:tc>
      </w:tr>
      <w:tr w:rsidR="00A64211" w:rsidRPr="0064103C" w:rsidTr="00A64211">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в виде бумажного документа посредством почтового отправления</w:t>
            </w:r>
          </w:p>
        </w:tc>
      </w:tr>
      <w:tr w:rsidR="00A64211" w:rsidRPr="0064103C" w:rsidTr="00A64211">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A64211" w:rsidRPr="0064103C" w:rsidTr="00A64211">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64103C" w:rsidRDefault="00A64211" w:rsidP="00347DB4">
            <w:pPr>
              <w:rPr>
                <w:sz w:val="28"/>
                <w:szCs w:val="28"/>
              </w:rPr>
            </w:pPr>
            <w:r w:rsidRPr="0064103C">
              <w:rPr>
                <w:sz w:val="28"/>
                <w:szCs w:val="28"/>
              </w:rPr>
              <w:t>в виде электронного документа, который направляется Администрацией заявителю посредством электронной почты</w:t>
            </w:r>
          </w:p>
        </w:tc>
      </w:tr>
    </w:tbl>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pPr w:leftFromText="180" w:rightFromText="180" w:vertAnchor="text" w:horzAnchor="margin" w:tblpXSpec="center" w:tblpY="101"/>
        <w:tblW w:w="9418" w:type="dxa"/>
        <w:tblCellMar>
          <w:left w:w="0" w:type="dxa"/>
          <w:right w:w="0" w:type="dxa"/>
        </w:tblCellMar>
        <w:tblLook w:val="04A0"/>
      </w:tblPr>
      <w:tblGrid>
        <w:gridCol w:w="1480"/>
        <w:gridCol w:w="7938"/>
      </w:tblGrid>
      <w:tr w:rsidR="00A64211" w:rsidRPr="00BE3AB8" w:rsidTr="00A64211">
        <w:tc>
          <w:tcPr>
            <w:tcW w:w="14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BE3AB8" w:rsidRDefault="00A64211" w:rsidP="00347DB4">
            <w:pPr>
              <w:ind w:left="142" w:hanging="142"/>
              <w:rPr>
                <w:sz w:val="28"/>
                <w:szCs w:val="28"/>
              </w:rPr>
            </w:pPr>
            <w:r w:rsidRPr="00BE3AB8">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BE3AB8" w:rsidRDefault="00A64211" w:rsidP="00347DB4">
            <w:pPr>
              <w:rPr>
                <w:sz w:val="28"/>
                <w:szCs w:val="28"/>
              </w:rPr>
            </w:pPr>
            <w:r w:rsidRPr="00BE3AB8">
              <w:rPr>
                <w:sz w:val="28"/>
                <w:szCs w:val="28"/>
              </w:rPr>
              <w:t>непосредственно при личном обращении</w:t>
            </w:r>
          </w:p>
        </w:tc>
      </w:tr>
      <w:tr w:rsidR="00A64211" w:rsidRPr="00BE3AB8" w:rsidTr="00A64211">
        <w:tc>
          <w:tcPr>
            <w:tcW w:w="14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BE3AB8" w:rsidRDefault="00A64211" w:rsidP="00347DB4">
            <w:pPr>
              <w:rPr>
                <w:sz w:val="28"/>
                <w:szCs w:val="28"/>
              </w:rPr>
            </w:pPr>
            <w:r w:rsidRPr="00BE3AB8">
              <w:rPr>
                <w:sz w:val="28"/>
                <w:szCs w:val="28"/>
              </w:rPr>
              <w:t> </w:t>
            </w:r>
          </w:p>
        </w:tc>
        <w:tc>
          <w:tcPr>
            <w:tcW w:w="79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64211" w:rsidRPr="00BE3AB8" w:rsidRDefault="00A64211" w:rsidP="00347DB4">
            <w:pPr>
              <w:rPr>
                <w:sz w:val="28"/>
                <w:szCs w:val="28"/>
              </w:rPr>
            </w:pPr>
            <w:r w:rsidRPr="00BE3AB8">
              <w:rPr>
                <w:sz w:val="28"/>
                <w:szCs w:val="28"/>
              </w:rPr>
              <w:t>посредством почтового отправления</w:t>
            </w:r>
          </w:p>
        </w:tc>
      </w:tr>
    </w:tbl>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w:t>
      </w:r>
    </w:p>
    <w:p w:rsidR="00A64211" w:rsidRPr="00BE3AB8" w:rsidRDefault="00A64211" w:rsidP="00A64211">
      <w:pPr>
        <w:ind w:firstLine="567"/>
        <w:jc w:val="both"/>
        <w:rPr>
          <w:color w:val="000000"/>
          <w:sz w:val="28"/>
          <w:szCs w:val="28"/>
        </w:rPr>
      </w:pPr>
      <w:bookmarkStart w:id="5" w:name="P467"/>
      <w:bookmarkEnd w:id="5"/>
      <w:r w:rsidRPr="00BE3AB8">
        <w:rPr>
          <w:color w:val="000000"/>
          <w:sz w:val="28"/>
          <w:szCs w:val="28"/>
        </w:rPr>
        <w:t>&lt;*&gt; за исключением случаев, определенных в пунктом 7 статьи 11.4 Земельного кодекса РФ;</w:t>
      </w:r>
    </w:p>
    <w:p w:rsidR="00A64211" w:rsidRPr="00BE3AB8" w:rsidRDefault="00A64211" w:rsidP="00A64211">
      <w:pPr>
        <w:ind w:firstLine="567"/>
        <w:jc w:val="both"/>
        <w:rPr>
          <w:color w:val="000000"/>
          <w:sz w:val="28"/>
          <w:szCs w:val="28"/>
        </w:rPr>
      </w:pPr>
      <w:bookmarkStart w:id="6" w:name="P468"/>
      <w:bookmarkEnd w:id="6"/>
      <w:r w:rsidRPr="00BE3AB8">
        <w:rPr>
          <w:color w:val="000000"/>
          <w:sz w:val="28"/>
          <w:szCs w:val="28"/>
        </w:rPr>
        <w:t>&lt;**&gt; заполняется в случае подачи заявления и документов в форме электронных документов.</w:t>
      </w:r>
    </w:p>
    <w:p w:rsidR="00A64211" w:rsidRPr="00BE3AB8" w:rsidRDefault="00A64211" w:rsidP="00A64211">
      <w:pPr>
        <w:ind w:firstLine="567"/>
        <w:jc w:val="both"/>
        <w:rPr>
          <w:color w:val="000000"/>
          <w:sz w:val="28"/>
          <w:szCs w:val="28"/>
        </w:rPr>
      </w:pPr>
      <w:r w:rsidRPr="00BE3AB8">
        <w:rPr>
          <w:color w:val="000000"/>
          <w:sz w:val="28"/>
          <w:szCs w:val="28"/>
        </w:rPr>
        <w:t> </w:t>
      </w:r>
    </w:p>
    <w:p w:rsidR="00A64211" w:rsidRPr="00BE3AB8" w:rsidRDefault="00A64211" w:rsidP="00A64211">
      <w:pPr>
        <w:ind w:firstLine="567"/>
        <w:jc w:val="both"/>
        <w:rPr>
          <w:color w:val="000000"/>
          <w:sz w:val="28"/>
          <w:szCs w:val="28"/>
        </w:rPr>
      </w:pPr>
      <w:r w:rsidRPr="00BE3AB8">
        <w:rPr>
          <w:color w:val="000000"/>
          <w:sz w:val="28"/>
          <w:szCs w:val="28"/>
        </w:rPr>
        <w:t>Приложение:</w:t>
      </w:r>
    </w:p>
    <w:p w:rsidR="00A64211" w:rsidRPr="00BE3AB8" w:rsidRDefault="00A64211" w:rsidP="00A64211">
      <w:pPr>
        <w:ind w:firstLine="567"/>
        <w:jc w:val="both"/>
        <w:rPr>
          <w:color w:val="000000"/>
          <w:sz w:val="28"/>
          <w:szCs w:val="28"/>
        </w:rPr>
      </w:pPr>
      <w:r w:rsidRPr="00BE3AB8">
        <w:rPr>
          <w:color w:val="000000"/>
          <w:sz w:val="28"/>
          <w:szCs w:val="28"/>
        </w:rPr>
        <w:t>Дата Подпись заявителя</w:t>
      </w:r>
    </w:p>
    <w:p w:rsidR="00A64211" w:rsidRPr="00BE3AB8" w:rsidRDefault="00A64211" w:rsidP="00A64211">
      <w:pPr>
        <w:rPr>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Default="00A64211" w:rsidP="00A64211">
      <w:pPr>
        <w:ind w:firstLine="567"/>
        <w:jc w:val="right"/>
        <w:rPr>
          <w:color w:val="000000"/>
          <w:sz w:val="28"/>
          <w:szCs w:val="28"/>
        </w:rPr>
      </w:pPr>
    </w:p>
    <w:p w:rsidR="00A64211" w:rsidRPr="001224E2" w:rsidRDefault="00A64211" w:rsidP="00C67DCE">
      <w:pPr>
        <w:rPr>
          <w:sz w:val="24"/>
          <w:szCs w:val="24"/>
        </w:rPr>
      </w:pPr>
    </w:p>
    <w:sectPr w:rsidR="00A64211" w:rsidRPr="001224E2" w:rsidSect="008008F4">
      <w:headerReference w:type="default" r:id="rId12"/>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4D9" w:rsidRDefault="00EA74D9">
      <w:r>
        <w:separator/>
      </w:r>
    </w:p>
  </w:endnote>
  <w:endnote w:type="continuationSeparator" w:id="0">
    <w:p w:rsidR="00EA74D9" w:rsidRDefault="00EA7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4D9" w:rsidRDefault="00EA74D9">
      <w:r>
        <w:separator/>
      </w:r>
    </w:p>
  </w:footnote>
  <w:footnote w:type="continuationSeparator" w:id="0">
    <w:p w:rsidR="00EA74D9" w:rsidRDefault="00EA7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98210F" w:rsidRDefault="00CB4CE9">
        <w:pPr>
          <w:pStyle w:val="a3"/>
          <w:jc w:val="center"/>
        </w:pPr>
        <w:r w:rsidRPr="006C2C8E">
          <w:rPr>
            <w:sz w:val="26"/>
            <w:szCs w:val="26"/>
          </w:rPr>
          <w:fldChar w:fldCharType="begin"/>
        </w:r>
        <w:r w:rsidR="0098210F" w:rsidRPr="006C2C8E">
          <w:rPr>
            <w:sz w:val="26"/>
            <w:szCs w:val="26"/>
          </w:rPr>
          <w:instrText xml:space="preserve"> PAGE   \* MERGEFORMAT </w:instrText>
        </w:r>
        <w:r w:rsidRPr="006C2C8E">
          <w:rPr>
            <w:sz w:val="26"/>
            <w:szCs w:val="26"/>
          </w:rPr>
          <w:fldChar w:fldCharType="separate"/>
        </w:r>
        <w:r w:rsidR="0076776F">
          <w:rPr>
            <w:noProof/>
            <w:sz w:val="26"/>
            <w:szCs w:val="26"/>
          </w:rPr>
          <w:t>35</w:t>
        </w:r>
        <w:r w:rsidRPr="006C2C8E">
          <w:rPr>
            <w:sz w:val="26"/>
            <w:szCs w:val="26"/>
          </w:rPr>
          <w:fldChar w:fldCharType="end"/>
        </w:r>
      </w:p>
    </w:sdtContent>
  </w:sdt>
  <w:p w:rsidR="0098210F" w:rsidRDefault="009821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3232D"/>
    <w:rsid w:val="000333A6"/>
    <w:rsid w:val="000509BD"/>
    <w:rsid w:val="000540A4"/>
    <w:rsid w:val="00054854"/>
    <w:rsid w:val="00057316"/>
    <w:rsid w:val="00070490"/>
    <w:rsid w:val="00074B37"/>
    <w:rsid w:val="00076229"/>
    <w:rsid w:val="00076A22"/>
    <w:rsid w:val="00077010"/>
    <w:rsid w:val="00080164"/>
    <w:rsid w:val="00083E97"/>
    <w:rsid w:val="0008767B"/>
    <w:rsid w:val="0008776D"/>
    <w:rsid w:val="00090A02"/>
    <w:rsid w:val="00096495"/>
    <w:rsid w:val="000A23E0"/>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459"/>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C59"/>
    <w:rsid w:val="0030009A"/>
    <w:rsid w:val="00301BB6"/>
    <w:rsid w:val="003022E2"/>
    <w:rsid w:val="0030281E"/>
    <w:rsid w:val="0030619C"/>
    <w:rsid w:val="003064F4"/>
    <w:rsid w:val="003071AD"/>
    <w:rsid w:val="003224EE"/>
    <w:rsid w:val="00323403"/>
    <w:rsid w:val="00323D2F"/>
    <w:rsid w:val="00331A5A"/>
    <w:rsid w:val="00334530"/>
    <w:rsid w:val="00334A73"/>
    <w:rsid w:val="003371CE"/>
    <w:rsid w:val="003423D7"/>
    <w:rsid w:val="00343723"/>
    <w:rsid w:val="00343DFD"/>
    <w:rsid w:val="003512B4"/>
    <w:rsid w:val="003656EE"/>
    <w:rsid w:val="00367EDC"/>
    <w:rsid w:val="00375F9D"/>
    <w:rsid w:val="00377756"/>
    <w:rsid w:val="0038110D"/>
    <w:rsid w:val="0038281F"/>
    <w:rsid w:val="00384672"/>
    <w:rsid w:val="00392D4F"/>
    <w:rsid w:val="003958C3"/>
    <w:rsid w:val="003959D1"/>
    <w:rsid w:val="00397840"/>
    <w:rsid w:val="003A5D20"/>
    <w:rsid w:val="003B4369"/>
    <w:rsid w:val="003B4A65"/>
    <w:rsid w:val="003C29B6"/>
    <w:rsid w:val="003C2B56"/>
    <w:rsid w:val="003C4AE0"/>
    <w:rsid w:val="003C6260"/>
    <w:rsid w:val="003D1C0C"/>
    <w:rsid w:val="003D4093"/>
    <w:rsid w:val="003F0054"/>
    <w:rsid w:val="003F2E59"/>
    <w:rsid w:val="003F2E94"/>
    <w:rsid w:val="003F4545"/>
    <w:rsid w:val="003F4E90"/>
    <w:rsid w:val="003F63EE"/>
    <w:rsid w:val="004024DC"/>
    <w:rsid w:val="00403668"/>
    <w:rsid w:val="00406356"/>
    <w:rsid w:val="0041753F"/>
    <w:rsid w:val="004304AE"/>
    <w:rsid w:val="004318DE"/>
    <w:rsid w:val="00433692"/>
    <w:rsid w:val="00434435"/>
    <w:rsid w:val="00441D11"/>
    <w:rsid w:val="00443D59"/>
    <w:rsid w:val="004441E6"/>
    <w:rsid w:val="00444A16"/>
    <w:rsid w:val="00447B55"/>
    <w:rsid w:val="0045166D"/>
    <w:rsid w:val="00453C0B"/>
    <w:rsid w:val="004650BA"/>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45F81"/>
    <w:rsid w:val="00551E99"/>
    <w:rsid w:val="005600AA"/>
    <w:rsid w:val="005618DF"/>
    <w:rsid w:val="00561FEC"/>
    <w:rsid w:val="00562F67"/>
    <w:rsid w:val="00565DFE"/>
    <w:rsid w:val="00583AED"/>
    <w:rsid w:val="005A56DF"/>
    <w:rsid w:val="005A7C03"/>
    <w:rsid w:val="005B1C1C"/>
    <w:rsid w:val="005B3527"/>
    <w:rsid w:val="005B57CC"/>
    <w:rsid w:val="005C18ED"/>
    <w:rsid w:val="005D4542"/>
    <w:rsid w:val="005D4B62"/>
    <w:rsid w:val="005F795A"/>
    <w:rsid w:val="00602078"/>
    <w:rsid w:val="006172C4"/>
    <w:rsid w:val="00621AF4"/>
    <w:rsid w:val="00621C33"/>
    <w:rsid w:val="00631774"/>
    <w:rsid w:val="00640142"/>
    <w:rsid w:val="00641F3D"/>
    <w:rsid w:val="0064342C"/>
    <w:rsid w:val="00660237"/>
    <w:rsid w:val="00660F52"/>
    <w:rsid w:val="006745A4"/>
    <w:rsid w:val="0068357D"/>
    <w:rsid w:val="00695784"/>
    <w:rsid w:val="006A00A0"/>
    <w:rsid w:val="006A36F3"/>
    <w:rsid w:val="006A780A"/>
    <w:rsid w:val="006B29B5"/>
    <w:rsid w:val="006C1E95"/>
    <w:rsid w:val="006C2C8E"/>
    <w:rsid w:val="006C5051"/>
    <w:rsid w:val="006C7856"/>
    <w:rsid w:val="006F1CC4"/>
    <w:rsid w:val="006F2B9E"/>
    <w:rsid w:val="006F4965"/>
    <w:rsid w:val="006F6045"/>
    <w:rsid w:val="006F649C"/>
    <w:rsid w:val="0070753A"/>
    <w:rsid w:val="00715343"/>
    <w:rsid w:val="0071713B"/>
    <w:rsid w:val="00723D03"/>
    <w:rsid w:val="007374E3"/>
    <w:rsid w:val="00745628"/>
    <w:rsid w:val="00746A08"/>
    <w:rsid w:val="00756CA4"/>
    <w:rsid w:val="00760A27"/>
    <w:rsid w:val="00764BE9"/>
    <w:rsid w:val="00764EBE"/>
    <w:rsid w:val="0076776F"/>
    <w:rsid w:val="00770F70"/>
    <w:rsid w:val="0077320D"/>
    <w:rsid w:val="007A75E2"/>
    <w:rsid w:val="007B0CFA"/>
    <w:rsid w:val="007B3E49"/>
    <w:rsid w:val="007C1C62"/>
    <w:rsid w:val="007C1EF8"/>
    <w:rsid w:val="007C3703"/>
    <w:rsid w:val="007D1043"/>
    <w:rsid w:val="007E4F4C"/>
    <w:rsid w:val="007F678A"/>
    <w:rsid w:val="007F6B26"/>
    <w:rsid w:val="008008F4"/>
    <w:rsid w:val="00823AD6"/>
    <w:rsid w:val="00824985"/>
    <w:rsid w:val="00830C98"/>
    <w:rsid w:val="00844F78"/>
    <w:rsid w:val="008533D1"/>
    <w:rsid w:val="00856B56"/>
    <w:rsid w:val="008575E3"/>
    <w:rsid w:val="00861C15"/>
    <w:rsid w:val="00862079"/>
    <w:rsid w:val="00876F06"/>
    <w:rsid w:val="00880806"/>
    <w:rsid w:val="00883C88"/>
    <w:rsid w:val="008843B6"/>
    <w:rsid w:val="008A39C8"/>
    <w:rsid w:val="008A59F4"/>
    <w:rsid w:val="008B0E46"/>
    <w:rsid w:val="008B6372"/>
    <w:rsid w:val="008B6AD0"/>
    <w:rsid w:val="008C10A9"/>
    <w:rsid w:val="008D2531"/>
    <w:rsid w:val="008D54DF"/>
    <w:rsid w:val="008D58DC"/>
    <w:rsid w:val="008D79C6"/>
    <w:rsid w:val="008E347B"/>
    <w:rsid w:val="008E6380"/>
    <w:rsid w:val="0091510D"/>
    <w:rsid w:val="00915A3F"/>
    <w:rsid w:val="00923739"/>
    <w:rsid w:val="0093271A"/>
    <w:rsid w:val="00933B96"/>
    <w:rsid w:val="00934530"/>
    <w:rsid w:val="00942609"/>
    <w:rsid w:val="00944957"/>
    <w:rsid w:val="00944CD2"/>
    <w:rsid w:val="00950487"/>
    <w:rsid w:val="009520CD"/>
    <w:rsid w:val="009548D9"/>
    <w:rsid w:val="00965B8A"/>
    <w:rsid w:val="00981D12"/>
    <w:rsid w:val="0098210F"/>
    <w:rsid w:val="00983FDC"/>
    <w:rsid w:val="00993D45"/>
    <w:rsid w:val="009A1B59"/>
    <w:rsid w:val="009A2489"/>
    <w:rsid w:val="009A3418"/>
    <w:rsid w:val="009A416F"/>
    <w:rsid w:val="009A6881"/>
    <w:rsid w:val="009B281E"/>
    <w:rsid w:val="009B63FB"/>
    <w:rsid w:val="009C65E4"/>
    <w:rsid w:val="009D0322"/>
    <w:rsid w:val="009D339E"/>
    <w:rsid w:val="009D5369"/>
    <w:rsid w:val="009D5D8E"/>
    <w:rsid w:val="009F0DE8"/>
    <w:rsid w:val="00A02A04"/>
    <w:rsid w:val="00A04221"/>
    <w:rsid w:val="00A1580D"/>
    <w:rsid w:val="00A16BE9"/>
    <w:rsid w:val="00A23851"/>
    <w:rsid w:val="00A33A6D"/>
    <w:rsid w:val="00A41D2B"/>
    <w:rsid w:val="00A513AE"/>
    <w:rsid w:val="00A64211"/>
    <w:rsid w:val="00A64B90"/>
    <w:rsid w:val="00A64EB3"/>
    <w:rsid w:val="00A738C3"/>
    <w:rsid w:val="00A81C3E"/>
    <w:rsid w:val="00AA784D"/>
    <w:rsid w:val="00AB081B"/>
    <w:rsid w:val="00AB58E3"/>
    <w:rsid w:val="00AC7DFE"/>
    <w:rsid w:val="00AD7C4B"/>
    <w:rsid w:val="00AE01DC"/>
    <w:rsid w:val="00AE2677"/>
    <w:rsid w:val="00AF2617"/>
    <w:rsid w:val="00AF2C49"/>
    <w:rsid w:val="00B05A7F"/>
    <w:rsid w:val="00B06352"/>
    <w:rsid w:val="00B13D99"/>
    <w:rsid w:val="00B15956"/>
    <w:rsid w:val="00B2614F"/>
    <w:rsid w:val="00B3578A"/>
    <w:rsid w:val="00B35D25"/>
    <w:rsid w:val="00B367CD"/>
    <w:rsid w:val="00B4360B"/>
    <w:rsid w:val="00B461AC"/>
    <w:rsid w:val="00B62040"/>
    <w:rsid w:val="00B63A6F"/>
    <w:rsid w:val="00B655BD"/>
    <w:rsid w:val="00B8202C"/>
    <w:rsid w:val="00B84774"/>
    <w:rsid w:val="00B914D8"/>
    <w:rsid w:val="00B92F15"/>
    <w:rsid w:val="00BA4640"/>
    <w:rsid w:val="00BA4DBF"/>
    <w:rsid w:val="00BA53A4"/>
    <w:rsid w:val="00BA6D1E"/>
    <w:rsid w:val="00BB23EC"/>
    <w:rsid w:val="00BB3F4E"/>
    <w:rsid w:val="00BB45BE"/>
    <w:rsid w:val="00BB6D87"/>
    <w:rsid w:val="00BC2789"/>
    <w:rsid w:val="00BC451B"/>
    <w:rsid w:val="00BD417B"/>
    <w:rsid w:val="00BE0BBD"/>
    <w:rsid w:val="00BF10B4"/>
    <w:rsid w:val="00BF3568"/>
    <w:rsid w:val="00BF667C"/>
    <w:rsid w:val="00C006E2"/>
    <w:rsid w:val="00C11519"/>
    <w:rsid w:val="00C17D44"/>
    <w:rsid w:val="00C21BA2"/>
    <w:rsid w:val="00C2294C"/>
    <w:rsid w:val="00C24708"/>
    <w:rsid w:val="00C2474C"/>
    <w:rsid w:val="00C304D9"/>
    <w:rsid w:val="00C313CD"/>
    <w:rsid w:val="00C44199"/>
    <w:rsid w:val="00C61DED"/>
    <w:rsid w:val="00C66B4E"/>
    <w:rsid w:val="00C67DCE"/>
    <w:rsid w:val="00C7248B"/>
    <w:rsid w:val="00C76BF7"/>
    <w:rsid w:val="00C9037E"/>
    <w:rsid w:val="00C92C72"/>
    <w:rsid w:val="00C95E7C"/>
    <w:rsid w:val="00CA5B71"/>
    <w:rsid w:val="00CB4CE9"/>
    <w:rsid w:val="00CB695F"/>
    <w:rsid w:val="00CB7ACF"/>
    <w:rsid w:val="00CC519E"/>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824E0"/>
    <w:rsid w:val="00E828E9"/>
    <w:rsid w:val="00E9337E"/>
    <w:rsid w:val="00E94390"/>
    <w:rsid w:val="00EA74D9"/>
    <w:rsid w:val="00EA765F"/>
    <w:rsid w:val="00EB0A71"/>
    <w:rsid w:val="00EC1BC6"/>
    <w:rsid w:val="00EC2151"/>
    <w:rsid w:val="00EC2EA8"/>
    <w:rsid w:val="00EC57FE"/>
    <w:rsid w:val="00ED1BFC"/>
    <w:rsid w:val="00ED4DDF"/>
    <w:rsid w:val="00ED5879"/>
    <w:rsid w:val="00ED78AE"/>
    <w:rsid w:val="00EF7620"/>
    <w:rsid w:val="00F3146A"/>
    <w:rsid w:val="00F34CC9"/>
    <w:rsid w:val="00F42197"/>
    <w:rsid w:val="00F443F1"/>
    <w:rsid w:val="00F52038"/>
    <w:rsid w:val="00F527FA"/>
    <w:rsid w:val="00F559EF"/>
    <w:rsid w:val="00F57DD6"/>
    <w:rsid w:val="00F6698C"/>
    <w:rsid w:val="00F67AF7"/>
    <w:rsid w:val="00F76AB1"/>
    <w:rsid w:val="00F86A45"/>
    <w:rsid w:val="00F91E83"/>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serd@yandex.ru" TargetMode="External"/><Relationship Id="rId5" Type="http://schemas.openxmlformats.org/officeDocument/2006/relationships/webSettings" Target="webSettings.xml"/><Relationship Id="rId10" Type="http://schemas.openxmlformats.org/officeDocument/2006/relationships/hyperlink" Target="mailto:serdr_adm@sura.ru" TargetMode="External"/><Relationship Id="rId4" Type="http://schemas.openxmlformats.org/officeDocument/2006/relationships/settings" Target="settings.xml"/><Relationship Id="rId9" Type="http://schemas.openxmlformats.org/officeDocument/2006/relationships/hyperlink" Target="http://serdobsk.pnz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0871D-F4EF-4B76-A48E-F6060D3E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13038</Words>
  <Characters>74323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87187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6</cp:revision>
  <cp:lastPrinted>2023-07-13T12:14:00Z</cp:lastPrinted>
  <dcterms:created xsi:type="dcterms:W3CDTF">2023-07-17T10:50:00Z</dcterms:created>
  <dcterms:modified xsi:type="dcterms:W3CDTF">2023-07-17T14:27:00Z</dcterms:modified>
</cp:coreProperties>
</file>