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F4" w:rsidRDefault="000D07F4" w:rsidP="000D07F4">
      <w:pPr>
        <w:pStyle w:val="normalweb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Приложение № 1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административному регламенту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«Предоставление права на размещение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нестационарных торговых объектов»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Главе администрации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 _________________________________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(наименование заявителя (юрлица)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или ИП Ф.И.О.(при наличии))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Государственный регистрационный номер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записи о государственной регистрации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юридического лица в ЕГРЮЛ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Государственный регистрационный номер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записи о государственной регистрации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индивидуального предпринимателя в ЕГРИП</w:t>
      </w:r>
    </w:p>
    <w:p w:rsidR="000D07F4" w:rsidRDefault="000D07F4" w:rsidP="000D07F4">
      <w:pPr>
        <w:pStyle w:val="15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2"/>
        <w:ind w:firstLine="633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2"/>
          <w:szCs w:val="32"/>
        </w:rPr>
        <w:t>Заявка</w:t>
      </w:r>
    </w:p>
    <w:p w:rsidR="000D07F4" w:rsidRDefault="000D07F4" w:rsidP="000D07F4">
      <w:pPr>
        <w:pStyle w:val="2"/>
        <w:ind w:firstLine="633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2"/>
          <w:szCs w:val="32"/>
        </w:rPr>
        <w:t>о предоставлении права на заключение договора на размещение нестационарного торгового объекта на территории муниципального образования Дигилевский сельсовет Городищенского района Пензенской области</w:t>
      </w:r>
    </w:p>
    <w:p w:rsidR="000D07F4" w:rsidRDefault="000D07F4" w:rsidP="000D07F4">
      <w:pPr>
        <w:pStyle w:val="2"/>
        <w:ind w:firstLine="633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Cs w:val="24"/>
        </w:rPr>
        <w:t> 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Прошу Вас заключить договор на размещение нестационарного торгового объекта без проведения аукциона</w:t>
      </w:r>
    </w:p>
    <w:p w:rsidR="000D07F4" w:rsidRDefault="000D07F4" w:rsidP="000D07F4">
      <w:pPr>
        <w:pStyle w:val="71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(указывается место размещения, площадь, высота, вид, цель использования нестационарного торгового объекта, площадь предназначенных для их размещения земельных участков, случай заключения договора)</w:t>
      </w:r>
    </w:p>
    <w:p w:rsidR="000D07F4" w:rsidRDefault="000D07F4" w:rsidP="000D07F4">
      <w:pPr>
        <w:pStyle w:val="71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заявке о заключении договора на размещение НТО без проведения аукциона прилагаются: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Документы, указанные в п. 10. Регламента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Заявитель: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(Ф.И.О.(при наличии), наименование организации)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274B9F" w:rsidRDefault="00274B9F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</w:p>
    <w:p w:rsidR="00274B9F" w:rsidRDefault="00274B9F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Приложение № 2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административному регламенту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«Предоставление права на размещение</w:t>
      </w:r>
    </w:p>
    <w:p w:rsidR="000D07F4" w:rsidRDefault="000D07F4" w:rsidP="000D07F4">
      <w:pPr>
        <w:pStyle w:val="270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нестационарных торговых объектов»</w:t>
      </w:r>
    </w:p>
    <w:p w:rsidR="000D07F4" w:rsidRDefault="000D07F4" w:rsidP="000D07F4">
      <w:pPr>
        <w:pStyle w:val="28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ПРИМЕРНАЯ ФОРМА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ДОГОВОРА НА РАЗМЕЩЕНИЕ НЕСТАЦИОНАРНОГО ТОРГОВОГО ОБЪЕКТА</w:t>
      </w:r>
    </w:p>
    <w:p w:rsidR="000D07F4" w:rsidRPr="00274B9F" w:rsidRDefault="000D07F4" w:rsidP="00274B9F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</w:rPr>
        <w:t>"__" ___________ 20__ г.</w:t>
      </w:r>
    </w:p>
    <w:p w:rsidR="000D07F4" w:rsidRDefault="000D07F4" w:rsidP="000D07F4">
      <w:pPr>
        <w:pStyle w:val="1"/>
        <w:ind w:left="567"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Администрация _________________________________________________________________________ муниципального образования Пензенской области, именуемая в дальнейшем "Администрация", действующая в соответствии с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__________________________________, в лице _______________________________, действующего на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должность, фамилия, имя, отчество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основании _____________________________________________________________, с одной стороны, и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полное наименование юридического лица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либо фамилия, имя, отчество для физического лица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ИНН __________________________, 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(дата, место регистрации)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(место нахождения юридического лица)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реквизиты документа, удостоверяющего личность,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адрес, место жительства - для физических лиц,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именуемый в дальнейшем "Предприниматель", действующий на основании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указать наименование и реквизиты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положения, устава, доверенности и т.п.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 лице ________________________________________________________________________________,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должность, фамилия, имя, отчество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с другой стороны, (далее - Стороны), на основании решения о заключении договора на размещение нестационарного торгового объекта от __.__.____ № ____ заключили настоящий договор (далее - Договор) о следующем.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Cs w:val="24"/>
        </w:rPr>
        <w:t>1. Предмет Договора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bookmarkStart w:id="0" w:name="Par36"/>
      <w:bookmarkEnd w:id="0"/>
      <w:r>
        <w:rPr>
          <w:rFonts w:ascii="Arial" w:hAnsi="Arial" w:cs="Arial"/>
          <w:b/>
          <w:bCs/>
          <w:color w:val="000000"/>
          <w:szCs w:val="24"/>
        </w:rPr>
        <w:t>1.1. Администрация предоставляет Предпринимателю за плату право на размещение нестационарного торгового объекта (далее - НТО) на земельном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участке, расположенном по адресу _______________________________, площадь адрес земельного участка (местоположение) земельного участка, предназначенного для размещения НТО ____________ кв. м, согласно схеме границ земельного участка, предназначенного для размещения НТО, являющейся неотъемлемой частью Договора (далее - место размещения НТО), при условии соблюдения Предпринимателем следующих требований: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вид и цели использования НТО __________________________________________________________,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высота НТО ______________ м, площадь НТО __________________________________________ кв. м,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а Предприниматель обязуется разместить НТО и использовать земельный участок, предназначенный для его размещения, в течение срока действия Договора на условиях и в порядке, предусмотренных действующим законодательством и условиями Договора.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bookmarkStart w:id="1" w:name="Par50"/>
      <w:bookmarkEnd w:id="1"/>
      <w:r>
        <w:rPr>
          <w:rFonts w:ascii="Arial" w:hAnsi="Arial" w:cs="Arial"/>
          <w:b/>
          <w:bCs/>
          <w:color w:val="000000"/>
          <w:szCs w:val="24"/>
        </w:rPr>
        <w:t>1.2. Место размещения НТО определено в соответствии с пунктом 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Схемы размещения нестационарных торговых объектов, утвержденной ____________________________________________________________________________________________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(реквизиты нормативного правового акта ОМС)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согласно схеме границ земельного участка, являющейся неотъемлемой частью Договора.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bookmarkStart w:id="2" w:name="Par56"/>
      <w:bookmarkEnd w:id="2"/>
      <w:r>
        <w:rPr>
          <w:rFonts w:ascii="Arial" w:hAnsi="Arial" w:cs="Arial"/>
          <w:b/>
          <w:bCs/>
          <w:color w:val="000000"/>
          <w:szCs w:val="24"/>
        </w:rPr>
        <w:t>1.3. Приведенное описание целей использования НТО и земельного участка, предназначенного для его размещения, является окончательным, изменение целей использования не допускается.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Использование НТО по вспомогательному (вспомогательным) виду использования осуществляется в соответствии с условиями Договора.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Cs w:val="24"/>
        </w:rPr>
        <w:t>2. Срок действия и плата по Договору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Вариант 1 (включается в текст Договора в случае, если размещение НТО носит сезонный характер и осуществляется в соответствии со сроками, определенными Администрацией).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2.1. Договор действует с ____ по ________ и вступает в силу с момента его подписания актом допуска на земельный участок, являющимся приложением к настоящему договору.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Размещение НТО осуществляется Предпринимателем по следующему графику: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1. С ___________ по __________.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2. С ___________ по __________.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3. С ___________ по __________.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Вариант 2 (включается в текст договора во всех остальных случаях).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bookmarkStart w:id="3" w:name="Par75"/>
      <w:bookmarkEnd w:id="3"/>
      <w:r>
        <w:rPr>
          <w:rFonts w:ascii="Arial" w:hAnsi="Arial" w:cs="Arial"/>
          <w:b/>
          <w:bCs/>
          <w:color w:val="000000"/>
          <w:szCs w:val="24"/>
        </w:rPr>
        <w:t>2.1. Договор действует по _______________ и вступает в силу с момента его подписания.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Вариант 1. Включается в текст Договора в случае, если размещение НТО носит сезонный характер и осуществляется в соответствии со сроками, определенными Администрацией.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2.2. Плата по Договору устанавливается в порядке, установленном действующим законодательством, за периоды, указанные в пункте 2.1 Договора.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Вариант 2. Указывается во всех остальных случаях.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2.2. Плата по Договору устанавливается в рублях и исчисляется в порядке, установленном действующим законодательством, с начала срока, указанного в пункте 2.1 Договора.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Вариант 1. Включается в текст Договора в случае, если размещение НТО носит сезонный характер и осуществляется в соответствии со сроками, определенными Администрацией.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bookmarkStart w:id="4" w:name="Par89"/>
      <w:bookmarkEnd w:id="4"/>
      <w:r>
        <w:rPr>
          <w:rFonts w:ascii="Arial" w:hAnsi="Arial" w:cs="Arial"/>
          <w:b/>
          <w:bCs/>
          <w:color w:val="000000"/>
          <w:szCs w:val="24"/>
        </w:rPr>
        <w:t>2.3. Размер годовой платы (______ дней в году) по Договору составляет: _____________________ (_____________________), цифрами прописью,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плата по Договору в квартал составляет: _____________________ (_____________________),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цифрами прописью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Вариант 2. Включается в текст Договора во всех остальных случаях.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2.3. Размер годовой платы по Договору составляет _____________________ (_____________________),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цифрами прописью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плата по Договору в квартал составляет </w:t>
      </w:r>
      <w:bookmarkStart w:id="5" w:name="Par99"/>
      <w:bookmarkEnd w:id="5"/>
      <w:r>
        <w:rPr>
          <w:rFonts w:ascii="Arial" w:hAnsi="Arial" w:cs="Arial"/>
          <w:b/>
          <w:bCs/>
          <w:color w:val="000000"/>
          <w:szCs w:val="24"/>
        </w:rPr>
        <w:t>_______________________________ (_____________________),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цифрами прописью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2.4. Предприниматель перечисляет плату не позднее десятого числа первого месяца оплачиваемого квартала. Предварительно письменно уведомив Администрацию, Предприниматель вправе, начиная со следующего платежного периода, перечислять плату помесячно - за каждый месяц вперед не позднее десятого числа оплачиваемого месяца.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Предприниматель перечисляет плату за первый квартал календарного года (при поквартальном перечислении платы), за январь (при помесячном перечислении платы) до 31 января. Плата за первый платежный период (три месяца) в размере ____ руб. вносится в течение двадцати дней со дня подписания договора.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bookmarkStart w:id="6" w:name="Par109"/>
      <w:bookmarkEnd w:id="6"/>
      <w:r>
        <w:rPr>
          <w:rFonts w:ascii="Arial" w:hAnsi="Arial" w:cs="Arial"/>
          <w:b/>
          <w:bCs/>
          <w:color w:val="000000"/>
          <w:szCs w:val="24"/>
        </w:rPr>
        <w:t>2.5. Плата по Договору вносится Предпринимателем на Счет № _________________________.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Код бюджетной классификации: ___________________________.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2.6. В случае изменения действующих нормативных правовых актов, регулирующих исчисление размера платы за размещение НТО, а также исчисление размера арендной платы за земельные участки, и используемых при расчете платы по договору за размещение НТО, размер платы за использование места размещения НТО подлежит изменению.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2.7. Денежные средства, уплаченные Предпринимателем в качестве платы по Договору, засчитываются в погашение обязательства по внесению платы по Договору, срок исполнения которого наступил ранее, вне зависимости от периода, указанного Предпринимателем в расчетном документе.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Права и обязанности сторон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3.1. Предприниматель имеет право: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3.1.1. Разместить НТО в соответствии с п. 1.1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 НТО в рамках настоящего Договора понимается нестационарный торговый объект в значении, используемом в Федеральном законе от 28.12.2009 № 381-ФЗ "Об основах государственного регулирования торговой деятельности в Российской Федерации".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7" w:name="Par127"/>
      <w:bookmarkEnd w:id="7"/>
      <w:r>
        <w:rPr>
          <w:rFonts w:ascii="Arial" w:hAnsi="Arial" w:cs="Arial"/>
          <w:color w:val="000000"/>
          <w:sz w:val="27"/>
          <w:szCs w:val="27"/>
        </w:rPr>
        <w:t>3.1.2. Размещать объекты наружной рекламы и информации в порядке, установленном нормативными правовыми актами Администрации.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8" w:name="Par128"/>
      <w:bookmarkEnd w:id="8"/>
      <w:r>
        <w:rPr>
          <w:rFonts w:ascii="Arial" w:hAnsi="Arial" w:cs="Arial"/>
          <w:color w:val="000000"/>
          <w:sz w:val="27"/>
          <w:szCs w:val="27"/>
        </w:rPr>
        <w:t>3.1.3. В случаях, предусмотренных действующим законодательством, использовать не более 30% площади НТО по вспомогательному (вспомогательным) виду использования.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 Предприниматель обязан: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3.2.1. Своевременно и полностью выплачивать по Договору плату за размещение НТО в размере и порядке, определяемых Договором и последующими изменениями и дополнениями к нему.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3.2.2. Использовать НТО и место размещения НТО исключительно в соответствии с целью, указанной в пункте 1.1 Договора (за исключением случаев, установленных пунктами 3.1.3 и 3.2.23).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3.2.3. Приступить к использованию НТО после получения необходимых разрешений в установленном порядке.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3.2.4. Не допускать действий, приводящих к ухудшению качественных характеристик и экологической обстановки на используемой и близлежащей территории.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3.2.5.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3.2.6. Выполнять условия содержания и эксплуатации городских (поселковых) подземных и наземных инженерных коммуникаций, сооружений, дорог, проездов в соответствии с требованиями эксплуатационных служб.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3.2.7. Немедленно извещать Администрацию и соответствующие государственные органы о всякой аварии или ином событии, нанесшем (или грозящем нанести) ущерб месту размещения НТО, и своевременно принимать все возможные меры по предотвращению угрозы и против дальнейшего его разрушения или повреждения.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9" w:name="Par137"/>
      <w:bookmarkEnd w:id="9"/>
      <w:r>
        <w:rPr>
          <w:rFonts w:ascii="Arial" w:hAnsi="Arial" w:cs="Arial"/>
          <w:color w:val="000000"/>
          <w:sz w:val="27"/>
          <w:szCs w:val="27"/>
        </w:rPr>
        <w:t>3.2.8. Не заключать договоры и не вступать в сделки, следствием которых является или может являться какое-либо обременение предоставленных Предпринимателю по Договору имущественных прав, в частности переход их к иному лицу (договоры залога, внесение права на размещение НТО или его части в уставный капитал юридического лица и др.) без письменного разрешения Администрации.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3.2.9. После окончания срока действия Договора обеспечить освобождение места размещения НТО от расположенного на нем НТО.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0" w:name="Par139"/>
      <w:bookmarkEnd w:id="10"/>
      <w:r>
        <w:rPr>
          <w:rFonts w:ascii="Arial" w:hAnsi="Arial" w:cs="Arial"/>
          <w:color w:val="000000"/>
          <w:sz w:val="27"/>
          <w:szCs w:val="27"/>
        </w:rPr>
        <w:t>3.2.10. В течение двадцати дней с даты вступления в силу настоящего Договора заключить договор на сбор и вывоз бытовых отходов (а в случае осуществления Предпринимателем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двух месяцев с даты заключения указанного договора представить в Администрацию копию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1" w:name="Par140"/>
      <w:bookmarkEnd w:id="11"/>
      <w:r>
        <w:rPr>
          <w:rFonts w:ascii="Arial" w:hAnsi="Arial" w:cs="Arial"/>
          <w:color w:val="000000"/>
          <w:sz w:val="27"/>
          <w:szCs w:val="27"/>
        </w:rPr>
        <w:t>3.2.11. При использовании места размещения НТО соблюдать требования, установленные действующим законодательством,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2" w:name="Par141"/>
      <w:bookmarkEnd w:id="12"/>
      <w:r>
        <w:rPr>
          <w:rFonts w:ascii="Arial" w:hAnsi="Arial" w:cs="Arial"/>
          <w:color w:val="000000"/>
          <w:sz w:val="27"/>
          <w:szCs w:val="27"/>
        </w:rPr>
        <w:t>3.2.12.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&lt;*&gt;.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--------------------------------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3" w:name="Par143"/>
      <w:bookmarkEnd w:id="13"/>
      <w:r>
        <w:rPr>
          <w:rFonts w:ascii="Arial" w:hAnsi="Arial" w:cs="Arial"/>
          <w:color w:val="000000"/>
          <w:sz w:val="27"/>
          <w:szCs w:val="27"/>
        </w:rPr>
        <w:t>&lt;*&gt; Пункт 3.2.12 включается в текст Договора в случае, если место размещения НТО расположено в пределах водоохранной зоны (прибрежной защитной полосы) водного объекта.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4" w:name="Par145"/>
      <w:bookmarkEnd w:id="14"/>
      <w:r>
        <w:rPr>
          <w:rFonts w:ascii="Arial" w:hAnsi="Arial" w:cs="Arial"/>
          <w:color w:val="000000"/>
          <w:sz w:val="27"/>
          <w:szCs w:val="27"/>
        </w:rPr>
        <w:t>3.2.13. При необходимости проведения на месте размещения НТО землеустроительных, земляных, строительных, мелиоративных, хозяйственных и иных работ, осуществление которых может оказывать прямое или косвенное воздействие на объект культурного наследия, обеспечить проведение государственной историко-культурной экспертизы в соответствии с требованиями федерального законодательства &lt;**&gt;.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--------------------------------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5" w:name="Par147"/>
      <w:bookmarkEnd w:id="15"/>
      <w:r>
        <w:rPr>
          <w:rFonts w:ascii="Arial" w:hAnsi="Arial" w:cs="Arial"/>
          <w:color w:val="000000"/>
          <w:sz w:val="27"/>
          <w:szCs w:val="27"/>
        </w:rPr>
        <w:t>&lt;**&gt; Пункт 3.2.13 включается в текст Договора в случае, если место размещения НТО расположено в границах территории объекта культурного наследия народов Российской Федерации.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3.2.14. Выполнять требования в сфере благоустройства, установленные действующим законодательством.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6" w:name="Par150"/>
      <w:bookmarkEnd w:id="16"/>
      <w:r>
        <w:rPr>
          <w:rFonts w:ascii="Arial" w:hAnsi="Arial" w:cs="Arial"/>
          <w:color w:val="000000"/>
          <w:sz w:val="27"/>
          <w:szCs w:val="27"/>
        </w:rPr>
        <w:t>3.2.15. В однодневный срок после завершения периодов, указанных в пункте 2.1 Договора, осуществлять демонтаж НТО &lt;*&gt;.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--------------------------------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7" w:name="Par152"/>
      <w:bookmarkEnd w:id="17"/>
      <w:r>
        <w:rPr>
          <w:rFonts w:ascii="Arial" w:hAnsi="Arial" w:cs="Arial"/>
          <w:color w:val="000000"/>
          <w:sz w:val="27"/>
          <w:szCs w:val="27"/>
        </w:rPr>
        <w:t>&lt;*&gt; Пункт 3.2.15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3.2.16. Соблюдать требования, установленные Федеральным законом от 30.03.1999 № 52-ФЗ "О санитарно-эпидемиологическом благополучии населения", Санитарно-эпидемиологическими правилами и нормативами СанПиН 2.2.1/2.1.1.1200-03 "Санитарно-защитные зоны и санитарная классификация предприятий, сооружений и иных объектов", утвержденными постановлением Главного государственного санитарного врача Российской Федерации от 25.09.2007 №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8" w:name="Par155"/>
      <w:bookmarkEnd w:id="18"/>
      <w:r>
        <w:rPr>
          <w:rFonts w:ascii="Arial" w:hAnsi="Arial" w:cs="Arial"/>
          <w:color w:val="000000"/>
          <w:sz w:val="27"/>
          <w:szCs w:val="27"/>
        </w:rPr>
        <w:t>3.2.17. Соблюдать установленные действующим законодательством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3.2.18. Разместить не более одного временного (некапитального) НТО.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19" w:name="Par157"/>
      <w:bookmarkEnd w:id="19"/>
      <w:r>
        <w:rPr>
          <w:rFonts w:ascii="Arial" w:hAnsi="Arial" w:cs="Arial"/>
          <w:color w:val="000000"/>
          <w:sz w:val="27"/>
          <w:szCs w:val="27"/>
        </w:rPr>
        <w:t>3.2.19. Обратиться в Администрацию за получением рекомендаций по проектированию и размещению НТО.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0" w:name="Par158"/>
      <w:bookmarkEnd w:id="20"/>
      <w:r>
        <w:rPr>
          <w:rFonts w:ascii="Arial" w:hAnsi="Arial" w:cs="Arial"/>
          <w:color w:val="000000"/>
          <w:sz w:val="27"/>
          <w:szCs w:val="27"/>
        </w:rPr>
        <w:t>3.2.20. Предоставить в Администрацию в течение двенадцати месяцев со дня подписания Договора письмо от уполномоченного органа Администрации, отвечающего за архитектуру и строительство, подтверждающее соответствие возведенного НТО рекомендациям, указанным в пункте 3.2.19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3.2.21. Соблюдать охранные зоны сетей инженерно-технического обеспечения, связи и электрических сетей.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1" w:name="Par160"/>
      <w:bookmarkEnd w:id="21"/>
      <w:r>
        <w:rPr>
          <w:rFonts w:ascii="Arial" w:hAnsi="Arial" w:cs="Arial"/>
          <w:color w:val="000000"/>
          <w:sz w:val="27"/>
          <w:szCs w:val="27"/>
        </w:rPr>
        <w:t>3.2.22. В случае если место размещения НТО расположено в пределах охранных зон сетей инженерно-технического обеспечения, связи и электрических сетей, обеспечить согласование места расположения возводимого временного (некапитального) объекта с организациями, обеспечивающими эксплуатацию указанных сетей.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2" w:name="Par161"/>
      <w:bookmarkEnd w:id="22"/>
      <w:r>
        <w:rPr>
          <w:rFonts w:ascii="Arial" w:hAnsi="Arial" w:cs="Arial"/>
          <w:color w:val="000000"/>
          <w:sz w:val="27"/>
          <w:szCs w:val="27"/>
        </w:rPr>
        <w:t>3.2.23. Для использования НТО по вспомогательному (вспомогательным) виду использования в соответствии с пунктом 3.1.3 Договора: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В случаях, предусмотренных действующим законодательством, получить согласования (разрешения) на вспомогательный (вспомогательные) вид деятельности;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В трехдневный срок направить уведомление в Администрацию о намерении использовать не более 30% площади НТО под вспомогательный (вспомогательные) вид использования. В качестве приложения к уведомлению об использовании не более 30% площади торгового объекта под вспомогательный (вспомогательные) вид использования Предприниматель должен представить план торгового объекта с указанием выделенной части под вспомогательный (вспомогательные) вид использования.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3.3. Предприниматель не вправе: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3" w:name="Par165"/>
      <w:bookmarkEnd w:id="23"/>
      <w:r>
        <w:rPr>
          <w:rFonts w:ascii="Arial" w:hAnsi="Arial" w:cs="Arial"/>
          <w:color w:val="000000"/>
          <w:sz w:val="27"/>
          <w:szCs w:val="27"/>
        </w:rPr>
        <w:lastRenderedPageBreak/>
        <w:t>3.3.1. Размещать игровые столы, игровые автоматы, кассы тотализаторов, кассы букмекерских контор и иное оборудование игорного бизнеса.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3.3.2. Передавать свои права и обязанности по Договору другим лицам.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4" w:name="Par167"/>
      <w:bookmarkEnd w:id="24"/>
      <w:r>
        <w:rPr>
          <w:rFonts w:ascii="Arial" w:hAnsi="Arial" w:cs="Arial"/>
          <w:color w:val="000000"/>
          <w:sz w:val="27"/>
          <w:szCs w:val="27"/>
        </w:rPr>
        <w:t>3.3.3. Использовать место размещения НТО в периоды, не указанные в пункте 2.1 Договора &lt;*&gt;.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5" w:name="Par168"/>
      <w:bookmarkEnd w:id="25"/>
      <w:r>
        <w:rPr>
          <w:rFonts w:ascii="Arial" w:hAnsi="Arial" w:cs="Arial"/>
          <w:color w:val="000000"/>
          <w:sz w:val="27"/>
          <w:szCs w:val="27"/>
        </w:rPr>
        <w:t>3.3.4. Крепить НТО к асфальту и фасаду зданий &lt;*&gt;.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--------------------------------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6" w:name="Par170"/>
      <w:bookmarkEnd w:id="26"/>
      <w:r>
        <w:rPr>
          <w:rFonts w:ascii="Arial" w:hAnsi="Arial" w:cs="Arial"/>
          <w:color w:val="000000"/>
          <w:sz w:val="27"/>
          <w:szCs w:val="27"/>
        </w:rPr>
        <w:t>&lt;*&gt; Пункты 3.3.3 и 3.3.4 включаются в текст Договора в случае, если размещение НТО носит сезонный характер и осуществляется в соответствии со сроками, определенными нормативным правовым актом муниципального образования Пензенской области.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3.4. Администрация не вправе вмешиваться в хозяйственную деятельность Предпринимателя, если она не противоречит условиям Договора и законодательству.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 Ответственность Сторон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4.2. В случае нарушения пунктов 1.3 и 3.2.23 Договора Предприниматель обязан уплатить штраф в размере годовой платы по Договору.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4.3. В случае нарушения Предпринимателем пунктов 2.3 и 2.4 Договора начисляются пени в размере 0,15 процента с просроченной суммы платежей за каждый день просрочки.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4.4. В случае нарушения пункта 3.2.10 Договора Предприниматель обязан уплатить штраф в размере квартальной платы.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7" w:name="Par180"/>
      <w:bookmarkEnd w:id="27"/>
      <w:r>
        <w:rPr>
          <w:rFonts w:ascii="Arial" w:hAnsi="Arial" w:cs="Arial"/>
          <w:color w:val="000000"/>
          <w:sz w:val="27"/>
          <w:szCs w:val="27"/>
        </w:rPr>
        <w:t>4.5. В случае нарушения пункта 3.3.3 Договора Предприниматель обязан уплатить штраф в размере квартальной платы &lt;*&gt;.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--------------------------------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8" w:name="Par182"/>
      <w:bookmarkEnd w:id="28"/>
      <w:r>
        <w:rPr>
          <w:rFonts w:ascii="Arial" w:hAnsi="Arial" w:cs="Arial"/>
          <w:color w:val="000000"/>
          <w:sz w:val="27"/>
          <w:szCs w:val="27"/>
        </w:rPr>
        <w:t>&lt;*&gt; Пункт 4.5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4.6. В случае нарушения иных условий Договора Предприниматель обязан уплатить штраф в размере восьмидесяти процентов от квартальной платы.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4.7. Уплата неустойки (штрафа, пеней) не освобождает Стороны от выполнения лежащих на них обязательств по Договору. Штраф и пени вносятся Предпринимателем на счет, указанный в пункте 2.5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Изменение, расторжение, прекращение действия Договора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5.1. Договор прекращает свое действие по окончании его срока, а также в любой другой срок по соглашению Сторон.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5.2. Дополнения и изменения, вносимые в Договор, оформляются дополнительными соглашениями Сторон.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 Договор может быть расторгнут по требованию Администрации, по решению суда при следующих признаваемых Сторонами существенных нарушениях Договора: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5.3.1. При не использовании Предпринимателем места размещения НТО в соответствии с целью, указанной в пункте 1.1 Договора, в течение шести месяцев с даты вступления Договора в силу.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5.3.2. При возникновении задолженности по внесению платы в течение трех месяцев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5.3.3. Если Предприниматель умышленно ухудшает состояние места размещения НТО.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5.3.4. При несоблюдении обязанностей, предусмотренных пунктами 3.2.8, 3.2.10, 3.2.20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5.3.5. При несоблюдении порядка размещения на Участке объектов наружной рекламы и информации, предусмотренного в пункте 3.1.2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5.3.6. При осуществлении на НТО деятельности, нарушающей установленный порядок реализации: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мобильных телефонов;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экземпляров аудиовизуальных произведений, фонограмм и изданий, воспроизведенных на технических носителях информации (компьютерных программ и баз данных на любых видах носителей и других изданий) (далее - Продукция).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5.3.7. При реализации на НТО контрафактной Продукции, а также Продукции, пропагандирующей порнографию, экстремизм, наркоманию и терроризм.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5.3.8. При реализации алкогольной продукции в случаях, не предусмотренных действующим законодательством, регулирующим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 Администрация вправе в бесспорном и одностороннем порядке отказаться от исполнения Договора, что влечет расторжение Договора, в следующих случаях: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9" w:name="Par203"/>
      <w:bookmarkEnd w:id="29"/>
      <w:r>
        <w:rPr>
          <w:rFonts w:ascii="Arial" w:hAnsi="Arial" w:cs="Arial"/>
          <w:color w:val="000000"/>
          <w:sz w:val="27"/>
          <w:szCs w:val="27"/>
        </w:rPr>
        <w:lastRenderedPageBreak/>
        <w:t>5.4.1. При использовании Предпринимателем НТО под цели, не предусмотренные пунктом 1.2 Договора (за исключением случаев, установленных пунктами 3.1.3 и 3.2.23).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5.4.2. 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недвижимости.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5.4.3.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условиях, в границах которого расположено место размещения НТО.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5.4.4.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строительства, в границах которого расположено место размещения НТО.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5.4.5. При публикации информационного сообщения о проведении конкурсного отбора лиц для подготовки документации, необходимой для проведения торгов по продаже земельных участков или права на заключение договоров аренды земельных участков, если место размещения НТО расположено в пределах границ таких земельных участков.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5.4.6. При нарушении Предпринимателем 3.2.11 - 3.2.13, 3.2.22 и 3.3.1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5.4.7. При принятии в установленном порядке решения о развитии застроенных территорий в муниципальном образовании, если место размещения НТО расположено в пределах таких территорий.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5.4.8. При возникновении задолженности по внесению платы за два платежных периода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5.4.9. При нарушении пункта 3.2.17 Договора в случае наличия вступившего в законную силу постановления по делу об административном правонарушении (в отношении Предпринимателя и иных лиц, в случае если местом совершения административного правонарушения является место размещения НТО и состав правонарушения связан с использованием НТО).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5.4.10.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участка, в границах которого расположено место размещения НТО.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30" w:name="Par213"/>
      <w:bookmarkEnd w:id="30"/>
      <w:r>
        <w:rPr>
          <w:rFonts w:ascii="Arial" w:hAnsi="Arial" w:cs="Arial"/>
          <w:color w:val="000000"/>
          <w:sz w:val="27"/>
          <w:szCs w:val="27"/>
        </w:rPr>
        <w:t>5.4.11. При нарушении Предпринимателем пунктов 3.3.3 и 3.3.4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5.4.12. Уведомление об отказе от исполнения Договора в случаях, указанных в пунктах 5.4.1 - 5.4.11, направляется Предпринимателю за 30 дней до расторжения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 Особые условия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6.1. В случае смерти Предпринимателя, когда им является гражданин, его права и обязанности по Договору наследнику не переходят.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6.2. Заключив договор,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(статьи 12, 14 Гражданского кодекса Российской Федерации).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6.3. После окончания действия Договора Предприниматель обязан освободить или обеспечить освобождение места размещения НТО от любого имущества, размещенного на участке во время действия Договора.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6.4. Администрация вправе обеспечивать уведомление Предпринимателя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 Предпринимателя, указанный (указанные) в Договоре.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изменении телефонного номера (телефонных номеров) средств мобильной (сотовой) связи Предприниматель обязан в течение пяти дней письменно уведомить об этом Администрацию, сообщив новый телефонный номер (новые телефонные номера) средств мобильной (сотовой) связи.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7. Прочие условия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7.2. Вопросы, не урегулированные Договором, регулируются действующим законодательством.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7.3. Споры, возникающие при исполнении Договора, рассматриваются судом, арбитражным судом в соответствии с их компетенцией.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7.4. Договор составлен на ____ листах и подписан в ____ экземплярах, имеющих равную юридическую силу, находящихся: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Администрация - 1 экз.;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- __________________________________ - 1 экз.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(наименование Предпринимателя)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8. Приложение к Договору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Схема границ земельного участка, предназначенного для размещения НТО.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Юридические адреса Сторон: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Администрация: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Предприниматель: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(наименование юридического лица либо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фамилия, имя, отчество для физического лица)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(телефон, факс, адрес электронной почты)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Администрация: Предприниматель: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р/с № _______________________ р/с № 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 ___________________________ в 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тел. ________________________ тел. 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факс ________________________ факс 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Подписи сторон: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От Администрации От Предпринимателя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 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М.П. М.П. (при наличии)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Предприниматель:              Администрация: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              №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          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Приложение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договору на размещение НТО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от__________№___</w:t>
      </w:r>
    </w:p>
    <w:p w:rsidR="000D07F4" w:rsidRDefault="000D07F4" w:rsidP="000D07F4">
      <w:pPr>
        <w:pStyle w:val="normalweb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АКТ № _____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допуска на земельный участок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от "____" _________ 20___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Администрация ___________________________________________, именуемая в дальнейшем "Администрация", действующая в соответствии с ___________________________________________________________________, в лице ____________________________________________________________________________________________,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(должность, Ф.И.О.)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действующего на основании _____________________________________________________________________,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(положения, доверенности)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с одной стороны, и 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полное наименование юридического лица либо фамилия,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имя, отчество для физического лица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ИНН _________________, 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(дата, место регистрации, место нахождения юридического лица,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реквизиты документа, удостоверяющего личность, адрес, место жительства -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для физического лица),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именуемый в дальнейшем "Предприниматель", действующий на основании ____________________________________________________________________________________________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(указать наименование и реквизиты положения, устава, доверенности и т.п.),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 лице ______________________________________________________________________________________,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должность, фамилия, имя, отчество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с другой стороны, на основании Договора на размещение нестационарного торгового объекта от __.__.____ № ___ (далее - Договор) составили настоящий акт о следующем.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В соответствии с пунктом 1.1 Договора Администрация обеспечила допуск Предпринимателю на земельный участок в соответствии со схемой границ земельного участка, предназначенного для размещения НТО, являющейся приложением к Договору.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Настоящим Актом Предприниматель подтверждает, что место размещения НТО находится в состоянии, не препятствующем использованию в соответствии с условиями заключенного Договора.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Администрация: 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Предприниматель: 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(наименование юридического лица либо фамилия, имя, отчество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для физического лица)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_______________________________________________________________________________________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(телефон, факс, адрес электронной почты)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 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Подписи сторон: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От Администрации: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От Предпринимателя: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____________________________________ ___________________________________</w:t>
      </w:r>
    </w:p>
    <w:p w:rsidR="000D07F4" w:rsidRDefault="000D07F4" w:rsidP="000D07F4">
      <w:pPr>
        <w:pStyle w:val="1"/>
        <w:ind w:firstLine="633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Cs w:val="24"/>
        </w:rPr>
        <w:t>М.П. М.П. (при наличии)</w:t>
      </w:r>
    </w:p>
    <w:p w:rsidR="000D07F4" w:rsidRDefault="000D07F4" w:rsidP="000D07F4">
      <w:pPr>
        <w:pStyle w:val="af1"/>
        <w:spacing w:before="0" w:beforeAutospacing="0" w:after="1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D07F4" w:rsidRDefault="000D07F4" w:rsidP="000D07F4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</w:p>
    <w:p w:rsidR="00EA1E64" w:rsidRPr="000D07F4" w:rsidRDefault="00EA1E64" w:rsidP="000D07F4">
      <w:pPr>
        <w:rPr>
          <w:szCs w:val="24"/>
        </w:rPr>
      </w:pPr>
    </w:p>
    <w:sectPr w:rsidR="00EA1E64" w:rsidRPr="000D07F4" w:rsidSect="00AE18AA">
      <w:headerReference w:type="first" r:id="rId7"/>
      <w:endnotePr>
        <w:numFmt w:val="decimal"/>
      </w:endnotePr>
      <w:pgSz w:w="16840" w:h="11907" w:orient="landscape"/>
      <w:pgMar w:top="1418" w:right="1134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93A" w:rsidRDefault="00A4093A">
      <w:r>
        <w:separator/>
      </w:r>
    </w:p>
  </w:endnote>
  <w:endnote w:type="continuationSeparator" w:id="1">
    <w:p w:rsidR="00A4093A" w:rsidRDefault="00A40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93A" w:rsidRDefault="00A4093A">
      <w:r>
        <w:separator/>
      </w:r>
    </w:p>
  </w:footnote>
  <w:footnote w:type="continuationSeparator" w:id="1">
    <w:p w:rsidR="00A4093A" w:rsidRDefault="00A40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97" w:rsidRDefault="000B68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5D64"/>
    <w:multiLevelType w:val="hybridMultilevel"/>
    <w:tmpl w:val="DB34F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944CE"/>
    <w:rsid w:val="00000773"/>
    <w:rsid w:val="000029CE"/>
    <w:rsid w:val="00011F40"/>
    <w:rsid w:val="00020818"/>
    <w:rsid w:val="00027280"/>
    <w:rsid w:val="00031C41"/>
    <w:rsid w:val="000325C2"/>
    <w:rsid w:val="00035C5E"/>
    <w:rsid w:val="0005115E"/>
    <w:rsid w:val="000525A2"/>
    <w:rsid w:val="0007465D"/>
    <w:rsid w:val="00086669"/>
    <w:rsid w:val="0009315F"/>
    <w:rsid w:val="0009536F"/>
    <w:rsid w:val="00096505"/>
    <w:rsid w:val="000B6897"/>
    <w:rsid w:val="000C41D6"/>
    <w:rsid w:val="000C7EDC"/>
    <w:rsid w:val="000D07F4"/>
    <w:rsid w:val="000D25ED"/>
    <w:rsid w:val="000F11CF"/>
    <w:rsid w:val="000F7DFA"/>
    <w:rsid w:val="00104096"/>
    <w:rsid w:val="001145BF"/>
    <w:rsid w:val="001261C1"/>
    <w:rsid w:val="0013013F"/>
    <w:rsid w:val="00140A7D"/>
    <w:rsid w:val="001428A4"/>
    <w:rsid w:val="0016481A"/>
    <w:rsid w:val="001704BE"/>
    <w:rsid w:val="00171078"/>
    <w:rsid w:val="00174108"/>
    <w:rsid w:val="00174CE5"/>
    <w:rsid w:val="00182344"/>
    <w:rsid w:val="001A629E"/>
    <w:rsid w:val="001A6431"/>
    <w:rsid w:val="001B3FC6"/>
    <w:rsid w:val="001C3D39"/>
    <w:rsid w:val="001D5485"/>
    <w:rsid w:val="001D6867"/>
    <w:rsid w:val="001E6AA1"/>
    <w:rsid w:val="002157AF"/>
    <w:rsid w:val="0022252C"/>
    <w:rsid w:val="00232137"/>
    <w:rsid w:val="002353D0"/>
    <w:rsid w:val="00235A3E"/>
    <w:rsid w:val="0024392F"/>
    <w:rsid w:val="00251203"/>
    <w:rsid w:val="00261E4C"/>
    <w:rsid w:val="00274B9F"/>
    <w:rsid w:val="00286669"/>
    <w:rsid w:val="002A522C"/>
    <w:rsid w:val="002B65AE"/>
    <w:rsid w:val="002C3F1F"/>
    <w:rsid w:val="002D4F57"/>
    <w:rsid w:val="002F70DB"/>
    <w:rsid w:val="002F7816"/>
    <w:rsid w:val="00303398"/>
    <w:rsid w:val="00334C6A"/>
    <w:rsid w:val="00341D87"/>
    <w:rsid w:val="0034287D"/>
    <w:rsid w:val="00342F0A"/>
    <w:rsid w:val="003440BC"/>
    <w:rsid w:val="00344D51"/>
    <w:rsid w:val="00345877"/>
    <w:rsid w:val="003A64EC"/>
    <w:rsid w:val="003B5702"/>
    <w:rsid w:val="003C215E"/>
    <w:rsid w:val="003D3E44"/>
    <w:rsid w:val="003E4B23"/>
    <w:rsid w:val="003E5626"/>
    <w:rsid w:val="003F0507"/>
    <w:rsid w:val="003F59BF"/>
    <w:rsid w:val="00403DA5"/>
    <w:rsid w:val="004100C0"/>
    <w:rsid w:val="00411AF1"/>
    <w:rsid w:val="00423475"/>
    <w:rsid w:val="00437004"/>
    <w:rsid w:val="00450BA1"/>
    <w:rsid w:val="00452D06"/>
    <w:rsid w:val="00454EF5"/>
    <w:rsid w:val="00465D3F"/>
    <w:rsid w:val="00497E03"/>
    <w:rsid w:val="004B73F1"/>
    <w:rsid w:val="004C4B83"/>
    <w:rsid w:val="004E1DDC"/>
    <w:rsid w:val="004E24BB"/>
    <w:rsid w:val="004F09E7"/>
    <w:rsid w:val="004F74F8"/>
    <w:rsid w:val="005016D2"/>
    <w:rsid w:val="005138FD"/>
    <w:rsid w:val="00546F8E"/>
    <w:rsid w:val="005501A5"/>
    <w:rsid w:val="00564CBC"/>
    <w:rsid w:val="0056514A"/>
    <w:rsid w:val="00572515"/>
    <w:rsid w:val="00583AFB"/>
    <w:rsid w:val="00583C6A"/>
    <w:rsid w:val="00587096"/>
    <w:rsid w:val="00596B5B"/>
    <w:rsid w:val="005A0722"/>
    <w:rsid w:val="005A4084"/>
    <w:rsid w:val="005A63A3"/>
    <w:rsid w:val="005B77D2"/>
    <w:rsid w:val="005C6985"/>
    <w:rsid w:val="005C7CDD"/>
    <w:rsid w:val="005D201D"/>
    <w:rsid w:val="005E6944"/>
    <w:rsid w:val="005F5071"/>
    <w:rsid w:val="00604354"/>
    <w:rsid w:val="00627542"/>
    <w:rsid w:val="006523F9"/>
    <w:rsid w:val="006560A0"/>
    <w:rsid w:val="00661C58"/>
    <w:rsid w:val="00664469"/>
    <w:rsid w:val="00664E80"/>
    <w:rsid w:val="00684393"/>
    <w:rsid w:val="00691DCD"/>
    <w:rsid w:val="006C72B3"/>
    <w:rsid w:val="006D6D94"/>
    <w:rsid w:val="006E1B14"/>
    <w:rsid w:val="006E38B8"/>
    <w:rsid w:val="0071034D"/>
    <w:rsid w:val="0071195F"/>
    <w:rsid w:val="007177D9"/>
    <w:rsid w:val="00743305"/>
    <w:rsid w:val="00745ED5"/>
    <w:rsid w:val="007529A6"/>
    <w:rsid w:val="00754BB1"/>
    <w:rsid w:val="007572CA"/>
    <w:rsid w:val="0077620E"/>
    <w:rsid w:val="00781A02"/>
    <w:rsid w:val="007823CF"/>
    <w:rsid w:val="007846EC"/>
    <w:rsid w:val="007912AF"/>
    <w:rsid w:val="007944CE"/>
    <w:rsid w:val="007A1CEB"/>
    <w:rsid w:val="007B0200"/>
    <w:rsid w:val="007B1925"/>
    <w:rsid w:val="007C56BC"/>
    <w:rsid w:val="007E0E78"/>
    <w:rsid w:val="007E7827"/>
    <w:rsid w:val="007F6F16"/>
    <w:rsid w:val="00800D5D"/>
    <w:rsid w:val="00813435"/>
    <w:rsid w:val="00815ACB"/>
    <w:rsid w:val="00844369"/>
    <w:rsid w:val="00851919"/>
    <w:rsid w:val="00852CFA"/>
    <w:rsid w:val="00854596"/>
    <w:rsid w:val="008742CD"/>
    <w:rsid w:val="008919E3"/>
    <w:rsid w:val="00897FD9"/>
    <w:rsid w:val="008B1E69"/>
    <w:rsid w:val="008B3A05"/>
    <w:rsid w:val="008B7890"/>
    <w:rsid w:val="008C1D37"/>
    <w:rsid w:val="008C7245"/>
    <w:rsid w:val="008D1666"/>
    <w:rsid w:val="008E2B11"/>
    <w:rsid w:val="009153BA"/>
    <w:rsid w:val="009154E6"/>
    <w:rsid w:val="00922670"/>
    <w:rsid w:val="00952CEB"/>
    <w:rsid w:val="009610AB"/>
    <w:rsid w:val="00964794"/>
    <w:rsid w:val="00974908"/>
    <w:rsid w:val="00984C19"/>
    <w:rsid w:val="0098596E"/>
    <w:rsid w:val="00986BBA"/>
    <w:rsid w:val="00991747"/>
    <w:rsid w:val="009A08D4"/>
    <w:rsid w:val="009A46FE"/>
    <w:rsid w:val="009A5F18"/>
    <w:rsid w:val="009B3250"/>
    <w:rsid w:val="009B50E3"/>
    <w:rsid w:val="009C2745"/>
    <w:rsid w:val="009D1630"/>
    <w:rsid w:val="009E2586"/>
    <w:rsid w:val="009F6666"/>
    <w:rsid w:val="00A05306"/>
    <w:rsid w:val="00A0583E"/>
    <w:rsid w:val="00A24EEF"/>
    <w:rsid w:val="00A2736E"/>
    <w:rsid w:val="00A30EAE"/>
    <w:rsid w:val="00A31767"/>
    <w:rsid w:val="00A32DF7"/>
    <w:rsid w:val="00A356B4"/>
    <w:rsid w:val="00A4093A"/>
    <w:rsid w:val="00A62834"/>
    <w:rsid w:val="00A63CB9"/>
    <w:rsid w:val="00A65D3F"/>
    <w:rsid w:val="00A7221B"/>
    <w:rsid w:val="00A73068"/>
    <w:rsid w:val="00A927ED"/>
    <w:rsid w:val="00AA4FFA"/>
    <w:rsid w:val="00AB0031"/>
    <w:rsid w:val="00AC0313"/>
    <w:rsid w:val="00AE18AA"/>
    <w:rsid w:val="00AE31E9"/>
    <w:rsid w:val="00AF108F"/>
    <w:rsid w:val="00B00687"/>
    <w:rsid w:val="00B04312"/>
    <w:rsid w:val="00B04F0E"/>
    <w:rsid w:val="00B10DA2"/>
    <w:rsid w:val="00B13C28"/>
    <w:rsid w:val="00B20EE1"/>
    <w:rsid w:val="00B30EC6"/>
    <w:rsid w:val="00B3477F"/>
    <w:rsid w:val="00B50E02"/>
    <w:rsid w:val="00B652E0"/>
    <w:rsid w:val="00BB29C2"/>
    <w:rsid w:val="00BC1262"/>
    <w:rsid w:val="00BC1862"/>
    <w:rsid w:val="00BD5E95"/>
    <w:rsid w:val="00BF18EE"/>
    <w:rsid w:val="00C070A0"/>
    <w:rsid w:val="00C33153"/>
    <w:rsid w:val="00C3591D"/>
    <w:rsid w:val="00C62CB3"/>
    <w:rsid w:val="00C7066A"/>
    <w:rsid w:val="00C7368E"/>
    <w:rsid w:val="00CC0AFB"/>
    <w:rsid w:val="00CC22C0"/>
    <w:rsid w:val="00CD3CB7"/>
    <w:rsid w:val="00CF25B3"/>
    <w:rsid w:val="00CF352C"/>
    <w:rsid w:val="00D0041C"/>
    <w:rsid w:val="00D20BDC"/>
    <w:rsid w:val="00D277CA"/>
    <w:rsid w:val="00D27BE6"/>
    <w:rsid w:val="00D40A02"/>
    <w:rsid w:val="00D45015"/>
    <w:rsid w:val="00D53C61"/>
    <w:rsid w:val="00D64E01"/>
    <w:rsid w:val="00D6552A"/>
    <w:rsid w:val="00D7500B"/>
    <w:rsid w:val="00D75165"/>
    <w:rsid w:val="00D76CD8"/>
    <w:rsid w:val="00D80184"/>
    <w:rsid w:val="00D80AAE"/>
    <w:rsid w:val="00D8100F"/>
    <w:rsid w:val="00D963E8"/>
    <w:rsid w:val="00D96CA5"/>
    <w:rsid w:val="00DA0898"/>
    <w:rsid w:val="00DA32BF"/>
    <w:rsid w:val="00DA4C2F"/>
    <w:rsid w:val="00DA563C"/>
    <w:rsid w:val="00DB33E3"/>
    <w:rsid w:val="00DD2DE4"/>
    <w:rsid w:val="00DD3ABF"/>
    <w:rsid w:val="00DF2E70"/>
    <w:rsid w:val="00DF6BAD"/>
    <w:rsid w:val="00E022FD"/>
    <w:rsid w:val="00E072CE"/>
    <w:rsid w:val="00E17775"/>
    <w:rsid w:val="00E21E9D"/>
    <w:rsid w:val="00E40729"/>
    <w:rsid w:val="00E428C4"/>
    <w:rsid w:val="00E47B96"/>
    <w:rsid w:val="00E47F09"/>
    <w:rsid w:val="00E80228"/>
    <w:rsid w:val="00E90B2C"/>
    <w:rsid w:val="00E93233"/>
    <w:rsid w:val="00EA1E64"/>
    <w:rsid w:val="00EA279D"/>
    <w:rsid w:val="00EC30AB"/>
    <w:rsid w:val="00EC70EC"/>
    <w:rsid w:val="00ED0662"/>
    <w:rsid w:val="00EE2D2F"/>
    <w:rsid w:val="00EE332A"/>
    <w:rsid w:val="00EE7215"/>
    <w:rsid w:val="00EE7D63"/>
    <w:rsid w:val="00F2575D"/>
    <w:rsid w:val="00F4655A"/>
    <w:rsid w:val="00F5100B"/>
    <w:rsid w:val="00F53292"/>
    <w:rsid w:val="00F544BC"/>
    <w:rsid w:val="00F565F7"/>
    <w:rsid w:val="00F57BC8"/>
    <w:rsid w:val="00F60627"/>
    <w:rsid w:val="00F713C3"/>
    <w:rsid w:val="00F71BD9"/>
    <w:rsid w:val="00F9375D"/>
    <w:rsid w:val="00FB4A48"/>
    <w:rsid w:val="00FB7CA5"/>
    <w:rsid w:val="00FD0DA9"/>
    <w:rsid w:val="00FD628E"/>
    <w:rsid w:val="00FF333D"/>
    <w:rsid w:val="00FF39BD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79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64794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96479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7B1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79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64794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964794"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E1DDC"/>
    <w:pPr>
      <w:ind w:left="720"/>
      <w:contextualSpacing/>
    </w:pPr>
  </w:style>
  <w:style w:type="paragraph" w:customStyle="1" w:styleId="title">
    <w:name w:val="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A7221B"/>
  </w:style>
  <w:style w:type="paragraph" w:customStyle="1" w:styleId="consplustitle">
    <w:name w:val="consplus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100"/>
    <w:basedOn w:val="a0"/>
    <w:rsid w:val="00A7221B"/>
  </w:style>
  <w:style w:type="character" w:customStyle="1" w:styleId="60">
    <w:name w:val="60"/>
    <w:basedOn w:val="a0"/>
    <w:rsid w:val="00A7221B"/>
  </w:style>
  <w:style w:type="paragraph" w:customStyle="1" w:styleId="61">
    <w:name w:val="6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3pt">
    <w:name w:val="613pt"/>
    <w:basedOn w:val="a0"/>
    <w:rsid w:val="00A7221B"/>
  </w:style>
  <w:style w:type="character" w:customStyle="1" w:styleId="22">
    <w:name w:val="22"/>
    <w:basedOn w:val="a0"/>
    <w:rsid w:val="00A7221B"/>
  </w:style>
  <w:style w:type="paragraph" w:customStyle="1" w:styleId="41">
    <w:name w:val="4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basedOn w:val="a0"/>
    <w:rsid w:val="00A7221B"/>
  </w:style>
  <w:style w:type="paragraph" w:customStyle="1" w:styleId="normalweb">
    <w:name w:val="normalweb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2pt">
    <w:name w:val="312pt"/>
    <w:basedOn w:val="a0"/>
    <w:rsid w:val="00A7221B"/>
  </w:style>
  <w:style w:type="paragraph" w:customStyle="1" w:styleId="bodytext0">
    <w:name w:val="bodytext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0">
    <w:name w:val="41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1"/>
    <w:basedOn w:val="a0"/>
    <w:rsid w:val="00A7221B"/>
  </w:style>
  <w:style w:type="character" w:customStyle="1" w:styleId="11pt">
    <w:name w:val="11pt"/>
    <w:basedOn w:val="a0"/>
    <w:rsid w:val="00A7221B"/>
  </w:style>
  <w:style w:type="character" w:customStyle="1" w:styleId="11pt1">
    <w:name w:val="11pt1"/>
    <w:basedOn w:val="a0"/>
    <w:rsid w:val="00A7221B"/>
  </w:style>
  <w:style w:type="paragraph" w:customStyle="1" w:styleId="31">
    <w:name w:val="3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3pt">
    <w:name w:val="313pt"/>
    <w:basedOn w:val="a0"/>
    <w:rsid w:val="00A7221B"/>
  </w:style>
  <w:style w:type="character" w:customStyle="1" w:styleId="9pt1">
    <w:name w:val="9pt1"/>
    <w:basedOn w:val="a0"/>
    <w:rsid w:val="00A7221B"/>
  </w:style>
  <w:style w:type="character" w:customStyle="1" w:styleId="381">
    <w:name w:val="381"/>
    <w:basedOn w:val="a0"/>
    <w:rsid w:val="00A7221B"/>
  </w:style>
  <w:style w:type="character" w:customStyle="1" w:styleId="34">
    <w:name w:val="34"/>
    <w:basedOn w:val="a0"/>
    <w:rsid w:val="00A7221B"/>
  </w:style>
  <w:style w:type="character" w:customStyle="1" w:styleId="300">
    <w:name w:val="30"/>
    <w:basedOn w:val="a0"/>
    <w:rsid w:val="00A7221B"/>
  </w:style>
  <w:style w:type="paragraph" w:customStyle="1" w:styleId="13">
    <w:name w:val="Нижний колонтитул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ижний колонтитул2"/>
    <w:basedOn w:val="a"/>
    <w:rsid w:val="00F544B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2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00">
    <w:name w:val="20"/>
    <w:basedOn w:val="a0"/>
    <w:rsid w:val="00C33153"/>
  </w:style>
  <w:style w:type="paragraph" w:customStyle="1" w:styleId="consplusnormal00">
    <w:name w:val="consplusnormal0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Нижний колонтитул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1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7B1925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7B1925"/>
    <w:rPr>
      <w:b/>
      <w:sz w:val="40"/>
    </w:rPr>
  </w:style>
  <w:style w:type="paragraph" w:customStyle="1" w:styleId="title0">
    <w:name w:val="title0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Нижний колонтитул4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Верхний колонтитул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1">
    <w:name w:val="10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00">
    <w:name w:val="a0"/>
    <w:basedOn w:val="a0"/>
    <w:rsid w:val="004F74F8"/>
  </w:style>
  <w:style w:type="character" w:customStyle="1" w:styleId="hyperlink0">
    <w:name w:val="hyperlink0"/>
    <w:basedOn w:val="a0"/>
    <w:rsid w:val="004F74F8"/>
  </w:style>
  <w:style w:type="paragraph" w:customStyle="1" w:styleId="120">
    <w:name w:val="12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20">
    <w:name w:val="a2"/>
    <w:basedOn w:val="a0"/>
    <w:rsid w:val="004F74F8"/>
  </w:style>
  <w:style w:type="paragraph" w:customStyle="1" w:styleId="a30">
    <w:name w:val="a3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0">
    <w:name w:val="Нижний колонтитул5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3">
    <w:name w:val="bodytext3"/>
    <w:basedOn w:val="a"/>
    <w:rsid w:val="0081343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Нижний колонтитул6"/>
    <w:basedOn w:val="a"/>
    <w:rsid w:val="0081343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">
    <w:name w:val="Нижний колонтитул7"/>
    <w:basedOn w:val="a"/>
    <w:rsid w:val="00F2575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8">
    <w:name w:val="Нижний колонтитул8"/>
    <w:basedOn w:val="a"/>
    <w:rsid w:val="00BD5E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BD5E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otnotereference">
    <w:name w:val="footnotereference"/>
    <w:basedOn w:val="a0"/>
    <w:rsid w:val="00BD5E95"/>
  </w:style>
  <w:style w:type="character" w:customStyle="1" w:styleId="10">
    <w:name w:val="Заголовок 1 Знак"/>
    <w:basedOn w:val="a0"/>
    <w:link w:val="1"/>
    <w:uiPriority w:val="9"/>
    <w:rsid w:val="000D07F4"/>
    <w:rPr>
      <w:sz w:val="24"/>
    </w:rPr>
  </w:style>
  <w:style w:type="paragraph" w:customStyle="1" w:styleId="normalweb0">
    <w:name w:val="normalweb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15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700">
    <w:name w:val="270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300">
    <w:name w:val="a130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0">
    <w:name w:val="consplusnormal1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0">
    <w:name w:val="consplustitle0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300">
    <w:name w:val="1300"/>
    <w:basedOn w:val="a0"/>
    <w:rsid w:val="000D07F4"/>
  </w:style>
  <w:style w:type="paragraph" w:customStyle="1" w:styleId="170">
    <w:name w:val="17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50">
    <w:name w:val="35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100">
    <w:name w:val="710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80">
    <w:name w:val="28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val="x-none"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  <w:lang w:val="x-none" w:eastAsia="x-none"/>
    </w:rPr>
  </w:style>
  <w:style w:type="numbering" w:customStyle="1" w:styleId="10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4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16</TotalTime>
  <Pages>16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Елена</cp:lastModifiedBy>
  <cp:revision>22</cp:revision>
  <cp:lastPrinted>2019-02-22T10:01:00Z</cp:lastPrinted>
  <dcterms:created xsi:type="dcterms:W3CDTF">2020-02-05T12:11:00Z</dcterms:created>
  <dcterms:modified xsi:type="dcterms:W3CDTF">2024-03-27T05:57:00Z</dcterms:modified>
</cp:coreProperties>
</file>