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Default="00E103A2" w:rsidP="00E103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38175" cy="971550"/>
            <wp:effectExtent l="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enza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A2" w:rsidRPr="006C5EC7" w:rsidRDefault="00E103A2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33077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0646">
        <w:rPr>
          <w:rFonts w:ascii="Times New Roman" w:hAnsi="Times New Roman" w:cs="Times New Roman"/>
          <w:b/>
          <w:sz w:val="36"/>
          <w:szCs w:val="36"/>
        </w:rPr>
        <w:t>НОВОСТУДЕНОВСКОГО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Pr="00E103A2" w:rsidRDefault="00570646" w:rsidP="00E103A2">
      <w:pPr>
        <w:pStyle w:val="ConsPlusNormal"/>
        <w:jc w:val="center"/>
        <w:rPr>
          <w:u w:val="single"/>
        </w:rPr>
      </w:pPr>
      <w:r>
        <w:rPr>
          <w:u w:val="single"/>
        </w:rPr>
        <w:t>от 08</w:t>
      </w:r>
      <w:r w:rsidR="00E103A2" w:rsidRPr="00E103A2">
        <w:rPr>
          <w:u w:val="single"/>
        </w:rPr>
        <w:t>.</w:t>
      </w:r>
      <w:r w:rsidR="00F71B0B">
        <w:rPr>
          <w:u w:val="single"/>
        </w:rPr>
        <w:t>09</w:t>
      </w:r>
      <w:r w:rsidR="00E103A2" w:rsidRPr="00E103A2">
        <w:rPr>
          <w:u w:val="single"/>
        </w:rPr>
        <w:t xml:space="preserve">.2023 № </w:t>
      </w:r>
      <w:r>
        <w:rPr>
          <w:u w:val="single"/>
        </w:rPr>
        <w:t>114</w:t>
      </w:r>
    </w:p>
    <w:p w:rsidR="00A02D80" w:rsidRPr="00E103A2" w:rsidRDefault="00E103A2" w:rsidP="00E103A2">
      <w:pPr>
        <w:pStyle w:val="ConsPlusNormal"/>
        <w:jc w:val="center"/>
      </w:pPr>
      <w:r w:rsidRPr="00E103A2">
        <w:t xml:space="preserve">с. </w:t>
      </w:r>
      <w:r w:rsidR="00570646">
        <w:t xml:space="preserve">Новая </w:t>
      </w:r>
      <w:proofErr w:type="spellStart"/>
      <w:r w:rsidR="00570646">
        <w:t>Студеновка</w:t>
      </w:r>
      <w:proofErr w:type="spellEnd"/>
    </w:p>
    <w:p w:rsidR="00330778" w:rsidRDefault="00330778" w:rsidP="00023B79">
      <w:pPr>
        <w:pStyle w:val="ConsPlusNormal"/>
        <w:jc w:val="center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5E1AD6">
        <w:rPr>
          <w:b/>
        </w:rPr>
        <w:t>услуги «</w:t>
      </w:r>
      <w:r w:rsidR="005E1AD6" w:rsidRPr="005E1AD6">
        <w:rPr>
          <w:rFonts w:eastAsia="Times New Roman"/>
          <w:b/>
        </w:rPr>
        <w:t>Присвоение и аннулирование адресов</w:t>
      </w:r>
      <w:r w:rsidRPr="005E1AD6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570646" w:rsidRDefault="00F3645B" w:rsidP="00570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264B0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6D5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570646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6D5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</w:t>
      </w:r>
      <w:r w:rsidR="00570646" w:rsidRPr="00AD3185">
        <w:rPr>
          <w:rFonts w:ascii="Times New Roman" w:eastAsia="Times New Roman" w:hAnsi="Times New Roman" w:cs="Times New Roman"/>
          <w:position w:val="-2"/>
          <w:sz w:val="24"/>
          <w:szCs w:val="24"/>
        </w:rPr>
        <w:t>19.09.2019 №  67</w:t>
      </w:r>
      <w:r w:rsidR="00570646" w:rsidRPr="000543FE">
        <w:rPr>
          <w:rFonts w:ascii="Times New Roman" w:eastAsia="Times New Roman" w:hAnsi="Times New Roman" w:cs="Times New Roman"/>
          <w:b/>
          <w:position w:val="-2"/>
          <w:sz w:val="24"/>
          <w:szCs w:val="24"/>
        </w:rPr>
        <w:t xml:space="preserve"> </w:t>
      </w:r>
      <w:r w:rsidR="00570646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570646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570646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области», от 12.07.20</w:t>
      </w:r>
      <w:r w:rsidR="00570646">
        <w:rPr>
          <w:rFonts w:ascii="Times New Roman" w:hAnsi="Times New Roman" w:cs="Times New Roman"/>
          <w:color w:val="000000" w:themeColor="text1"/>
          <w:sz w:val="24"/>
          <w:szCs w:val="24"/>
        </w:rPr>
        <w:t>23 № 54</w:t>
      </w:r>
      <w:r w:rsidR="00570646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</w:t>
      </w:r>
      <w:proofErr w:type="gramEnd"/>
      <w:r w:rsidR="00570646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Реестра муниципальных услуг </w:t>
      </w:r>
      <w:r w:rsidR="00570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Новостуденовского </w:t>
      </w:r>
      <w:r w:rsidR="00570646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570646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570646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6D5E43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Pr="006D5E43" w:rsidRDefault="00330778" w:rsidP="00F364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E4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3645B" w:rsidRPr="006D5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</w:t>
      </w:r>
      <w:r w:rsidR="00570646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F3645B" w:rsidRPr="006D5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6D5E43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Pr="006D5E43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E43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5E1AD6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Присвоение и аннулирование адресов</w:t>
      </w:r>
      <w:r w:rsidRPr="006D5E4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70646" w:rsidRPr="004857DC" w:rsidRDefault="00F3645B" w:rsidP="00570646">
      <w:pPr>
        <w:pStyle w:val="ConsPlusNormal"/>
        <w:jc w:val="both"/>
        <w:rPr>
          <w:color w:val="000000" w:themeColor="text1"/>
        </w:rPr>
      </w:pPr>
      <w:r w:rsidRPr="006D5E43">
        <w:rPr>
          <w:color w:val="000000" w:themeColor="text1"/>
        </w:rPr>
        <w:t xml:space="preserve">        </w:t>
      </w:r>
      <w:r w:rsidR="004857DC" w:rsidRPr="006D5E43">
        <w:rPr>
          <w:color w:val="000000" w:themeColor="text1"/>
        </w:rPr>
        <w:t xml:space="preserve">   </w:t>
      </w:r>
      <w:r w:rsidRPr="006D5E43">
        <w:rPr>
          <w:color w:val="000000" w:themeColor="text1"/>
        </w:rPr>
        <w:t xml:space="preserve"> 2. </w:t>
      </w:r>
      <w:r w:rsidR="00570646" w:rsidRPr="00954EBA">
        <w:rPr>
          <w:color w:val="000000" w:themeColor="text1"/>
        </w:rPr>
        <w:t>Опубликовать настоящее постановление в информационном</w:t>
      </w:r>
      <w:r w:rsidR="00570646" w:rsidRPr="004857DC">
        <w:rPr>
          <w:color w:val="000000" w:themeColor="text1"/>
        </w:rPr>
        <w:t xml:space="preserve"> бюллетене «</w:t>
      </w:r>
      <w:r w:rsidR="00570646">
        <w:rPr>
          <w:color w:val="000000" w:themeColor="text1"/>
        </w:rPr>
        <w:t>Вести Новостуденовского сельсовета</w:t>
      </w:r>
      <w:r w:rsidR="00570646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570646">
        <w:rPr>
          <w:color w:val="000000" w:themeColor="text1"/>
        </w:rPr>
        <w:t>Новостуденовского</w:t>
      </w:r>
      <w:r w:rsidR="00570646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570646" w:rsidRPr="00FD5191">
          <w:rPr>
            <w:rStyle w:val="a8"/>
          </w:rPr>
          <w:t xml:space="preserve"> https://serdobsk.pnzreg.ru/selsovety/novostudyenovskiy-selsovet</w:t>
        </w:r>
        <w:r w:rsidR="00570646" w:rsidRPr="00FD5191">
          <w:rPr>
            <w:rStyle w:val="a8"/>
            <w:rFonts w:ascii="Calibri" w:eastAsia="Times New Roman" w:hAnsi="Calibri"/>
            <w:sz w:val="22"/>
            <w:szCs w:val="22"/>
          </w:rPr>
          <w:t>/</w:t>
        </w:r>
      </w:hyperlink>
    </w:p>
    <w:p w:rsidR="00570646" w:rsidRPr="00DF7A19" w:rsidRDefault="00570646" w:rsidP="00570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70646" w:rsidRDefault="00570646" w:rsidP="00570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70646" w:rsidRPr="00A02D80" w:rsidRDefault="00570646" w:rsidP="00570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E57D0">
        <w:rPr>
          <w:rFonts w:ascii="Times New Roman" w:hAnsi="Times New Roman" w:cs="Times New Roman"/>
          <w:sz w:val="24"/>
          <w:szCs w:val="24"/>
        </w:rPr>
        <w:t xml:space="preserve">И.о. Главы администрации                                                                             </w:t>
      </w: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color w:val="000000" w:themeColor="text1"/>
        </w:rPr>
        <w:t>Новостуденовского</w:t>
      </w:r>
      <w:r w:rsidRPr="00BE57D0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А.А.Богомолова </w:t>
      </w: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lastRenderedPageBreak/>
        <w:t xml:space="preserve">Верно </w:t>
      </w: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И.о. Главы администрации                                                                             </w:t>
      </w: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color w:val="000000" w:themeColor="text1"/>
        </w:rPr>
        <w:t>Новостуденовского</w:t>
      </w:r>
      <w:r w:rsidRPr="00BE57D0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А.А.Богомолова</w:t>
      </w: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08.09.2023 </w:t>
      </w:r>
    </w:p>
    <w:bookmarkEnd w:id="0"/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646" w:rsidRPr="00BE57D0" w:rsidRDefault="00570646" w:rsidP="00570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646" w:rsidRDefault="00570646" w:rsidP="00570646">
      <w:pPr>
        <w:pStyle w:val="ConsPlusNormal"/>
        <w:jc w:val="right"/>
      </w:pPr>
      <w:r>
        <w:t>Утвержден</w:t>
      </w:r>
    </w:p>
    <w:p w:rsidR="00570646" w:rsidRDefault="00570646" w:rsidP="00570646">
      <w:pPr>
        <w:pStyle w:val="ConsPlusNormal"/>
        <w:jc w:val="right"/>
      </w:pPr>
      <w:r>
        <w:t>постановлением</w:t>
      </w:r>
    </w:p>
    <w:p w:rsidR="00570646" w:rsidRDefault="00570646" w:rsidP="00570646">
      <w:pPr>
        <w:pStyle w:val="ConsPlusNormal"/>
        <w:jc w:val="right"/>
      </w:pPr>
      <w:r>
        <w:t xml:space="preserve">администрации </w:t>
      </w:r>
      <w:r>
        <w:rPr>
          <w:color w:val="000000" w:themeColor="text1"/>
        </w:rPr>
        <w:t>Новостуденовского</w:t>
      </w:r>
      <w:r>
        <w:t xml:space="preserve"> сельсовета</w:t>
      </w:r>
    </w:p>
    <w:p w:rsidR="00570646" w:rsidRDefault="00570646" w:rsidP="00570646">
      <w:pPr>
        <w:pStyle w:val="ConsPlusNormal"/>
        <w:jc w:val="right"/>
      </w:pPr>
      <w:r>
        <w:t>Сердобского района</w:t>
      </w:r>
    </w:p>
    <w:p w:rsidR="00570646" w:rsidRDefault="00570646" w:rsidP="00570646">
      <w:pPr>
        <w:pStyle w:val="ConsPlusNormal"/>
        <w:jc w:val="right"/>
      </w:pPr>
      <w:r>
        <w:t>Пензенской области</w:t>
      </w:r>
    </w:p>
    <w:p w:rsidR="00570646" w:rsidRDefault="00570646" w:rsidP="00570646">
      <w:pPr>
        <w:pStyle w:val="ConsPlusNormal"/>
        <w:jc w:val="right"/>
      </w:pPr>
      <w:r>
        <w:t>от 08.09.2023 № 114</w:t>
      </w:r>
    </w:p>
    <w:p w:rsidR="00570646" w:rsidRDefault="00570646" w:rsidP="00570646">
      <w:pPr>
        <w:pStyle w:val="ConsPlusNormal"/>
        <w:ind w:firstLine="540"/>
        <w:jc w:val="both"/>
        <w:rPr>
          <w:b/>
        </w:rPr>
      </w:pPr>
    </w:p>
    <w:p w:rsidR="00034849" w:rsidRDefault="00034849" w:rsidP="00570646">
      <w:pPr>
        <w:pStyle w:val="ConsPlusNormal"/>
        <w:jc w:val="both"/>
        <w:rPr>
          <w:rFonts w:eastAsia="Times New Roman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570646">
        <w:rPr>
          <w:rFonts w:ascii="Times New Roman" w:eastAsia="Times New Roman" w:hAnsi="Times New Roman" w:cs="Times New Roman"/>
          <w:sz w:val="24"/>
          <w:szCs w:val="24"/>
        </w:rPr>
        <w:t>Новостуденовского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1.2.5 кадастровый инженер, выполняющий на основании документа, предусмотренного статьей 35 или ст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атьей 42.3 Федерального закона «О кадастровой деятельности»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5F188B" w:rsidRPr="00570646" w:rsidRDefault="00034849" w:rsidP="003C2061">
      <w:pPr>
        <w:pStyle w:val="ConsPlusNormal"/>
        <w:jc w:val="both"/>
        <w:rPr>
          <w:color w:val="000000" w:themeColor="text1"/>
        </w:rPr>
      </w:pPr>
      <w:r w:rsidRPr="00034849">
        <w:rPr>
          <w:rFonts w:eastAsia="Times New Roman"/>
        </w:rPr>
        <w:t xml:space="preserve">1.3.3. </w:t>
      </w:r>
      <w:proofErr w:type="gramStart"/>
      <w:r w:rsidR="005F188B">
        <w:t xml:space="preserve">Посредством размещения информации на официальной странице администрации </w:t>
      </w:r>
      <w:r w:rsidR="00570646">
        <w:t>Новостуденовского</w:t>
      </w:r>
      <w:r w:rsidR="005F188B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9" w:history="1">
        <w:r w:rsidR="00570646" w:rsidRPr="00FD5191">
          <w:rPr>
            <w:rStyle w:val="a8"/>
          </w:rPr>
          <w:t xml:space="preserve"> https://serdobsk.pnzreg.ru/selsovety/novostudyenovskiy-selsovet</w:t>
        </w:r>
        <w:r w:rsidR="00570646" w:rsidRPr="00FD5191">
          <w:rPr>
            <w:rStyle w:val="a8"/>
            <w:rFonts w:ascii="Calibri" w:eastAsia="Times New Roman" w:hAnsi="Calibri"/>
            <w:sz w:val="22"/>
            <w:szCs w:val="22"/>
          </w:rPr>
          <w:t>/</w:t>
        </w:r>
      </w:hyperlink>
      <w:r w:rsidR="003C2061">
        <w:rPr>
          <w:rFonts w:eastAsia="Times New Roman"/>
          <w:color w:val="000000" w:themeColor="text1"/>
        </w:rPr>
        <w:t xml:space="preserve"> </w:t>
      </w:r>
      <w:r w:rsidR="005F188B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="005F188B"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место нахождения и график работы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муниципальной услуги </w:t>
      </w:r>
    </w:p>
    <w:p w:rsidR="00034849" w:rsidRPr="00656837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предоставляющего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11.12.2014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146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н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са или аннулировании его адреса»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 к настоящему Административному регламенту).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заявления через Муниципальное автономное учреждение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  района Пензенской области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034849" w:rsidRPr="00034849" w:rsidRDefault="00034849" w:rsidP="0003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 заявление по форме, утвержденной приказом Министер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ства финансов РФ от 11.12.2014 № 146н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регламенту); должны быть приложены следующие документы: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2.6.2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2.6.9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еральным законом от 30.12.2021 № 448-ФЗ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публичн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о-правовой компании «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Роскадастр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>»»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, в порядке межведомственного информационного взаимодействия по запросу уполномоченного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органа.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Запрет требовать от заявителя представления документов,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информации или осуществления действий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 Администрация не вправе требовать от заявителя: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приносятся извинения за доставленные неудобства.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2.10.2 ответ на межведомственный запрос свидетельствует об отсутствии документа и (или) информации,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2.13. Муниципальная услуга предоставляется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2.14. Время ожидания в очереди не должно превышать: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и (или) документов - 15 минут;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услуги - 15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A6D8C" w:rsidRPr="00CA6D8C" w:rsidRDefault="00CA6D8C" w:rsidP="00CA6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2.22. Кабинеты приема заявителей должны иметь информационные таблички (вывески) с указанием: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и должности специалиста.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специалиста Администрации, МФЦ оборудуются средствами сигнализации (ста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ционарными «тревожными кнопками»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переносными многофункциональными брелками-коммуникаторами).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Специалисты Администрации, МФЦ обеспечиваются личными нагрудными карточками (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) с указанием фамилии, имени, отчества и должности.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2.25.1 предоставление возможности получения муниципальной услуги в электронной форме или в МФЦ;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2.25.2 транспортная или пешая доступность к местам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2.26.1 соблюдение сроков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2.27.1 при подаче документов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2.27.2 при получении результата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2.28.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официальном сайте администрации в информационно-телекоммуникационной сети "Интернет".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3.1.1 прием и регистрация заявления и документов, представленных заявителем;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3.1.2 формирование и направление межведомственных запросов;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3.1.3 рассмотрение заявления и принятие решения;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3.1.4 выдача результата предоставления муниципальной услуги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и документов, представленных заявителем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правильность заполнения заявления;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документ, удостоверяющий личность заявителя, и (или) доверенность от уполномоченного лица;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указанных действий устанавливается до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овий, указанных в статье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4 к настоящему Административному регламенту с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указанием пунктов статьи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решения, указанным заявителем в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заявлении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способом.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</w:t>
      </w:r>
      <w:r>
        <w:rPr>
          <w:rFonts w:ascii="Times New Roman" w:eastAsia="Times New Roman" w:hAnsi="Times New Roman" w:cs="Times New Roman"/>
          <w:sz w:val="24"/>
          <w:szCs w:val="24"/>
        </w:rPr>
        <w:t>осов, рассмотрение заявлений.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решения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и принятие решения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3.12. Сотрудник Администрации осуществляет: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осмотр местонахождения объекта адресации (при необходимости);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процедуру внутреннего согласования проекта решения об отказе;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Максимальный срок выполнения указанной административной процедуры не должен превышать 3 дней.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оказания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 </w:t>
      </w:r>
    </w:p>
    <w:p w:rsid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3.16.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Сотрудник Администрации, уполномоченный на выдачу результата оказания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днем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 Административного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="00E57C39">
        <w:rPr>
          <w:rFonts w:ascii="Times New Roman" w:eastAsia="Times New Roman" w:hAnsi="Times New Roman" w:cs="Times New Roman"/>
          <w:sz w:val="24"/>
          <w:szCs w:val="24"/>
        </w:rPr>
        <w:t xml:space="preserve"> (далее -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:rsidR="00034849" w:rsidRPr="006D5E43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656837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льных услуг»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034849" w:rsidRPr="006D5E43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постановлен</w:t>
      </w:r>
      <w:r w:rsidR="00C2446C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ие Администрации от 21</w:t>
      </w:r>
      <w:r w:rsidR="00E57C39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2446C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="00E57C39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.2018 № </w:t>
      </w:r>
      <w:r w:rsidR="00990055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83</w:t>
      </w:r>
      <w:r w:rsidR="00E57C39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570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r w:rsidR="00656837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Сердобского 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области, должностных лиц, муниципальных служащих администрации </w:t>
      </w:r>
      <w:r w:rsidR="00570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r w:rsidR="00656837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Сердобского 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при пре</w:t>
      </w:r>
      <w:r w:rsidR="00E57C39"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доставлении муниципальных услуг»</w:t>
      </w: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 Рассмотрение жалоб на решения и действия (бездействие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) МФЦ, работников МФЦ осуществляется с учетом особенностей, установленных учредителем МФЦ в 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</w:rPr>
        <w:t>воение и аннулирование адресов»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присвоении объекту адресации адреса или аннулировании его адреса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5"/>
        <w:gridCol w:w="193"/>
        <w:gridCol w:w="4075"/>
        <w:gridCol w:w="194"/>
        <w:gridCol w:w="1297"/>
        <w:gridCol w:w="1632"/>
        <w:gridCol w:w="1984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принято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заявления 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прилагаемых документов ________,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оригиналов _____, копий 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в оригиналах _____, копиях 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должностного лица _________________________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должностного лица 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органа местного самоуправления)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33.1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в отношении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33.2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Присвоить адрес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из земель, находящихся в государственной или муниципальной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раздела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 путем объединения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земельного участка &lt;1&gt;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&lt;1&gt; Строка дублируется для каждого объединенного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3803"/>
        <w:gridCol w:w="2638"/>
        <w:gridCol w:w="3294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выдела из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(за исключением земельного участка, из которого осуществляется выдел)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из которого осуществляется выдел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перераспределения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земельных участков, которые перераспределяются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перераспределяется &lt;2&gt;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Адрес земельного участка, который перераспределяется &lt;2&gt;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Строительством, реконструкцией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здания (строения),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Переводом жилого помещения в нежилое помещение и нежилого помещения в жилое помещение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&lt;2&gt; Строка дублируется для каждого перераспределенного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181"/>
        <w:gridCol w:w="505"/>
        <w:gridCol w:w="2263"/>
        <w:gridCol w:w="1066"/>
        <w:gridCol w:w="694"/>
        <w:gridCol w:w="185"/>
        <w:gridCol w:w="1146"/>
        <w:gridCol w:w="1065"/>
        <w:gridCol w:w="2630"/>
      </w:tblGrid>
      <w:tr w:rsidR="00034849" w:rsidRPr="00034849" w:rsidTr="0003484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&lt;3&gt;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помещения &lt;3&gt;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помещений &lt;3&gt;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раздел которого осуществляется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(строении), сооружении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&lt;4&gt;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помещения &lt;4&gt;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здании, сооружении путем переустройства и (или) перепланировки мест общего пользования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&lt;3&gt; Строка дублируется для каждого разделенного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&lt;4&gt; Строка дублируется для каждого объединенного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6"/>
        <w:gridCol w:w="3419"/>
        <w:gridCol w:w="2540"/>
        <w:gridCol w:w="3415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Аннулировать адрес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страны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муниципального района, городского округа в составе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земельного участка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квартир)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части 7 статьи 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72 Федерального закона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регистрации недвижимости»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объекте недвижимости, являющемся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Присвоением объекту адресации нового адреса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55"/>
        <w:gridCol w:w="82"/>
        <w:gridCol w:w="82"/>
        <w:gridCol w:w="2583"/>
        <w:gridCol w:w="2518"/>
        <w:gridCol w:w="1324"/>
        <w:gridCol w:w="1146"/>
        <w:gridCol w:w="1820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Вещное право на объект адресации: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хозяйственного ведения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оперативного управления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пожизненно наследуемого владения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постоянного (бессрочного) пользования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многофункциональном центре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Регионального портала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федеральной информационной адресной системы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адрес электронной почты (для сообщения о получении заявления и документов)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Расписку в получении документов прошу: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лично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Расписка получена: _________________________________________________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(подпись заявителя)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направлять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56"/>
        <w:gridCol w:w="75"/>
        <w:gridCol w:w="95"/>
        <w:gridCol w:w="3671"/>
        <w:gridCol w:w="392"/>
        <w:gridCol w:w="501"/>
        <w:gridCol w:w="501"/>
        <w:gridCol w:w="501"/>
        <w:gridCol w:w="1206"/>
        <w:gridCol w:w="822"/>
        <w:gridCol w:w="1790"/>
      </w:tblGrid>
      <w:tr w:rsidR="00034849" w:rsidRPr="00034849" w:rsidTr="0003484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прилагаемые к заявлению: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75"/>
        <w:gridCol w:w="2743"/>
        <w:gridCol w:w="4190"/>
        <w:gridCol w:w="1017"/>
        <w:gridCol w:w="1485"/>
      </w:tblGrid>
      <w:tr w:rsidR="00034849" w:rsidRPr="00034849" w:rsidTr="000348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«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 инноваци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центре «</w:t>
            </w:r>
            <w:proofErr w:type="spellStart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осуществляющими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инновационном центре «</w:t>
            </w:r>
            <w:proofErr w:type="spellStart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осуществляющими присвоение, изменение и аннулирование адресов, в целях предоставления государственной услуги.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111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также подтверждаю, что: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иные документы и содержащиеся в них сведения соответствуют установленным законодательством Российской Федерации требованиям.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(инициалы, фамилия)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специалиста, принявшего заявление и приложенные к нему документы: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Примечание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инновационном центре «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proofErr w:type="gramEnd"/>
      <w:r w:rsidR="0065683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Pr="0003484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Присвоение и аннулирование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адресов»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(Ф.И.О., адрес заявителя (представителя) заявителя)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(регистрационный номер заявления о присвоении объекту </w:t>
      </w:r>
      <w:proofErr w:type="gramEnd"/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адресации адреса или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429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682"/>
        <w:gridCol w:w="448"/>
        <w:gridCol w:w="1712"/>
        <w:gridCol w:w="448"/>
      </w:tblGrid>
      <w:tr w:rsidR="00034849" w:rsidRPr="00034849" w:rsidTr="00034849">
        <w:tc>
          <w:tcPr>
            <w:tcW w:w="0" w:type="auto"/>
            <w:vAlign w:val="center"/>
            <w:hideMark/>
          </w:tcPr>
          <w:p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органа местного самоуправления)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сообщает, что 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 заявителя в дательном падеже, наименование, номер и дата выдачи документа,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подтверждающего личность, почтовый адрес - для физического лица; полное наименование, ИНН, КПП (для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российского юридического лица), страна, дата и номер регистрации (для иностранного юридического лица),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- для юридического лица)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Федерации от 19 ноября 2014 г.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1221, отказано в присвоении (аннулировании) адреса следующему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(нужное подчеркнуть)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_____________________________________________________________________________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(вид и наименование объекта адресации, описание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местонахождения объекта адресации в случае обращения заявителя о присвоении объекту адресации адреса,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 объекта адресации в случае обращения заявителя об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6568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(основание отказа)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лицо органа местного самоуправления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75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65"/>
        <w:gridCol w:w="185"/>
        <w:gridCol w:w="3100"/>
      </w:tblGrid>
      <w:tr w:rsidR="00034849" w:rsidRPr="00034849" w:rsidTr="0003484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(должность, Ф.И.О.) </w:t>
            </w:r>
          </w:p>
        </w:tc>
        <w:tc>
          <w:tcPr>
            <w:tcW w:w="0" w:type="auto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56837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56837" w:rsidSect="000C12DC">
      <w:footerReference w:type="first" r:id="rId10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DB7" w:rsidRDefault="00E02DB7" w:rsidP="00F3645B">
      <w:pPr>
        <w:spacing w:after="0" w:line="240" w:lineRule="auto"/>
      </w:pPr>
      <w:r>
        <w:separator/>
      </w:r>
    </w:p>
  </w:endnote>
  <w:endnote w:type="continuationSeparator" w:id="0">
    <w:p w:rsidR="00E02DB7" w:rsidRDefault="00E02DB7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49" w:rsidRDefault="000348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DB7" w:rsidRDefault="00E02DB7" w:rsidP="00F3645B">
      <w:pPr>
        <w:spacing w:after="0" w:line="240" w:lineRule="auto"/>
      </w:pPr>
      <w:r>
        <w:separator/>
      </w:r>
    </w:p>
  </w:footnote>
  <w:footnote w:type="continuationSeparator" w:id="0">
    <w:p w:rsidR="00E02DB7" w:rsidRDefault="00E02DB7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45B"/>
    <w:rsid w:val="00023B79"/>
    <w:rsid w:val="000264B0"/>
    <w:rsid w:val="00034849"/>
    <w:rsid w:val="00041CFA"/>
    <w:rsid w:val="00053387"/>
    <w:rsid w:val="000C12DC"/>
    <w:rsid w:val="000D2565"/>
    <w:rsid w:val="000D599D"/>
    <w:rsid w:val="000F03DD"/>
    <w:rsid w:val="000F09AE"/>
    <w:rsid w:val="001871AB"/>
    <w:rsid w:val="001B1C25"/>
    <w:rsid w:val="002011F2"/>
    <w:rsid w:val="002806B5"/>
    <w:rsid w:val="00285BC4"/>
    <w:rsid w:val="002B351B"/>
    <w:rsid w:val="00330778"/>
    <w:rsid w:val="003B3026"/>
    <w:rsid w:val="003C2061"/>
    <w:rsid w:val="00405580"/>
    <w:rsid w:val="00422133"/>
    <w:rsid w:val="004838EB"/>
    <w:rsid w:val="004857DC"/>
    <w:rsid w:val="004A5AB1"/>
    <w:rsid w:val="0053281C"/>
    <w:rsid w:val="00570646"/>
    <w:rsid w:val="005E1AD6"/>
    <w:rsid w:val="005F188B"/>
    <w:rsid w:val="005F7572"/>
    <w:rsid w:val="00616DE9"/>
    <w:rsid w:val="00656837"/>
    <w:rsid w:val="006570B6"/>
    <w:rsid w:val="00657613"/>
    <w:rsid w:val="00692E05"/>
    <w:rsid w:val="006C5EC7"/>
    <w:rsid w:val="006D5E43"/>
    <w:rsid w:val="006E2AD4"/>
    <w:rsid w:val="0073484E"/>
    <w:rsid w:val="007B169C"/>
    <w:rsid w:val="00823116"/>
    <w:rsid w:val="008901BB"/>
    <w:rsid w:val="008C6A24"/>
    <w:rsid w:val="00930C9A"/>
    <w:rsid w:val="0095376D"/>
    <w:rsid w:val="0095538C"/>
    <w:rsid w:val="00990055"/>
    <w:rsid w:val="009B74A9"/>
    <w:rsid w:val="00A02D80"/>
    <w:rsid w:val="00A15EE2"/>
    <w:rsid w:val="00A24B4C"/>
    <w:rsid w:val="00AA706C"/>
    <w:rsid w:val="00AE1635"/>
    <w:rsid w:val="00B30277"/>
    <w:rsid w:val="00B345AC"/>
    <w:rsid w:val="00B47039"/>
    <w:rsid w:val="00B756CC"/>
    <w:rsid w:val="00C2446C"/>
    <w:rsid w:val="00C4165A"/>
    <w:rsid w:val="00C546EE"/>
    <w:rsid w:val="00C55146"/>
    <w:rsid w:val="00C7057C"/>
    <w:rsid w:val="00C87EB0"/>
    <w:rsid w:val="00CA6D8C"/>
    <w:rsid w:val="00CB7FE3"/>
    <w:rsid w:val="00CF0337"/>
    <w:rsid w:val="00D76B01"/>
    <w:rsid w:val="00D90827"/>
    <w:rsid w:val="00DD6355"/>
    <w:rsid w:val="00E02DB7"/>
    <w:rsid w:val="00E103A2"/>
    <w:rsid w:val="00E10C87"/>
    <w:rsid w:val="00E57C39"/>
    <w:rsid w:val="00EA35F6"/>
    <w:rsid w:val="00EA7783"/>
    <w:rsid w:val="00EE316B"/>
    <w:rsid w:val="00F12019"/>
    <w:rsid w:val="00F27087"/>
    <w:rsid w:val="00F31E9C"/>
    <w:rsid w:val="00F3645B"/>
    <w:rsid w:val="00F4360A"/>
    <w:rsid w:val="00F71B0B"/>
    <w:rsid w:val="00F84AE5"/>
    <w:rsid w:val="00F8559B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C206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3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3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6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2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8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0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7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2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5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0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1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1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5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0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7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4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4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0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6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9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0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3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3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7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4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4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7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7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4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5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5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serdobsk.pnzreg.ru/selsovety/novostudyenovskiy-selsove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%20https://serdobsk.pnzreg.ru/selsovety/novostudyenovskiy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30</Pages>
  <Words>10259</Words>
  <Characters>58478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Loner-XP</cp:lastModifiedBy>
  <cp:revision>19</cp:revision>
  <dcterms:created xsi:type="dcterms:W3CDTF">2023-06-16T12:25:00Z</dcterms:created>
  <dcterms:modified xsi:type="dcterms:W3CDTF">2023-09-12T13:14:00Z</dcterms:modified>
</cp:coreProperties>
</file>