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C5" w:rsidRPr="006E44C5" w:rsidRDefault="006E44C5" w:rsidP="006E44C5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E44C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6E44C5" w:rsidRPr="006E44C5" w:rsidTr="00E32669">
        <w:trPr>
          <w:trHeight w:val="397"/>
        </w:trPr>
        <w:tc>
          <w:tcPr>
            <w:tcW w:w="10065" w:type="dxa"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6E44C5" w:rsidRPr="006E44C5" w:rsidTr="00E32669">
        <w:tc>
          <w:tcPr>
            <w:tcW w:w="10065" w:type="dxa"/>
            <w:hideMark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E44C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ПОДГОРНСКОГО СЕЛЬСОВЕТА</w:t>
            </w:r>
          </w:p>
        </w:tc>
      </w:tr>
      <w:tr w:rsidR="006E44C5" w:rsidRPr="006E44C5" w:rsidTr="00E32669">
        <w:trPr>
          <w:trHeight w:val="397"/>
        </w:trPr>
        <w:tc>
          <w:tcPr>
            <w:tcW w:w="10065" w:type="dxa"/>
            <w:hideMark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E44C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6E44C5" w:rsidRPr="006E44C5" w:rsidTr="00E32669">
        <w:trPr>
          <w:trHeight w:val="397"/>
        </w:trPr>
        <w:tc>
          <w:tcPr>
            <w:tcW w:w="10065" w:type="dxa"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E44C5" w:rsidRPr="006E44C5" w:rsidTr="00E32669">
        <w:trPr>
          <w:trHeight w:val="397"/>
        </w:trPr>
        <w:tc>
          <w:tcPr>
            <w:tcW w:w="10065" w:type="dxa"/>
            <w:hideMark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4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6E44C5" w:rsidRPr="006E44C5" w:rsidRDefault="006E44C5" w:rsidP="006E44C5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E44C5" w:rsidRPr="006E44C5" w:rsidTr="00E32669">
        <w:trPr>
          <w:jc w:val="center"/>
        </w:trPr>
        <w:tc>
          <w:tcPr>
            <w:tcW w:w="284" w:type="dxa"/>
            <w:vAlign w:val="bottom"/>
            <w:hideMark/>
          </w:tcPr>
          <w:p w:rsidR="006E44C5" w:rsidRPr="006E44C5" w:rsidRDefault="006E44C5" w:rsidP="006E44C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4C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02.11.2020</w:t>
            </w:r>
            <w:r w:rsidRPr="006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  <w:hideMark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4C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4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44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 </w:t>
            </w:r>
          </w:p>
        </w:tc>
      </w:tr>
      <w:tr w:rsidR="006E44C5" w:rsidRPr="006E44C5" w:rsidTr="00E32669">
        <w:trPr>
          <w:jc w:val="center"/>
        </w:trPr>
        <w:tc>
          <w:tcPr>
            <w:tcW w:w="4650" w:type="dxa"/>
            <w:gridSpan w:val="4"/>
            <w:hideMark/>
          </w:tcPr>
          <w:p w:rsidR="006E44C5" w:rsidRPr="006E44C5" w:rsidRDefault="006E44C5" w:rsidP="006E4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4C5">
              <w:rPr>
                <w:rFonts w:ascii="Times New Roman" w:eastAsia="Times New Roman" w:hAnsi="Times New Roman" w:cs="Times New Roman"/>
                <w:sz w:val="24"/>
                <w:szCs w:val="24"/>
              </w:rPr>
              <w:t>с. Подгорное</w:t>
            </w:r>
          </w:p>
        </w:tc>
      </w:tr>
    </w:tbl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4C5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проектной докум</w:t>
      </w:r>
      <w:r w:rsidR="006E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ентации на проведение работ по 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</w:t>
      </w:r>
      <w:r w:rsidR="006E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 объекта культурного наследия 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(муниципал</w:t>
      </w:r>
      <w:r w:rsidR="006E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ьного) значения, расположенного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</w:t>
      </w:r>
      <w:r w:rsidR="006E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ритории </w:t>
      </w:r>
    </w:p>
    <w:p w:rsidR="00863C96" w:rsidRPr="00863C96" w:rsidRDefault="006E44C5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Подгорнского сельсовета 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Башмаковского района Пензенской области</w:t>
      </w:r>
      <w:r w:rsidR="00863C96"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6E44C5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Подгорнского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24.06.2019 № 33-п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24.06.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№ 32-п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реестра муниципальных услуг Подгорнского сельсовета Башмаковского района Пензенской области»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Подгорнского сельсовета Башмаковского района,</w:t>
      </w:r>
    </w:p>
    <w:p w:rsidR="006E44C5" w:rsidRDefault="006E44C5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Подгорнского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E44C5" w:rsidRPr="006E44C5" w:rsidRDefault="006E44C5" w:rsidP="006E44C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3C96" w:rsidRPr="006E44C5" w:rsidRDefault="006E44C5" w:rsidP="006E44C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="00863C96" w:rsidRPr="006E44C5">
          <w:rPr>
            <w:rFonts w:ascii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09AE" w:rsidRPr="006E44C5">
        <w:rPr>
          <w:rFonts w:ascii="Times New Roman" w:hAnsi="Times New Roman" w:cs="Times New Roman"/>
          <w:sz w:val="28"/>
          <w:szCs w:val="28"/>
          <w:lang w:eastAsia="ru-RU"/>
        </w:rPr>
        <w:t>предоставления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Согласование </w:t>
      </w:r>
      <w:r w:rsidR="008C09AE" w:rsidRPr="006E44C5">
        <w:rPr>
          <w:rFonts w:ascii="Times New Roman" w:hAnsi="Times New Roman" w:cs="Times New Roman"/>
          <w:sz w:val="28"/>
          <w:szCs w:val="28"/>
          <w:lang w:eastAsia="ru-RU"/>
        </w:rPr>
        <w:t>проектной докум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ентации на проведение работ по сохранению объекта культурного </w:t>
      </w:r>
      <w:r w:rsidR="008C09AE" w:rsidRPr="006E44C5">
        <w:rPr>
          <w:rFonts w:ascii="Times New Roman" w:hAnsi="Times New Roman" w:cs="Times New Roman"/>
          <w:sz w:val="28"/>
          <w:szCs w:val="28"/>
          <w:lang w:eastAsia="ru-RU"/>
        </w:rPr>
        <w:t>наследия местного (муниципального) значения, расположенного на территории Подгорнского сельсовета Башмаковского района Пензенской области</w:t>
      </w:r>
      <w:r w:rsidR="00CD5630" w:rsidRPr="006E44C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3C96" w:rsidRPr="006E44C5" w:rsidRDefault="006E44C5" w:rsidP="006E44C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опубликовать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>в информационном бюллетене «Сельские ведомости»</w:t>
      </w:r>
      <w:r w:rsidR="00863C96" w:rsidRPr="006E44C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Подгорнского сельсовета Башмаковского района</w:t>
      </w:r>
      <w:r w:rsidR="00863C96" w:rsidRPr="006E44C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>в информационно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2974BF" w:rsidRPr="006E44C5" w:rsidRDefault="006E44C5" w:rsidP="006E44C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постановление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на следующий день после дня </w:t>
      </w:r>
      <w:r w:rsidR="002974BF" w:rsidRPr="006E44C5">
        <w:rPr>
          <w:rFonts w:ascii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6E44C5" w:rsidRDefault="006E44C5" w:rsidP="006E44C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 возложить на   </w:t>
      </w:r>
      <w:r w:rsidR="00863C96" w:rsidRPr="006E44C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и.о. главы администрации Подгорнского сельсовета Башмаковского района. </w:t>
      </w:r>
    </w:p>
    <w:p w:rsidR="002974BF" w:rsidRPr="006E44C5" w:rsidRDefault="002974BF" w:rsidP="006E44C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3C96" w:rsidRPr="006E44C5" w:rsidRDefault="00863C96" w:rsidP="006E44C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4C5">
        <w:rPr>
          <w:rFonts w:ascii="Times New Roman" w:hAnsi="Times New Roman" w:cs="Times New Roman"/>
          <w:sz w:val="28"/>
          <w:szCs w:val="28"/>
          <w:lang w:eastAsia="ru-RU"/>
        </w:rPr>
        <w:t>И.о. главы администрации</w:t>
      </w:r>
    </w:p>
    <w:p w:rsidR="00863C96" w:rsidRPr="006E44C5" w:rsidRDefault="00863C96" w:rsidP="006E44C5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4C5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  <w:r w:rsidRPr="006E44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E44C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6E44C5">
        <w:rPr>
          <w:rFonts w:ascii="Times New Roman" w:hAnsi="Times New Roman" w:cs="Times New Roman"/>
          <w:sz w:val="28"/>
          <w:szCs w:val="28"/>
          <w:lang w:eastAsia="ru-RU"/>
        </w:rPr>
        <w:t>А.Д. Рязанцев</w:t>
      </w: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Подгорнского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Pr="006E44C5" w:rsidRDefault="006E44C5" w:rsidP="00401BBF">
      <w:pPr>
        <w:pStyle w:val="ConsPlusTitle"/>
        <w:jc w:val="right"/>
        <w:rPr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44C5">
        <w:rPr>
          <w:rFonts w:ascii="Times New Roman" w:hAnsi="Times New Roman" w:cs="Times New Roman"/>
          <w:b w:val="0"/>
          <w:sz w:val="28"/>
          <w:szCs w:val="28"/>
          <w:u w:val="single"/>
        </w:rPr>
        <w:t>02.11.2020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6E44C5">
        <w:rPr>
          <w:rFonts w:ascii="Times New Roman" w:hAnsi="Times New Roman" w:cs="Times New Roman"/>
          <w:b w:val="0"/>
          <w:sz w:val="28"/>
          <w:szCs w:val="28"/>
          <w:u w:val="single"/>
        </w:rPr>
        <w:t>72-п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1" w:name="P29"/>
      <w:bookmarkEnd w:id="1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2501DD" w:rsidRPr="002501DD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предоставления муниципальной услуги «Согласование </w:t>
      </w:r>
      <w:r w:rsidR="006E44C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проектной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документации на проведен</w:t>
      </w:r>
      <w:r w:rsidR="006E44C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ие работ по сохранению объекта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культурного наследия местного</w:t>
      </w:r>
      <w:r w:rsidR="008853E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(муниципального) значения</w:t>
      </w:r>
      <w:r w:rsidR="006E44C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, расположенного на территории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Подгорнского сельсовета Башмаковского района Пензенской области</w:t>
      </w:r>
    </w:p>
    <w:p w:rsidR="002501DD" w:rsidRPr="002501DD" w:rsidRDefault="002501DD" w:rsidP="002501D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Административный регламент предоставления муниципальной услуги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Подгорнского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(далее – Административный регламент)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сположенного на территории Подгорнского сельсовета 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F26EBA" w:rsidRPr="00F26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Подгорнского сельсовета 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bookmarkStart w:id="2" w:name="P45"/>
      <w:bookmarkEnd w:id="2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Заявителем на предоставление муниципальной услуги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Требования к порядку информирования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083D2E" w:rsidRPr="00083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http:/podgornsk.bashmakovo.pnzreg.ru</w:t>
      </w:r>
      <w:r w:rsidR="00083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2501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2501DD" w:rsidRPr="002501DD" w:rsidRDefault="002501DD" w:rsidP="003F4668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501DD" w:rsidRPr="002501DD" w:rsidRDefault="002501DD" w:rsidP="00F26EBA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Подгорнского сельсовета Башмаковского района Пензенской области</w:t>
      </w:r>
      <w:r w:rsidRPr="00F26E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F26E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Административного регламента.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официального сайта Администрации, адрес ее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на информационных стендах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на официальном сайте Администрации, на Едином портале, Региональном портале.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keepNext/>
        <w:keepLines/>
        <w:widowControl w:val="0"/>
        <w:tabs>
          <w:tab w:val="left" w:pos="282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1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II. Стандарт предоставления муниципальной услуги</w:t>
      </w:r>
      <w:bookmarkEnd w:id="3"/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Наименование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2.1. Наименование муниципальной услуги: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3F46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Подгорнского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Результат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письмо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Подгорнского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уведомление об отказе в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Подгорнского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уведомление об отказе в согласовании проектной документации).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Правовые основания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фициальном сайте Администрации,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информационных стендах Администрации.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 w:rsidRPr="0025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Подгорнского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№</w:t>
      </w:r>
      <w:r w:rsidR="006E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 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положительное заключение акта государственной историко</w:t>
      </w:r>
      <w:r w:rsidR="006E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501DD" w:rsidRPr="002501DD" w:rsidRDefault="006E44C5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на бумажном носителе по адресу Администрации;</w:t>
      </w:r>
    </w:p>
    <w:p w:rsidR="002501DD" w:rsidRPr="002501DD" w:rsidRDefault="006E44C5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почтовой связи по адресу Администрации.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501DD" w:rsidRPr="002501DD" w:rsidRDefault="002501DD" w:rsidP="00F26EB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2.9. Основания для приостановления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предоставлении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4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2.10.</w:t>
      </w: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согласовании проектной документации осуществляется в следующих случаях: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наличие недостоверных сведений в документах, указанных в </w:t>
      </w:r>
      <w:hyperlink r:id="rId10" w:anchor="/document/71250996/entry/1003" w:history="1">
        <w:r w:rsidRPr="002501D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</w:t>
        </w:r>
      </w:hyperlink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2.6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представленные документы подписаны лицом, не имеющим на то полномочий;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2501DD" w:rsidRPr="00F26EBA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2.12. Муниципальная услуга предоставляется бесплатно.</w:t>
      </w:r>
    </w:p>
    <w:p w:rsidR="002501DD" w:rsidRPr="00F26EBA" w:rsidRDefault="002501DD" w:rsidP="00F26E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2.13. Время ожидания в очереди не должно превышать:</w:t>
      </w:r>
    </w:p>
    <w:p w:rsidR="002501DD" w:rsidRPr="00F26EBA" w:rsidRDefault="006E44C5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501DD"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подаче заявления и документов - 15 минут;</w:t>
      </w:r>
    </w:p>
    <w:p w:rsidR="002501DD" w:rsidRPr="00F26EBA" w:rsidRDefault="006E44C5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501DD"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получении результата предоставления муниципальной услуги - 15 минут.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регистрации заявления заявителя о предоставлении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4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услуги, в том числе к обеспечению доступности для инвалидов (включая инвалид</w:t>
      </w:r>
      <w:r w:rsidR="006E44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ов, использующих кресла-коляски</w:t>
      </w: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собак-проводников) указанных объектов </w:t>
      </w: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в соответствии с законодательством Российской Федерации о социальной защите инвалидов</w:t>
      </w:r>
    </w:p>
    <w:p w:rsidR="006E44C5" w:rsidRDefault="006E44C5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Здания, в которых располаг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аются помещения Администрации,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расположены с учетом транспортной и пешеходной доступности для заявителей.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2501DD" w:rsidRPr="002501DD" w:rsidRDefault="006E44C5" w:rsidP="00F26EBA">
      <w:pPr>
        <w:widowControl w:val="0"/>
        <w:tabs>
          <w:tab w:val="left" w:pos="1080"/>
        </w:tabs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2501DD" w:rsidRPr="002501DD" w:rsidRDefault="006E44C5" w:rsidP="00F26EBA">
      <w:pPr>
        <w:widowControl w:val="0"/>
        <w:tabs>
          <w:tab w:val="left" w:pos="108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501DD" w:rsidRPr="002501DD" w:rsidRDefault="002501DD" w:rsidP="00F26EBA">
      <w:pPr>
        <w:widowControl w:val="0"/>
        <w:tabs>
          <w:tab w:val="center" w:pos="142"/>
        </w:tabs>
        <w:autoSpaceDE w:val="0"/>
        <w:autoSpaceDN w:val="0"/>
        <w:spacing w:after="0" w:line="240" w:lineRule="auto"/>
        <w:ind w:right="59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2501DD" w:rsidRPr="002501DD" w:rsidRDefault="006E44C5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2501DD" w:rsidRPr="002501DD" w:rsidRDefault="006E44C5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рабочих мест следует предусмотреть возможность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беспрепятственного входа (выхода) специалистов из помещения.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редств, управляемых инвалидами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I, II групп, и транспортных средств, перевозящих таких инвалидов и (или) детей-инвалидов. На граждан из числа инвалидов </w:t>
      </w:r>
      <w:r w:rsidRPr="002501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501DD" w:rsidRPr="00F26EBA" w:rsidRDefault="002501DD" w:rsidP="00F26EBA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4" w:name="bookmark2"/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Показатели доступности и качества муниципальной услуги</w:t>
      </w:r>
      <w:bookmarkEnd w:id="4"/>
    </w:p>
    <w:p w:rsidR="002501DD" w:rsidRPr="002501DD" w:rsidRDefault="002501DD" w:rsidP="00F26EBA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Показателями доступности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предоставление возможности получения муниципальной услуги в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транспортная или пешая доступность к местам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Показателями качества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сроков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подаче документов для получения муниципальной услуги;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получении результата предоставления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1" w:anchor="/document/12177515/entry/2005" w:history="1"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многофункциональных центрах</w:t>
        </w:r>
      </w:hyperlink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особенности </w:t>
      </w:r>
      <w:hyperlink r:id="rId12" w:anchor="/document/12177515/entry/206" w:history="1">
        <w:r w:rsidR="006E44C5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предоставления</w:t>
        </w:r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 муниципальной услуги в электронной форме</w:t>
        </w:r>
      </w:hyperlink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A36BAC" w:rsidRPr="002501DD" w:rsidRDefault="00A36BAC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5" w:name="bookmark5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является поступление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документов для предоставления муниципальной услуги в Администрацию.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Продолжительность административной процедуры составляет 1 (один) рабочий день со дня поступления заявления о предоставлении муниципальной услуги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документов.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Ответственный исполнитель: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письма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 и передает их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рассматривает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и передает их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 передаются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препятствием для повторного обращения заявителя за выдачей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уведомление об отказе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6" w:name="bookmark3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Выдача заявителю результата предоставления муниципальной услуги</w:t>
      </w:r>
      <w:bookmarkEnd w:id="6"/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Основанием для начала административной процедуры является подписанное главой Администрации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подписанное главой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зарегистрированное уведомление об отказе в согл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Ответственный исполнитель любым доступным способом с даты регистрации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согласования проектной документации, ответственный исполнитель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заявителю указать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учета выдачи согласованной проектной документации (далее – Журнал)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внесения этих данных в Журнал, ответственный исполнитель выдает заявителю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документации,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Результатом выполнения административной процедуры является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Продолжительность административной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составляет не более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(трех) рабочих дней со дня подписания главой Администрации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исправления допущенных опечаток и ошибок в выданных</w:t>
      </w:r>
    </w:p>
    <w:p w:rsid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результате предоставления муниципальной услуги документах</w:t>
      </w:r>
    </w:p>
    <w:p w:rsidR="00E91AC5" w:rsidRPr="00F26EBA" w:rsidRDefault="00E91AC5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2501DD" w:rsidRPr="002501DD" w:rsidRDefault="006E44C5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об исправлении технической ошибки;</w:t>
      </w:r>
    </w:p>
    <w:p w:rsidR="002501DD" w:rsidRPr="002501DD" w:rsidRDefault="006E44C5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Ответственный исполнитель передает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документе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IV. Формы контроля за исполнением Административного</w:t>
      </w:r>
      <w:bookmarkEnd w:id="5"/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7" w:name="bookmark6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регламента</w:t>
      </w:r>
      <w:bookmarkEnd w:id="7"/>
    </w:p>
    <w:p w:rsidR="002501DD" w:rsidRPr="002501DD" w:rsidRDefault="002501DD" w:rsidP="00F26EBA">
      <w:pPr>
        <w:widowControl w:val="0"/>
        <w:tabs>
          <w:tab w:val="left" w:pos="1144"/>
        </w:tabs>
        <w:spacing w:after="0" w:line="317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E9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администрации </w:t>
      </w:r>
      <w:r w:rsidRPr="002501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По результатам проведенных проверок в случае выявления нарушений прав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 также их должностных лиц, муниципальных служащих, работников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указанных в статье 11.1 Федерального закона от 27.07.2010 № 210-ФЗ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ФЗ № 210-ФЗ.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6E44C5" w:rsidRDefault="006E44C5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 w:rsidR="006E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стенде в здании Администрации,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Администрации, Едином портале, Региональном портале, а также в устной и (или) письменной форме.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501DD" w:rsidRPr="002501DD" w:rsidRDefault="006E44C5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DD"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ФЗ № 210-ФЗ;</w:t>
      </w:r>
    </w:p>
    <w:p w:rsidR="00FA1E4C" w:rsidRPr="00F26EBA" w:rsidRDefault="006E44C5" w:rsidP="006E44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r w:rsidR="00083D2E" w:rsidRPr="00083D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Подгорнского сельсовета от 11.09.2018 № 54-п 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услуг».</w:t>
      </w:r>
      <w:bookmarkStart w:id="8" w:name="_GoBack"/>
      <w:bookmarkEnd w:id="8"/>
    </w:p>
    <w:sectPr w:rsidR="00FA1E4C" w:rsidRPr="00F26EBA" w:rsidSect="006E44C5">
      <w:pgSz w:w="11906" w:h="16838"/>
      <w:pgMar w:top="227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D4" w:rsidRDefault="00AA67D4" w:rsidP="00347F66">
      <w:pPr>
        <w:spacing w:after="0" w:line="240" w:lineRule="auto"/>
      </w:pPr>
      <w:r>
        <w:separator/>
      </w:r>
    </w:p>
  </w:endnote>
  <w:endnote w:type="continuationSeparator" w:id="0">
    <w:p w:rsidR="00AA67D4" w:rsidRDefault="00AA67D4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D4" w:rsidRDefault="00AA67D4" w:rsidP="00347F66">
      <w:pPr>
        <w:spacing w:after="0" w:line="240" w:lineRule="auto"/>
      </w:pPr>
      <w:r>
        <w:separator/>
      </w:r>
    </w:p>
  </w:footnote>
  <w:footnote w:type="continuationSeparator" w:id="0">
    <w:p w:rsidR="00AA67D4" w:rsidRDefault="00AA67D4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0C99"/>
    <w:rsid w:val="00007001"/>
    <w:rsid w:val="00021F8D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83D2E"/>
    <w:rsid w:val="0009752C"/>
    <w:rsid w:val="000C2BEE"/>
    <w:rsid w:val="000C6ADC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3F4668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E2B11"/>
    <w:rsid w:val="006E44C5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C09AE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A67D4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16E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F6293"/>
    <w:rsid w:val="00EF700F"/>
    <w:rsid w:val="00F0301A"/>
    <w:rsid w:val="00F26EBA"/>
    <w:rsid w:val="00F45451"/>
    <w:rsid w:val="00F611BC"/>
    <w:rsid w:val="00F657F8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d">
    <w:name w:val="No Spacing"/>
    <w:uiPriority w:val="1"/>
    <w:qFormat/>
    <w:rsid w:val="006E4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B2E8-ABD2-410B-9898-6DD93BF6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6838</Words>
  <Characters>38980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RePack by Diakov</cp:lastModifiedBy>
  <cp:revision>7</cp:revision>
  <cp:lastPrinted>2020-12-02T06:51:00Z</cp:lastPrinted>
  <dcterms:created xsi:type="dcterms:W3CDTF">2020-10-19T12:43:00Z</dcterms:created>
  <dcterms:modified xsi:type="dcterms:W3CDTF">2020-12-02T06:55:00Z</dcterms:modified>
</cp:coreProperties>
</file>