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C2E" w:rsidRDefault="00621C2E" w:rsidP="00621C2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 БОЛЬШЕКОЛОЯРСКОГО СЕЛЬСОВЕТА НАРОВЧАТСКОГО РАЙОНА</w:t>
      </w:r>
    </w:p>
    <w:p w:rsidR="00621C2E" w:rsidRDefault="00621C2E" w:rsidP="00621C2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621C2E" w:rsidRDefault="00621C2E" w:rsidP="00621C2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621C2E" w:rsidRDefault="00621C2E" w:rsidP="00621C2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31 марта 2023 года № 23</w:t>
      </w:r>
    </w:p>
    <w:p w:rsidR="00621C2E" w:rsidRDefault="00621C2E" w:rsidP="00621C2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Большой Колояр</w:t>
      </w:r>
    </w:p>
    <w:p w:rsidR="00621C2E" w:rsidRDefault="00621C2E" w:rsidP="00621C2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 внесении изменений в Административный регламент по предоставлению муниципальной услуги «Продажа и предоставление в аренду земельных участков, находящихся в муниципальной собственности, на торгах», утвержденный постановлением администрации Большеколоярского сельсовета Наровчатского района Пензенской области от 19.12.2022 №71</w:t>
      </w:r>
    </w:p>
    <w:p w:rsidR="00621C2E" w:rsidRDefault="00621C2E" w:rsidP="00621C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21C2E" w:rsidRDefault="00621C2E" w:rsidP="00621C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Большеколоярского 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 01.11.2019 № 46</w:t>
        </w:r>
      </w:hyperlink>
      <w:r>
        <w:rPr>
          <w:rFonts w:ascii="Arial" w:hAnsi="Arial" w:cs="Arial"/>
          <w:color w:val="000000"/>
        </w:rPr>
        <w:t> «Об утверждении Порядка разработки и утверждения административных регламентов предоставления муниципальных услуг администрацией Большеколоярского сельсовета Наровчатского района Пензенской области»,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 26.06.2020 № 38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 Большеколоярского сельсовета Наровчатского района Пензенской области»,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Уставом Большеколоярского 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621C2E" w:rsidRDefault="00621C2E" w:rsidP="00621C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21C2E" w:rsidRDefault="00621C2E" w:rsidP="00621C2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</w:t>
      </w:r>
      <w:proofErr w:type="spellStart"/>
      <w:r>
        <w:rPr>
          <w:rFonts w:ascii="Arial" w:hAnsi="Arial" w:cs="Arial"/>
          <w:color w:val="000000"/>
        </w:rPr>
        <w:t>Большеколоярскогосельсовета</w:t>
      </w:r>
      <w:proofErr w:type="spellEnd"/>
      <w:r>
        <w:rPr>
          <w:rFonts w:ascii="Arial" w:hAnsi="Arial" w:cs="Arial"/>
          <w:color w:val="000000"/>
        </w:rPr>
        <w:t xml:space="preserve"> Наровчатского района Пензенской области постановляет:</w:t>
      </w:r>
    </w:p>
    <w:p w:rsidR="00621C2E" w:rsidRDefault="00621C2E" w:rsidP="00621C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21C2E" w:rsidRDefault="00621C2E" w:rsidP="00621C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Внести в Административный регламент по предоставлению муниципальной услуги «Продажа и предоставление в аренду земельных участков, находящихся в муниципальной собственности, на торгах», утвержденный постановлением администрации </w:t>
      </w:r>
      <w:proofErr w:type="spellStart"/>
      <w:r>
        <w:rPr>
          <w:rFonts w:ascii="Arial" w:hAnsi="Arial" w:cs="Arial"/>
          <w:color w:val="000000"/>
        </w:rPr>
        <w:t>Большеколоярскогосельсовета</w:t>
      </w:r>
      <w:proofErr w:type="spellEnd"/>
      <w:r>
        <w:rPr>
          <w:rFonts w:ascii="Arial" w:hAnsi="Arial" w:cs="Arial"/>
          <w:color w:val="000000"/>
        </w:rPr>
        <w:t xml:space="preserve"> Наровчатского района Пензенской области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 19.12.2022 №71</w:t>
        </w:r>
      </w:hyperlink>
      <w:r>
        <w:rPr>
          <w:rFonts w:ascii="Arial" w:hAnsi="Arial" w:cs="Arial"/>
          <w:color w:val="000000"/>
        </w:rPr>
        <w:t> следующее изменение:</w:t>
      </w:r>
    </w:p>
    <w:p w:rsidR="00621C2E" w:rsidRDefault="00621C2E" w:rsidP="00621C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 В подпункте3.3.1.6 пункта 3.3 раздела 3слово «тридцати» заменить словом «двадцати»;</w:t>
      </w:r>
    </w:p>
    <w:p w:rsidR="00621C2E" w:rsidRDefault="00621C2E" w:rsidP="00621C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В подпункте3.3.1.7 пункта 3.3 раздела 3слово «тридцати» заменить словом «двадцати».</w:t>
      </w:r>
    </w:p>
    <w:p w:rsidR="00621C2E" w:rsidRDefault="00621C2E" w:rsidP="00621C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Настоящее постановление вступает в силу после его официального опубликования.</w:t>
      </w:r>
    </w:p>
    <w:p w:rsidR="00621C2E" w:rsidRDefault="00621C2E" w:rsidP="00621C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 Опубликовать настоящее постановление в информационном бюллетене «</w:t>
      </w:r>
      <w:proofErr w:type="spellStart"/>
      <w:r>
        <w:rPr>
          <w:rFonts w:ascii="Arial" w:hAnsi="Arial" w:cs="Arial"/>
          <w:color w:val="000000"/>
        </w:rPr>
        <w:t>Большеколоярский</w:t>
      </w:r>
      <w:proofErr w:type="spellEnd"/>
      <w:r>
        <w:rPr>
          <w:rFonts w:ascii="Arial" w:hAnsi="Arial" w:cs="Arial"/>
          <w:color w:val="000000"/>
        </w:rPr>
        <w:t xml:space="preserve"> вестник».</w:t>
      </w:r>
    </w:p>
    <w:p w:rsidR="00621C2E" w:rsidRDefault="00621C2E" w:rsidP="00621C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за исполнением настоящего постановления возложить на главу администрации Большеколоярского сельсовета Наровчатского района Пензенской области.</w:t>
      </w:r>
    </w:p>
    <w:p w:rsidR="00621C2E" w:rsidRDefault="00621C2E" w:rsidP="00621C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21C2E" w:rsidRDefault="00621C2E" w:rsidP="00621C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</w:t>
      </w:r>
    </w:p>
    <w:p w:rsidR="00621C2E" w:rsidRDefault="00621C2E" w:rsidP="00621C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Большеколоярского сельсовета</w:t>
      </w:r>
    </w:p>
    <w:p w:rsidR="00621C2E" w:rsidRDefault="00621C2E" w:rsidP="00621C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621C2E" w:rsidRDefault="00621C2E" w:rsidP="00621C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621C2E" w:rsidRDefault="00621C2E" w:rsidP="00621C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И.В.Балашова</w:t>
      </w:r>
      <w:proofErr w:type="spellEnd"/>
    </w:p>
    <w:p w:rsidR="005F1756" w:rsidRDefault="005F1756">
      <w:bookmarkStart w:id="0" w:name="_GoBack"/>
      <w:bookmarkEnd w:id="0"/>
    </w:p>
    <w:sectPr w:rsidR="005F1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1B"/>
    <w:rsid w:val="005F1756"/>
    <w:rsid w:val="00621C2E"/>
    <w:rsid w:val="00D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A08F6-1071-45F6-A980-88DC5209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621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9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493BB18-A3DA-4CB0-BEE9-EBDBCC3C98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903BA73-500E-40D4-B6D3-193CA08A9CB4" TargetMode="External"/><Relationship Id="rId5" Type="http://schemas.openxmlformats.org/officeDocument/2006/relationships/hyperlink" Target="https://pravo-search.minjust.ru/bigs/showDocument.html?id=6E50F209-C668-41AD-9F10-64D4032B45C0" TargetMode="External"/><Relationship Id="rId4" Type="http://schemas.openxmlformats.org/officeDocument/2006/relationships/hyperlink" Target="https://pravo-search.minjust.ru/bigs/showDocument.html?id=F7456A12-29A1-4A2E-8195-84375E6878C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2023-07-27T05:50:00Z</dcterms:created>
  <dcterms:modified xsi:type="dcterms:W3CDTF">2023-07-27T05:50:00Z</dcterms:modified>
</cp:coreProperties>
</file>