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90" w:rsidRDefault="003B46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4690" w:rsidRDefault="003B4690">
      <w:pPr>
        <w:pStyle w:val="ConsPlusNormal"/>
        <w:jc w:val="center"/>
        <w:outlineLvl w:val="0"/>
      </w:pPr>
    </w:p>
    <w:p w:rsidR="003B4690" w:rsidRDefault="003B46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B4690" w:rsidRDefault="003B4690">
      <w:pPr>
        <w:pStyle w:val="ConsPlusTitle"/>
        <w:jc w:val="center"/>
      </w:pPr>
    </w:p>
    <w:p w:rsidR="003B4690" w:rsidRDefault="003B4690">
      <w:pPr>
        <w:pStyle w:val="ConsPlusTitle"/>
        <w:jc w:val="center"/>
      </w:pPr>
      <w:r>
        <w:t>РАСПОРЯЖЕНИЕ</w:t>
      </w:r>
    </w:p>
    <w:p w:rsidR="003B4690" w:rsidRDefault="003B4690">
      <w:pPr>
        <w:pStyle w:val="ConsPlusTitle"/>
        <w:jc w:val="center"/>
      </w:pPr>
      <w:r>
        <w:t>от 17 декабря 2009 г. N 1993-р</w:t>
      </w:r>
    </w:p>
    <w:p w:rsidR="003B4690" w:rsidRDefault="003B46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46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07.09.2010 </w:t>
            </w:r>
            <w:hyperlink r:id="rId5" w:history="1">
              <w:r>
                <w:rPr>
                  <w:color w:val="0000FF"/>
                </w:rPr>
                <w:t>N 1506-р</w:t>
              </w:r>
            </w:hyperlink>
            <w:r>
              <w:rPr>
                <w:color w:val="392C69"/>
              </w:rPr>
              <w:t>,</w:t>
            </w:r>
          </w:p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28.12.2011 </w:t>
            </w:r>
            <w:hyperlink r:id="rId6" w:history="1">
              <w:r>
                <w:rPr>
                  <w:color w:val="0000FF"/>
                </w:rPr>
                <w:t>N 2415-р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4690" w:rsidRDefault="003B4690">
      <w:pPr>
        <w:pStyle w:val="ConsPlusNormal"/>
        <w:jc w:val="center"/>
      </w:pPr>
    </w:p>
    <w:p w:rsidR="003B4690" w:rsidRDefault="003B4690">
      <w:pPr>
        <w:pStyle w:val="ConsPlusNormal"/>
        <w:ind w:firstLine="540"/>
        <w:jc w:val="both"/>
      </w:pPr>
      <w:r>
        <w:t>1. Утвердить:</w:t>
      </w:r>
    </w:p>
    <w:p w:rsidR="003B4690" w:rsidRDefault="003B4690">
      <w:pPr>
        <w:pStyle w:val="ConsPlusNormal"/>
        <w:spacing w:before="220"/>
        <w:ind w:firstLine="540"/>
        <w:jc w:val="both"/>
      </w:pPr>
      <w: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</w:t>
      </w:r>
      <w:proofErr w:type="gramStart"/>
      <w:r>
        <w:t>организациями субъектов Российской Федерации</w:t>
      </w:r>
      <w:proofErr w:type="gramEnd"/>
      <w:r>
        <w:t xml:space="preserve"> и муниципальными учреждениями и организациями,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>;</w:t>
      </w:r>
    </w:p>
    <w:p w:rsidR="003B4690" w:rsidRDefault="003B4690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Правительства РФ от 28.12.2011 N 2415-р)</w:t>
      </w:r>
    </w:p>
    <w:p w:rsidR="003B4690" w:rsidRDefault="003B4690">
      <w:pPr>
        <w:pStyle w:val="ConsPlusNormal"/>
        <w:spacing w:before="220"/>
        <w:ind w:firstLine="540"/>
        <w:jc w:val="both"/>
      </w:pPr>
      <w: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w:anchor="P298" w:history="1">
        <w:r>
          <w:rPr>
            <w:color w:val="0000FF"/>
          </w:rPr>
          <w:t>приложению 1(1)</w:t>
        </w:r>
      </w:hyperlink>
      <w:r>
        <w:t>.</w:t>
      </w:r>
    </w:p>
    <w:p w:rsidR="003B4690" w:rsidRDefault="003B4690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3B4690" w:rsidRDefault="003B4690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власти, указанным в </w:t>
      </w:r>
      <w:hyperlink w:anchor="P36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298" w:history="1">
        <w:r>
          <w:rPr>
            <w:color w:val="0000FF"/>
          </w:rPr>
          <w:t>1(1)</w:t>
        </w:r>
      </w:hyperlink>
      <w: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3B4690" w:rsidRDefault="003B4690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3B4690" w:rsidRDefault="003B4690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 и органам местного самоуправления:</w:t>
      </w:r>
    </w:p>
    <w:p w:rsidR="003B4690" w:rsidRDefault="003B4690">
      <w:pPr>
        <w:pStyle w:val="ConsPlusNormal"/>
        <w:spacing w:before="220"/>
        <w:ind w:firstLine="540"/>
        <w:jc w:val="both"/>
      </w:pPr>
      <w: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w:anchor="P36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298" w:history="1">
        <w:r>
          <w:rPr>
            <w:color w:val="0000FF"/>
          </w:rPr>
          <w:t>1(1)</w:t>
        </w:r>
      </w:hyperlink>
      <w: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w:anchor="P508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>;</w:t>
      </w:r>
    </w:p>
    <w:p w:rsidR="003B4690" w:rsidRDefault="003B469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3B4690" w:rsidRDefault="003B4690">
      <w:pPr>
        <w:pStyle w:val="ConsPlusNormal"/>
        <w:spacing w:before="220"/>
        <w:ind w:firstLine="540"/>
        <w:jc w:val="both"/>
      </w:pPr>
      <w: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w:anchor="P36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298" w:history="1">
        <w:r>
          <w:rPr>
            <w:color w:val="0000FF"/>
          </w:rPr>
          <w:t>1(1)</w:t>
        </w:r>
      </w:hyperlink>
      <w:r>
        <w:t xml:space="preserve"> к настоящему распоряжению.</w:t>
      </w:r>
    </w:p>
    <w:p w:rsidR="003B4690" w:rsidRDefault="003B469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РФ от 07.09.2010 N 1506-р)</w:t>
      </w:r>
    </w:p>
    <w:p w:rsidR="003B4690" w:rsidRDefault="003B4690">
      <w:pPr>
        <w:pStyle w:val="ConsPlusNormal"/>
        <w:spacing w:before="220"/>
        <w:ind w:firstLine="540"/>
        <w:jc w:val="both"/>
      </w:pPr>
      <w:r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jc w:val="right"/>
      </w:pPr>
      <w:r>
        <w:t>Председатель Правительства</w:t>
      </w:r>
    </w:p>
    <w:p w:rsidR="003B4690" w:rsidRDefault="003B4690">
      <w:pPr>
        <w:pStyle w:val="ConsPlusNormal"/>
        <w:jc w:val="right"/>
      </w:pPr>
      <w:r>
        <w:t>Российской Федерации</w:t>
      </w:r>
    </w:p>
    <w:p w:rsidR="003B4690" w:rsidRDefault="003B4690">
      <w:pPr>
        <w:pStyle w:val="ConsPlusNormal"/>
        <w:jc w:val="right"/>
      </w:pPr>
      <w:r>
        <w:lastRenderedPageBreak/>
        <w:t>В.ПУТИН</w:t>
      </w: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jc w:val="right"/>
        <w:outlineLvl w:val="0"/>
      </w:pPr>
      <w:r>
        <w:t>Приложение N 1</w:t>
      </w:r>
    </w:p>
    <w:p w:rsidR="003B4690" w:rsidRDefault="003B4690">
      <w:pPr>
        <w:pStyle w:val="ConsPlusNormal"/>
        <w:jc w:val="right"/>
      </w:pPr>
      <w:r>
        <w:t>к распоряжению Правительства</w:t>
      </w:r>
    </w:p>
    <w:p w:rsidR="003B4690" w:rsidRDefault="003B4690">
      <w:pPr>
        <w:pStyle w:val="ConsPlusNormal"/>
        <w:jc w:val="right"/>
      </w:pPr>
      <w:r>
        <w:t>Российской Федерации</w:t>
      </w:r>
    </w:p>
    <w:p w:rsidR="003B4690" w:rsidRDefault="003B4690">
      <w:pPr>
        <w:pStyle w:val="ConsPlusNormal"/>
        <w:jc w:val="right"/>
      </w:pPr>
      <w:r>
        <w:t>от 17 декабря 2009 г. N 1993-р</w:t>
      </w: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Title"/>
        <w:jc w:val="center"/>
      </w:pPr>
      <w:bookmarkStart w:id="0" w:name="P36"/>
      <w:bookmarkEnd w:id="0"/>
      <w:r>
        <w:t>СВОДНЫЙ ПЕРЕЧЕНЬ</w:t>
      </w:r>
    </w:p>
    <w:p w:rsidR="003B4690" w:rsidRDefault="003B4690">
      <w:pPr>
        <w:pStyle w:val="ConsPlusTitle"/>
        <w:jc w:val="center"/>
      </w:pPr>
      <w:r>
        <w:t>ПЕРВООЧЕРЕДНЫХ ГОСУДАРСТВЕННЫХ И МУНИЦИПАЛЬНЫХ УСЛУГ,</w:t>
      </w:r>
    </w:p>
    <w:p w:rsidR="003B4690" w:rsidRDefault="003B4690">
      <w:pPr>
        <w:pStyle w:val="ConsPlusTitle"/>
        <w:jc w:val="center"/>
      </w:pPr>
      <w:r>
        <w:t>ПРЕДОСТАВЛЯЕМЫХ ОРГАНАМИ ИСПОЛНИТЕЛЬНОЙ ВЛАСТИ СУБЪЕКТОВ</w:t>
      </w:r>
    </w:p>
    <w:p w:rsidR="003B4690" w:rsidRDefault="003B4690">
      <w:pPr>
        <w:pStyle w:val="ConsPlusTitle"/>
        <w:jc w:val="center"/>
      </w:pPr>
      <w:r>
        <w:t>РОССИЙСКОЙ ФЕДЕРАЦИИ И ОРГАНАМИ МЕСТНОГО САМОУПРАВЛЕНИЯ</w:t>
      </w:r>
    </w:p>
    <w:p w:rsidR="003B4690" w:rsidRDefault="003B4690">
      <w:pPr>
        <w:pStyle w:val="ConsPlusTitle"/>
        <w:jc w:val="center"/>
      </w:pPr>
      <w:r>
        <w:t>В ЭЛЕКТРОННОМ ВИДЕ, А ТАКЖЕ УСЛУГ, ПРЕДОСТАВЛЯЕМЫХ</w:t>
      </w:r>
    </w:p>
    <w:p w:rsidR="003B4690" w:rsidRDefault="003B4690">
      <w:pPr>
        <w:pStyle w:val="ConsPlusTitle"/>
        <w:jc w:val="center"/>
      </w:pPr>
      <w:r>
        <w:t>В ЭЛЕКТРОННОМ ВИДЕ УЧРЕЖДЕНИЯМИ И ОРГАНИЗАЦИЯМИ</w:t>
      </w:r>
    </w:p>
    <w:p w:rsidR="003B4690" w:rsidRDefault="003B4690">
      <w:pPr>
        <w:pStyle w:val="ConsPlusTitle"/>
        <w:jc w:val="center"/>
      </w:pPr>
      <w:r>
        <w:t>СУБЪЕКТОВ РОССИЙСКОЙ ФЕДЕРАЦИИ И МУНИЦИПАЛЬНЫМИ</w:t>
      </w:r>
    </w:p>
    <w:p w:rsidR="003B4690" w:rsidRDefault="003B4690">
      <w:pPr>
        <w:pStyle w:val="ConsPlusTitle"/>
        <w:jc w:val="center"/>
      </w:pPr>
      <w:r>
        <w:t>УЧРЕЖДЕНИЯМИ И ОРГАНИЗАЦИЯМИ</w:t>
      </w:r>
    </w:p>
    <w:p w:rsidR="003B4690" w:rsidRDefault="003B46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46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07.09.2010 </w:t>
            </w:r>
            <w:hyperlink r:id="rId12" w:history="1">
              <w:r>
                <w:rPr>
                  <w:color w:val="0000FF"/>
                </w:rPr>
                <w:t>N 1506-р</w:t>
              </w:r>
            </w:hyperlink>
            <w:r>
              <w:rPr>
                <w:color w:val="392C69"/>
              </w:rPr>
              <w:t>,</w:t>
            </w:r>
          </w:p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28.12.2011 </w:t>
            </w:r>
            <w:hyperlink r:id="rId13" w:history="1">
              <w:r>
                <w:rPr>
                  <w:color w:val="0000FF"/>
                </w:rPr>
                <w:t>N 2415-р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sectPr w:rsidR="003B4690" w:rsidSect="00D31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4455"/>
        <w:gridCol w:w="4290"/>
        <w:gridCol w:w="2640"/>
      </w:tblGrid>
      <w:tr w:rsidR="003B4690">
        <w:tc>
          <w:tcPr>
            <w:tcW w:w="5280" w:type="dxa"/>
            <w:gridSpan w:val="2"/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Наименование услуги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 xml:space="preserve">Заключительный этап предоставления услуги в электронном виде </w:t>
            </w:r>
            <w:hyperlink w:anchor="P28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  <w:outlineLvl w:val="1"/>
            </w:pPr>
            <w:r>
              <w:t>I. Услуги в сфере образования и науки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 xml:space="preserve">Исключен. - </w:t>
            </w:r>
            <w:hyperlink r:id="rId1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обучающихся, освоивших образовательные программы основного </w:t>
            </w:r>
            <w:r>
              <w:lastRenderedPageBreak/>
              <w:t>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lastRenderedPageBreak/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12210" w:type="dxa"/>
            <w:gridSpan w:val="4"/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Зачисление в образовательное учреждение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Минобрнауки России</w:t>
            </w:r>
          </w:p>
          <w:p w:rsidR="003B4690" w:rsidRDefault="003B4690">
            <w:pPr>
              <w:pStyle w:val="ConsPlusNormal"/>
            </w:pPr>
            <w:r>
              <w:t>Рособрнадзор</w:t>
            </w:r>
          </w:p>
          <w:p w:rsidR="003B4690" w:rsidRDefault="003B4690">
            <w:pPr>
              <w:pStyle w:val="ConsPlusNormal"/>
            </w:pPr>
            <w: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Минобрнауки России</w:t>
            </w:r>
          </w:p>
          <w:p w:rsidR="003B4690" w:rsidRDefault="003B4690">
            <w:pPr>
              <w:pStyle w:val="ConsPlusNormal"/>
            </w:pPr>
            <w:r>
              <w:t>Рособрнадзор</w:t>
            </w:r>
          </w:p>
          <w:p w:rsidR="003B4690" w:rsidRDefault="003B4690">
            <w:pPr>
              <w:pStyle w:val="ConsPlusNormal"/>
            </w:pPr>
            <w: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 xml:space="preserve">Предоставление информации о текущей успеваемости учащегося, ведение электронного дневника и </w:t>
            </w:r>
            <w:hyperlink r:id="rId15" w:history="1">
              <w:r>
                <w:rPr>
                  <w:color w:val="0000FF"/>
                </w:rPr>
                <w:t xml:space="preserve">электронного </w:t>
              </w:r>
              <w:r>
                <w:rPr>
                  <w:color w:val="0000FF"/>
                </w:rPr>
                <w:lastRenderedPageBreak/>
                <w:t>журнала</w:t>
              </w:r>
            </w:hyperlink>
            <w:r>
              <w:t xml:space="preserve"> успеваемости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lastRenderedPageBreak/>
              <w:t>Минобрнауки России</w:t>
            </w:r>
          </w:p>
          <w:p w:rsidR="003B4690" w:rsidRDefault="003B4690">
            <w:pPr>
              <w:pStyle w:val="ConsPlusNormal"/>
            </w:pPr>
            <w:r>
              <w:t>Рособрнадзор</w:t>
            </w:r>
          </w:p>
          <w:p w:rsidR="003B4690" w:rsidRDefault="003B4690">
            <w:pPr>
              <w:pStyle w:val="ConsPlusNormal"/>
            </w:pPr>
            <w:r>
              <w:t xml:space="preserve">образовательные учреждения субъекта </w:t>
            </w:r>
            <w:r>
              <w:lastRenderedPageBreak/>
              <w:t>Российской Федерации с участием органов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Минобрнауки России</w:t>
            </w:r>
          </w:p>
          <w:p w:rsidR="003B4690" w:rsidRDefault="003B4690">
            <w:pPr>
              <w:pStyle w:val="ConsPlusNormal"/>
            </w:pPr>
            <w:r>
              <w:t>Рособрнадзор</w:t>
            </w:r>
          </w:p>
          <w:p w:rsidR="003B4690" w:rsidRDefault="003B4690">
            <w:pPr>
              <w:pStyle w:val="ConsPlusNormal"/>
            </w:pPr>
            <w: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  <w:outlineLvl w:val="1"/>
            </w:pPr>
            <w:r>
              <w:t>II. Услуги в сфере здравоохранения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10 - 12.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 xml:space="preserve">Исключены. - </w:t>
            </w:r>
            <w:hyperlink r:id="rId1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Минздравсоцразвития России</w:t>
            </w:r>
          </w:p>
          <w:p w:rsidR="003B4690" w:rsidRDefault="003B4690">
            <w:pPr>
              <w:pStyle w:val="ConsPlusNormal"/>
            </w:pPr>
            <w:r>
              <w:t>Росздравнадзор</w:t>
            </w:r>
          </w:p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Минздравсоцразвития России</w:t>
            </w:r>
          </w:p>
          <w:p w:rsidR="003B4690" w:rsidRDefault="003B4690">
            <w:pPr>
              <w:pStyle w:val="ConsPlusNormal"/>
            </w:pPr>
            <w:r>
              <w:t>Росздравнадзор</w:t>
            </w:r>
          </w:p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Минздравсоцразвития России</w:t>
            </w:r>
          </w:p>
          <w:p w:rsidR="003B4690" w:rsidRDefault="003B4690">
            <w:pPr>
              <w:pStyle w:val="ConsPlusNormal"/>
            </w:pPr>
            <w:r>
              <w:t>Росздравнадзор</w:t>
            </w:r>
          </w:p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Минздравсоцразвития России</w:t>
            </w:r>
          </w:p>
          <w:p w:rsidR="003B4690" w:rsidRDefault="003B4690">
            <w:pPr>
              <w:pStyle w:val="ConsPlusNormal"/>
            </w:pPr>
            <w:r>
              <w:t>Росздравнадзор</w:t>
            </w:r>
          </w:p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 xml:space="preserve">Исключен. - </w:t>
            </w:r>
            <w:hyperlink r:id="rId17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c>
          <w:tcPr>
            <w:tcW w:w="12210" w:type="dxa"/>
            <w:gridSpan w:val="4"/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Минздравсоцразвития России</w:t>
            </w:r>
          </w:p>
          <w:p w:rsidR="003B4690" w:rsidRDefault="003B4690">
            <w:pPr>
              <w:pStyle w:val="ConsPlusNormal"/>
            </w:pPr>
            <w:r>
              <w:t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заявок (запись) на прием к врачу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Минздравсоцразвития России</w:t>
            </w:r>
          </w:p>
          <w:p w:rsidR="003B4690" w:rsidRDefault="003B4690">
            <w:pPr>
              <w:pStyle w:val="ConsPlusNormal"/>
            </w:pPr>
            <w:r>
              <w:t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 xml:space="preserve">Заполнение и направление в аптеки </w:t>
            </w:r>
            <w:r>
              <w:lastRenderedPageBreak/>
              <w:t>электронных рецептов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lastRenderedPageBreak/>
              <w:t>Минздравсоцразвития России</w:t>
            </w:r>
          </w:p>
          <w:p w:rsidR="003B4690" w:rsidRDefault="003B4690">
            <w:pPr>
              <w:pStyle w:val="ConsPlusNormal"/>
            </w:pPr>
            <w:r>
              <w:lastRenderedPageBreak/>
              <w:t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  <w:outlineLvl w:val="1"/>
            </w:pPr>
            <w:r>
              <w:t>III. Услуги в сфере социальной защиты населения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22 - 23.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 xml:space="preserve">Исключены. - </w:t>
            </w:r>
            <w:hyperlink r:id="rId18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Социальная поддержка жертв политических репрессий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lastRenderedPageBreak/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Назначение и выплата пособия по уходу за ребенком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Социальная поддержка малоимущих граждан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Назначение и выплата пособия на оплату проезда на общественном транспорте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 и предоставление льгот по оплате услуг связи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 xml:space="preserve">Исключен. - </w:t>
            </w:r>
            <w:hyperlink r:id="rId1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1385" w:type="dxa"/>
            <w:gridSpan w:val="3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 xml:space="preserve">Исключен. - </w:t>
            </w:r>
            <w:hyperlink r:id="rId2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 и выплата материальной и иной помощи для погребения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  <w:outlineLvl w:val="1"/>
            </w:pPr>
            <w:r>
              <w:t xml:space="preserve">IV. Исключен. - </w:t>
            </w:r>
            <w:hyperlink r:id="rId2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  <w:outlineLvl w:val="1"/>
            </w:pPr>
            <w:r>
              <w:lastRenderedPageBreak/>
              <w:t xml:space="preserve">V. Исключен. - </w:t>
            </w:r>
            <w:hyperlink r:id="rId2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07.09.2010 N 1506-р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  <w:outlineLvl w:val="1"/>
            </w:pPr>
            <w:r>
              <w:t>VI. Услуги в сфере жилищно-коммунального хозяйства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 этап</w:t>
            </w:r>
          </w:p>
        </w:tc>
      </w:tr>
      <w:tr w:rsidR="003B4690">
        <w:tc>
          <w:tcPr>
            <w:tcW w:w="12210" w:type="dxa"/>
            <w:gridSpan w:val="4"/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Услуги, предоставляемые учреждениями субъектов Российской Федерации и муниципальными учреждениями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  <w:p w:rsidR="003B4690" w:rsidRDefault="003B4690">
            <w:pPr>
              <w:pStyle w:val="ConsPlusNormal"/>
            </w:pPr>
            <w:r>
              <w:t>государственные и муниципальные учреждения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  <w:jc w:val="both"/>
            </w:pPr>
            <w: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государственные и муниципальные учреждения в сфере жилищно-коммунального хозяйства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455" w:type="dxa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4290" w:type="dxa"/>
            <w:tcBorders>
              <w:bottom w:val="nil"/>
            </w:tcBorders>
          </w:tcPr>
          <w:p w:rsidR="003B4690" w:rsidRDefault="003B4690">
            <w:pPr>
              <w:pStyle w:val="ConsPlusNormal"/>
            </w:pPr>
            <w:r>
              <w:t>государственные и муниципальные организации технической инвентаризации</w:t>
            </w:r>
          </w:p>
        </w:tc>
        <w:tc>
          <w:tcPr>
            <w:tcW w:w="2640" w:type="dxa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3B4690" w:rsidRDefault="003B469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28.12.2011 N 2415-р)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bottom w:val="nil"/>
            </w:tcBorders>
          </w:tcPr>
          <w:p w:rsidR="003B4690" w:rsidRDefault="003B4690">
            <w:pPr>
              <w:pStyle w:val="ConsPlusNormal"/>
              <w:jc w:val="center"/>
              <w:outlineLvl w:val="1"/>
            </w:pPr>
            <w:r>
              <w:t>VII.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 w:rsidR="003B4690">
        <w:tblPrEx>
          <w:tblBorders>
            <w:insideH w:val="nil"/>
          </w:tblBorders>
        </w:tblPrEx>
        <w:tc>
          <w:tcPr>
            <w:tcW w:w="12210" w:type="dxa"/>
            <w:gridSpan w:val="4"/>
            <w:tcBorders>
              <w:top w:val="nil"/>
            </w:tcBorders>
          </w:tcPr>
          <w:p w:rsidR="003B4690" w:rsidRDefault="003B4690">
            <w:pPr>
              <w:pStyle w:val="ConsPlusNormal"/>
              <w:jc w:val="center"/>
              <w:outlineLvl w:val="2"/>
            </w:pPr>
            <w: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Выдача копий архивных документов, подтверждающих право на владение землей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 xml:space="preserve">Подготовка и выдача разрешений на строительство, реконструкцию, капитальный ремонт объектов капитального </w:t>
            </w:r>
            <w:r>
              <w:lastRenderedPageBreak/>
              <w:t>строительства, а также на ввод объектов в эксплуатацию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lastRenderedPageBreak/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</w:tr>
      <w:tr w:rsidR="003B4690">
        <w:tc>
          <w:tcPr>
            <w:tcW w:w="825" w:type="dxa"/>
          </w:tcPr>
          <w:p w:rsidR="003B4690" w:rsidRDefault="003B4690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455" w:type="dxa"/>
          </w:tcPr>
          <w:p w:rsidR="003B4690" w:rsidRDefault="003B4690">
            <w:pPr>
              <w:pStyle w:val="ConsPlusNormal"/>
            </w:pPr>
            <w: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4290" w:type="dxa"/>
          </w:tcPr>
          <w:p w:rsidR="003B4690" w:rsidRDefault="003B4690">
            <w:pPr>
              <w:pStyle w:val="ConsPlusNormal"/>
            </w:pPr>
            <w:r>
              <w:t>органы исполнительной власти субъекта Российской Федерации</w:t>
            </w:r>
          </w:p>
          <w:p w:rsidR="003B4690" w:rsidRDefault="003B4690">
            <w:pPr>
              <w:pStyle w:val="ConsPlusNormal"/>
            </w:pPr>
            <w:r>
              <w:t>органы местного самоуправления</w:t>
            </w:r>
          </w:p>
        </w:tc>
        <w:tc>
          <w:tcPr>
            <w:tcW w:w="264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</w:tbl>
    <w:p w:rsidR="003B4690" w:rsidRDefault="003B4690">
      <w:pPr>
        <w:pStyle w:val="ConsPlusNormal"/>
        <w:jc w:val="both"/>
      </w:pPr>
    </w:p>
    <w:p w:rsidR="003B4690" w:rsidRDefault="003B4690">
      <w:pPr>
        <w:pStyle w:val="ConsPlusNormal"/>
        <w:ind w:firstLine="540"/>
        <w:jc w:val="both"/>
      </w:pPr>
      <w:r>
        <w:t>--------------------------------</w:t>
      </w:r>
    </w:p>
    <w:p w:rsidR="003B4690" w:rsidRDefault="003B4690">
      <w:pPr>
        <w:pStyle w:val="ConsPlusNormal"/>
        <w:spacing w:before="220"/>
        <w:ind w:firstLine="540"/>
        <w:jc w:val="both"/>
      </w:pPr>
      <w:bookmarkStart w:id="1" w:name="P287"/>
      <w:bookmarkEnd w:id="1"/>
      <w:r>
        <w:t xml:space="preserve">&lt;*&gt; В соответствии с </w:t>
      </w:r>
      <w:hyperlink w:anchor="P508" w:history="1">
        <w:r>
          <w:rPr>
            <w:color w:val="0000FF"/>
          </w:rPr>
          <w:t>приложением N 2</w:t>
        </w:r>
      </w:hyperlink>
      <w:r>
        <w:t xml:space="preserve"> к распоряжению Правительства Российской Федерации от 17 декабря 2009 г. N 1993-р.</w:t>
      </w: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jc w:val="right"/>
        <w:outlineLvl w:val="0"/>
      </w:pPr>
      <w:r>
        <w:t>Приложение N 1(1)</w:t>
      </w:r>
    </w:p>
    <w:p w:rsidR="003B4690" w:rsidRDefault="003B4690">
      <w:pPr>
        <w:pStyle w:val="ConsPlusNormal"/>
        <w:jc w:val="right"/>
      </w:pPr>
      <w:r>
        <w:t>к распоряжению Правительства</w:t>
      </w:r>
    </w:p>
    <w:p w:rsidR="003B4690" w:rsidRDefault="003B4690">
      <w:pPr>
        <w:pStyle w:val="ConsPlusNormal"/>
        <w:jc w:val="right"/>
      </w:pPr>
      <w:r>
        <w:t>Российской Федерации</w:t>
      </w:r>
    </w:p>
    <w:p w:rsidR="003B4690" w:rsidRDefault="003B4690">
      <w:pPr>
        <w:pStyle w:val="ConsPlusNormal"/>
        <w:jc w:val="right"/>
      </w:pPr>
      <w:r>
        <w:t>от 17 декабря 2009 г. N 1993-р</w:t>
      </w: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Title"/>
        <w:jc w:val="center"/>
      </w:pPr>
      <w:bookmarkStart w:id="2" w:name="P298"/>
      <w:bookmarkEnd w:id="2"/>
      <w:r>
        <w:t>СВОДНЫЙ ПЕРЕЧЕНЬ</w:t>
      </w:r>
    </w:p>
    <w:p w:rsidR="003B4690" w:rsidRDefault="003B4690">
      <w:pPr>
        <w:pStyle w:val="ConsPlusTitle"/>
        <w:jc w:val="center"/>
      </w:pPr>
      <w:r>
        <w:t>ПЕРВООЧЕРЕДНЫХ ГОСУДАРСТВЕННЫХ И МУНИЦИПАЛЬНЫХ</w:t>
      </w:r>
    </w:p>
    <w:p w:rsidR="003B4690" w:rsidRDefault="003B4690">
      <w:pPr>
        <w:pStyle w:val="ConsPlusTitle"/>
        <w:jc w:val="center"/>
      </w:pPr>
      <w:r>
        <w:t>УСЛУГ, ПРЕДОСТАВЛЯЕМЫХ ОРГАНАМИ ИСПОЛНИТЕЛЬНОЙ ВЛАСТИ</w:t>
      </w:r>
    </w:p>
    <w:p w:rsidR="003B4690" w:rsidRDefault="003B4690">
      <w:pPr>
        <w:pStyle w:val="ConsPlusTitle"/>
        <w:jc w:val="center"/>
      </w:pPr>
      <w:r>
        <w:t>СУБЪЕКТОВ РОССИЙСКОЙ ФЕДЕРАЦИИ И ОРГАНАМИ МЕСТНОГО</w:t>
      </w:r>
    </w:p>
    <w:p w:rsidR="003B4690" w:rsidRDefault="003B4690">
      <w:pPr>
        <w:pStyle w:val="ConsPlusTitle"/>
        <w:jc w:val="center"/>
      </w:pPr>
      <w:r>
        <w:t>САМОУПРАВЛЕНИЯ В ЭЛЕКТРОННОМ ВИДЕ, А ТАКЖЕ УСЛУГ,</w:t>
      </w:r>
    </w:p>
    <w:p w:rsidR="003B4690" w:rsidRDefault="003B4690">
      <w:pPr>
        <w:pStyle w:val="ConsPlusTitle"/>
        <w:jc w:val="center"/>
      </w:pPr>
      <w:r>
        <w:t>ПРЕДОСТАВЛЯЕМЫХ В ЭЛЕКТРОННОМ ВИДЕ УЧРЕЖДЕНИЯМИ СУБЪЕКТОВ</w:t>
      </w:r>
    </w:p>
    <w:p w:rsidR="003B4690" w:rsidRDefault="003B4690">
      <w:pPr>
        <w:pStyle w:val="ConsPlusTitle"/>
        <w:jc w:val="center"/>
      </w:pPr>
      <w:r>
        <w:t>РОССИЙСКОЙ ФЕДЕРАЦИИ И МУНИЦИПАЛЬНЫМИ УЧРЕЖДЕНИЯМИ,</w:t>
      </w:r>
    </w:p>
    <w:p w:rsidR="003B4690" w:rsidRDefault="003B4690">
      <w:pPr>
        <w:pStyle w:val="ConsPlusTitle"/>
        <w:jc w:val="center"/>
      </w:pPr>
      <w:r>
        <w:t>В РАМКАХ ПОЛНОМОЧИЙ РОССИЙСКОЙ ФЕДЕРАЦИИ, ПЕРЕДАННЫХ</w:t>
      </w:r>
    </w:p>
    <w:p w:rsidR="003B4690" w:rsidRDefault="003B4690">
      <w:pPr>
        <w:pStyle w:val="ConsPlusTitle"/>
        <w:jc w:val="center"/>
      </w:pPr>
      <w:r>
        <w:t>ДЛЯ ОСУЩЕСТВЛЕНИЯ ОРГАНАМ ГОСУДАРСТВЕННОЙ ВЛАСТИ</w:t>
      </w:r>
    </w:p>
    <w:p w:rsidR="003B4690" w:rsidRDefault="003B4690">
      <w:pPr>
        <w:pStyle w:val="ConsPlusTitle"/>
        <w:jc w:val="center"/>
      </w:pPr>
      <w:r>
        <w:t>СУБЪЕКТОВ РОССИЙСКОЙ ФЕДЕРАЦИИ</w:t>
      </w:r>
    </w:p>
    <w:p w:rsidR="003B4690" w:rsidRDefault="003B4690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B46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4" w:history="1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Правительства РФ от 07.09.2010 N 1506-р,</w:t>
            </w:r>
          </w:p>
          <w:p w:rsidR="003B4690" w:rsidRDefault="003B4690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28.12.2011 N 2415-р)</w:t>
            </w:r>
          </w:p>
        </w:tc>
      </w:tr>
    </w:tbl>
    <w:p w:rsidR="003B4690" w:rsidRDefault="003B469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280"/>
        <w:gridCol w:w="4125"/>
        <w:gridCol w:w="1980"/>
        <w:gridCol w:w="1980"/>
        <w:gridCol w:w="2145"/>
        <w:gridCol w:w="1980"/>
        <w:gridCol w:w="1980"/>
      </w:tblGrid>
      <w:tr w:rsidR="003B4690">
        <w:tc>
          <w:tcPr>
            <w:tcW w:w="610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4690" w:rsidRDefault="003B4690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4690" w:rsidRDefault="003B4690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 w:rsidR="003B4690">
        <w:tc>
          <w:tcPr>
            <w:tcW w:w="61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4690" w:rsidRDefault="003B4690"/>
        </w:tc>
        <w:tc>
          <w:tcPr>
            <w:tcW w:w="41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4690" w:rsidRDefault="003B4690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B4690" w:rsidRDefault="003B4690">
            <w:pPr>
              <w:pStyle w:val="ConsPlusNormal"/>
              <w:jc w:val="center"/>
            </w:pPr>
            <w:r>
              <w:t>I этап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B4690" w:rsidRDefault="003B4690">
            <w:pPr>
              <w:pStyle w:val="ConsPlusNormal"/>
              <w:jc w:val="center"/>
            </w:pPr>
            <w:r>
              <w:t>II этап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3B4690" w:rsidRDefault="003B4690">
            <w:pPr>
              <w:pStyle w:val="ConsPlusNormal"/>
              <w:jc w:val="center"/>
            </w:pPr>
            <w:r>
              <w:t>III этап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Минобрнауки России,</w:t>
            </w:r>
          </w:p>
          <w:p w:rsidR="003B4690" w:rsidRDefault="003B4690">
            <w:pPr>
              <w:pStyle w:val="ConsPlusNormal"/>
              <w:jc w:val="center"/>
            </w:pPr>
            <w:r>
              <w:t>Рособрнадзор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России,</w:t>
            </w:r>
          </w:p>
          <w:p w:rsidR="003B4690" w:rsidRDefault="003B4690">
            <w:pPr>
              <w:pStyle w:val="ConsPlusNormal"/>
              <w:jc w:val="center"/>
            </w:pPr>
            <w:r>
              <w:t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России,</w:t>
            </w:r>
          </w:p>
          <w:p w:rsidR="003B4690" w:rsidRDefault="003B4690">
            <w:pPr>
              <w:pStyle w:val="ConsPlusNormal"/>
              <w:jc w:val="center"/>
            </w:pPr>
            <w:r>
              <w:t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 xml:space="preserve">Лицензирование деятельности, связанной с оборотом наркотических средств и психотропных веществ (за </w:t>
            </w:r>
            <w:r>
              <w:lastRenderedPageBreak/>
              <w:t>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lastRenderedPageBreak/>
              <w:t>Минздравсоцразвития России,</w:t>
            </w:r>
          </w:p>
          <w:p w:rsidR="003B4690" w:rsidRDefault="003B4690">
            <w:pPr>
              <w:pStyle w:val="ConsPlusNormal"/>
              <w:jc w:val="center"/>
            </w:pPr>
            <w:r>
              <w:t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России,</w:t>
            </w:r>
          </w:p>
          <w:p w:rsidR="003B4690" w:rsidRDefault="003B4690">
            <w:pPr>
              <w:pStyle w:val="ConsPlusNormal"/>
              <w:jc w:val="center"/>
            </w:pPr>
            <w:r>
              <w:t>Росздравнадзор,</w:t>
            </w:r>
          </w:p>
          <w:p w:rsidR="003B4690" w:rsidRDefault="003B4690">
            <w:pPr>
              <w:pStyle w:val="ConsPlusNormal"/>
              <w:jc w:val="center"/>
            </w:pPr>
            <w:r>
              <w:t>Пенсионный фонд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Минрегион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 xml:space="preserve"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</w:t>
            </w:r>
            <w:r>
              <w:lastRenderedPageBreak/>
              <w:t>из баз данных соискателей и работодателей)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2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 xml:space="preserve">11 - 12. Исключены. - </w:t>
            </w:r>
            <w:hyperlink r:id="rId26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28.12.2011 N 2415-р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both"/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both"/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Минюст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государственные учреждения службы занятости населения,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государственные учреждения службы занятости населения,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органы исполнительной власти субъекта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органы местного самоуправления,</w:t>
            </w:r>
          </w:p>
          <w:p w:rsidR="003B4690" w:rsidRDefault="003B4690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 xml:space="preserve">Предоставление информации о времени и месте </w:t>
            </w:r>
            <w:r>
              <w:lastRenderedPageBreak/>
              <w:t>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органы местного самоуправления,</w:t>
            </w:r>
          </w:p>
          <w:p w:rsidR="003B4690" w:rsidRDefault="003B4690">
            <w:pPr>
              <w:pStyle w:val="ConsPlusNormal"/>
              <w:jc w:val="center"/>
            </w:pPr>
            <w:r>
              <w:lastRenderedPageBreak/>
              <w:t>государственные и муниципальные</w:t>
            </w:r>
          </w:p>
          <w:p w:rsidR="003B4690" w:rsidRDefault="003B4690">
            <w:pPr>
              <w:pStyle w:val="ConsPlusNormal"/>
              <w:jc w:val="center"/>
            </w:pPr>
            <w:r>
              <w:t>учреждения культуры,</w:t>
            </w:r>
          </w:p>
          <w:p w:rsidR="003B4690" w:rsidRDefault="003B4690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-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государственные и муниципальные учреждения культуры,</w:t>
            </w:r>
          </w:p>
          <w:p w:rsidR="003B4690" w:rsidRDefault="003B4690">
            <w:pPr>
              <w:pStyle w:val="ConsPlusNormal"/>
              <w:jc w:val="center"/>
            </w:pPr>
            <w:r>
              <w:t>центральные библиотеки субъектов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  <w:tr w:rsidR="003B46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</w:pPr>
            <w: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государственные и муниципальные учреждения культуры,</w:t>
            </w:r>
          </w:p>
          <w:p w:rsidR="003B4690" w:rsidRDefault="003B4690">
            <w:pPr>
              <w:pStyle w:val="ConsPlusNormal"/>
              <w:jc w:val="center"/>
            </w:pPr>
            <w:r>
              <w:t>центральные библиотеки субъектов Российской Федерации,</w:t>
            </w:r>
          </w:p>
          <w:p w:rsidR="003B4690" w:rsidRDefault="003B4690">
            <w:pPr>
              <w:pStyle w:val="ConsPlusNormal"/>
              <w:jc w:val="center"/>
            </w:pPr>
            <w:r>
              <w:t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690" w:rsidRDefault="003B4690">
            <w:pPr>
              <w:pStyle w:val="ConsPlusNormal"/>
              <w:jc w:val="center"/>
            </w:pPr>
            <w:r>
              <w:t>1 августа 2012 г.</w:t>
            </w:r>
          </w:p>
        </w:tc>
      </w:tr>
    </w:tbl>
    <w:p w:rsidR="003B4690" w:rsidRDefault="003B4690">
      <w:pPr>
        <w:sectPr w:rsidR="003B469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jc w:val="right"/>
        <w:outlineLvl w:val="0"/>
      </w:pPr>
      <w:r>
        <w:t>Приложение N 2</w:t>
      </w:r>
    </w:p>
    <w:p w:rsidR="003B4690" w:rsidRDefault="003B4690">
      <w:pPr>
        <w:pStyle w:val="ConsPlusNormal"/>
        <w:jc w:val="right"/>
      </w:pPr>
      <w:r>
        <w:t>к распоряжению Правительства</w:t>
      </w:r>
    </w:p>
    <w:p w:rsidR="003B4690" w:rsidRDefault="003B4690">
      <w:pPr>
        <w:pStyle w:val="ConsPlusNormal"/>
        <w:jc w:val="right"/>
      </w:pPr>
      <w:r>
        <w:t>Российской Федерации</w:t>
      </w:r>
    </w:p>
    <w:p w:rsidR="003B4690" w:rsidRDefault="003B4690">
      <w:pPr>
        <w:pStyle w:val="ConsPlusNormal"/>
        <w:jc w:val="right"/>
      </w:pPr>
      <w:r>
        <w:t>от 17 декабря 2009 г. N 1993-р</w:t>
      </w: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jc w:val="center"/>
      </w:pPr>
      <w:bookmarkStart w:id="3" w:name="P508"/>
      <w:bookmarkEnd w:id="3"/>
      <w:r>
        <w:t>ЭТАПЫ</w:t>
      </w:r>
    </w:p>
    <w:p w:rsidR="003B4690" w:rsidRDefault="003B4690">
      <w:pPr>
        <w:pStyle w:val="ConsPlusNormal"/>
        <w:jc w:val="center"/>
      </w:pPr>
      <w:r>
        <w:t>ПЕРЕХОДА НА ПРЕДОСТАВЛЕНИЕ УСЛУГ (ФУНКЦИЙ)</w:t>
      </w:r>
    </w:p>
    <w:p w:rsidR="003B4690" w:rsidRDefault="003B4690">
      <w:pPr>
        <w:pStyle w:val="ConsPlusNormal"/>
        <w:jc w:val="center"/>
      </w:pPr>
      <w:r>
        <w:t>В ЭЛЕКТРОННОМ ВИДЕ</w:t>
      </w:r>
    </w:p>
    <w:p w:rsidR="003B4690" w:rsidRDefault="003B4690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8085"/>
        <w:gridCol w:w="2475"/>
      </w:tblGrid>
      <w:tr w:rsidR="003B4690">
        <w:tc>
          <w:tcPr>
            <w:tcW w:w="9735" w:type="dxa"/>
            <w:gridSpan w:val="2"/>
          </w:tcPr>
          <w:p w:rsidR="003B4690" w:rsidRDefault="003B4690">
            <w:pPr>
              <w:pStyle w:val="ConsPlusNormal"/>
              <w:jc w:val="center"/>
            </w:pPr>
            <w:r>
              <w:t>Содержание этапа</w:t>
            </w:r>
          </w:p>
        </w:tc>
        <w:tc>
          <w:tcPr>
            <w:tcW w:w="2475" w:type="dxa"/>
          </w:tcPr>
          <w:p w:rsidR="003B4690" w:rsidRDefault="003B4690">
            <w:pPr>
              <w:pStyle w:val="ConsPlusNormal"/>
              <w:jc w:val="center"/>
            </w:pPr>
            <w:r>
              <w:t>Предельные сроки реализации этапа</w:t>
            </w:r>
          </w:p>
        </w:tc>
      </w:tr>
      <w:tr w:rsidR="003B4690">
        <w:tc>
          <w:tcPr>
            <w:tcW w:w="1650" w:type="dxa"/>
          </w:tcPr>
          <w:p w:rsidR="003B4690" w:rsidRDefault="003B4690">
            <w:pPr>
              <w:pStyle w:val="ConsPlusNormal"/>
              <w:jc w:val="center"/>
            </w:pPr>
            <w:r>
              <w:t>I этап</w:t>
            </w:r>
          </w:p>
        </w:tc>
        <w:tc>
          <w:tcPr>
            <w:tcW w:w="8085" w:type="dxa"/>
          </w:tcPr>
          <w:p w:rsidR="003B4690" w:rsidRDefault="003B4690">
            <w:pPr>
              <w:pStyle w:val="ConsPlusNormal"/>
            </w:pPr>
            <w: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2475" w:type="dxa"/>
          </w:tcPr>
          <w:p w:rsidR="003B4690" w:rsidRDefault="003B4690">
            <w:pPr>
              <w:pStyle w:val="ConsPlusNormal"/>
              <w:jc w:val="center"/>
            </w:pPr>
            <w:r>
              <w:t>до 1 декабря 2010 г.</w:t>
            </w:r>
          </w:p>
        </w:tc>
      </w:tr>
      <w:tr w:rsidR="003B4690">
        <w:tc>
          <w:tcPr>
            <w:tcW w:w="1650" w:type="dxa"/>
          </w:tcPr>
          <w:p w:rsidR="003B4690" w:rsidRDefault="003B4690">
            <w:pPr>
              <w:pStyle w:val="ConsPlusNormal"/>
              <w:jc w:val="center"/>
            </w:pPr>
            <w:r>
              <w:t>II этап</w:t>
            </w:r>
          </w:p>
        </w:tc>
        <w:tc>
          <w:tcPr>
            <w:tcW w:w="8085" w:type="dxa"/>
          </w:tcPr>
          <w:p w:rsidR="003B4690" w:rsidRDefault="003B4690">
            <w:pPr>
              <w:pStyle w:val="ConsPlusNormal"/>
            </w:pPr>
            <w: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2475" w:type="dxa"/>
          </w:tcPr>
          <w:p w:rsidR="003B4690" w:rsidRDefault="003B4690">
            <w:pPr>
              <w:pStyle w:val="ConsPlusNormal"/>
              <w:jc w:val="center"/>
            </w:pPr>
            <w:r>
              <w:t>до 1 января 2011 г.</w:t>
            </w:r>
          </w:p>
        </w:tc>
      </w:tr>
      <w:tr w:rsidR="003B4690">
        <w:tc>
          <w:tcPr>
            <w:tcW w:w="1650" w:type="dxa"/>
          </w:tcPr>
          <w:p w:rsidR="003B4690" w:rsidRDefault="003B4690">
            <w:pPr>
              <w:pStyle w:val="ConsPlusNormal"/>
              <w:jc w:val="center"/>
            </w:pPr>
            <w:r>
              <w:t>III этап</w:t>
            </w:r>
          </w:p>
        </w:tc>
        <w:tc>
          <w:tcPr>
            <w:tcW w:w="8085" w:type="dxa"/>
          </w:tcPr>
          <w:p w:rsidR="003B4690" w:rsidRDefault="003B4690">
            <w:pPr>
              <w:pStyle w:val="ConsPlusNormal"/>
            </w:pPr>
            <w: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2475" w:type="dxa"/>
          </w:tcPr>
          <w:p w:rsidR="003B4690" w:rsidRDefault="003B4690">
            <w:pPr>
              <w:pStyle w:val="ConsPlusNormal"/>
              <w:jc w:val="center"/>
            </w:pPr>
            <w:r>
              <w:t>до июля 2012 г.</w:t>
            </w:r>
          </w:p>
        </w:tc>
      </w:tr>
      <w:tr w:rsidR="003B4690">
        <w:tc>
          <w:tcPr>
            <w:tcW w:w="1650" w:type="dxa"/>
          </w:tcPr>
          <w:p w:rsidR="003B4690" w:rsidRDefault="003B4690">
            <w:pPr>
              <w:pStyle w:val="ConsPlusNormal"/>
              <w:jc w:val="center"/>
            </w:pPr>
            <w:r>
              <w:t>IV этап</w:t>
            </w:r>
          </w:p>
        </w:tc>
        <w:tc>
          <w:tcPr>
            <w:tcW w:w="8085" w:type="dxa"/>
          </w:tcPr>
          <w:p w:rsidR="003B4690" w:rsidRDefault="003B4690">
            <w:pPr>
              <w:pStyle w:val="ConsPlusNormal"/>
            </w:pPr>
            <w: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2475" w:type="dxa"/>
          </w:tcPr>
          <w:p w:rsidR="003B4690" w:rsidRDefault="003B4690">
            <w:pPr>
              <w:pStyle w:val="ConsPlusNormal"/>
              <w:jc w:val="center"/>
            </w:pPr>
            <w:r>
              <w:t>до 1 января 2013 г.</w:t>
            </w:r>
          </w:p>
        </w:tc>
      </w:tr>
      <w:tr w:rsidR="003B4690">
        <w:tc>
          <w:tcPr>
            <w:tcW w:w="1650" w:type="dxa"/>
          </w:tcPr>
          <w:p w:rsidR="003B4690" w:rsidRDefault="003B4690">
            <w:pPr>
              <w:pStyle w:val="ConsPlusNormal"/>
              <w:jc w:val="center"/>
            </w:pPr>
            <w:r>
              <w:t>V этап</w:t>
            </w:r>
          </w:p>
        </w:tc>
        <w:tc>
          <w:tcPr>
            <w:tcW w:w="8085" w:type="dxa"/>
          </w:tcPr>
          <w:p w:rsidR="003B4690" w:rsidRDefault="003B4690">
            <w:pPr>
              <w:pStyle w:val="ConsPlusNormal"/>
            </w:pPr>
            <w:r>
              <w:t xml:space="preserve">обеспечение возможности получения результатов предоставления услуги в </w:t>
            </w:r>
            <w:r>
              <w:lastRenderedPageBreak/>
              <w:t>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2475" w:type="dxa"/>
          </w:tcPr>
          <w:p w:rsidR="003B4690" w:rsidRDefault="003B4690">
            <w:pPr>
              <w:pStyle w:val="ConsPlusNormal"/>
              <w:jc w:val="center"/>
            </w:pPr>
            <w:r>
              <w:lastRenderedPageBreak/>
              <w:t>до 1 января 2014 г.</w:t>
            </w:r>
          </w:p>
        </w:tc>
      </w:tr>
    </w:tbl>
    <w:p w:rsidR="003B4690" w:rsidRDefault="003B4690">
      <w:pPr>
        <w:pStyle w:val="ConsPlusNormal"/>
        <w:jc w:val="both"/>
      </w:pPr>
    </w:p>
    <w:p w:rsidR="003B4690" w:rsidRDefault="003B4690">
      <w:pPr>
        <w:pStyle w:val="ConsPlusNormal"/>
        <w:ind w:firstLine="540"/>
        <w:jc w:val="both"/>
      </w:pPr>
    </w:p>
    <w:p w:rsidR="003B4690" w:rsidRDefault="003B46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15E1" w:rsidRDefault="003615E1">
      <w:bookmarkStart w:id="4" w:name="_GoBack"/>
      <w:bookmarkEnd w:id="4"/>
    </w:p>
    <w:sectPr w:rsidR="003615E1" w:rsidSect="00FC351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90"/>
    <w:rsid w:val="003615E1"/>
    <w:rsid w:val="003B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B4826-A427-4969-AC93-37E521B1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6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7307CE6F934F5DA7A500928AA5E9145DDCF67FAC1DA377A7788F7A19B0D5DA3936E28BE9EB4D6DD5DE6965B78715121B1EF9834809594A8J7M" TargetMode="External"/><Relationship Id="rId13" Type="http://schemas.openxmlformats.org/officeDocument/2006/relationships/hyperlink" Target="consultantplus://offline/ref=6EC7307CE6F934F5DA7A500928AA5E9145DFCF66FCC2DA377A7788F7A19B0D5DA3936E28BE9EB4D4DC5DE6965B78715121B1EF9834809594A8J7M" TargetMode="External"/><Relationship Id="rId18" Type="http://schemas.openxmlformats.org/officeDocument/2006/relationships/hyperlink" Target="consultantplus://offline/ref=6EC7307CE6F934F5DA7A500928AA5E9145DDCF67FAC1DA377A7788F7A19B0D5DA3936E28BE9EB4D7DE5DE6965B78715121B1EF9834809594A8J7M" TargetMode="External"/><Relationship Id="rId26" Type="http://schemas.openxmlformats.org/officeDocument/2006/relationships/hyperlink" Target="consultantplus://offline/ref=6EC7307CE6F934F5DA7A500928AA5E9145DFCF66FCC2DA377A7788F7A19B0D5DA3936E28BE9EB4D4D35DE6965B78715121B1EF9834809594A8J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C7307CE6F934F5DA7A500928AA5E9145DDCF67FAC1DA377A7788F7A19B0D5DA3936E28BE9EB4D7DF5DE6965B78715121B1EF9834809594A8J7M" TargetMode="External"/><Relationship Id="rId7" Type="http://schemas.openxmlformats.org/officeDocument/2006/relationships/hyperlink" Target="consultantplus://offline/ref=6EC7307CE6F934F5DA7A500928AA5E9145DFCF66FCC2DA377A7788F7A19B0D5DA3936E28BE9EB4D4DF5DE6965B78715121B1EF9834809594A8J7M" TargetMode="External"/><Relationship Id="rId12" Type="http://schemas.openxmlformats.org/officeDocument/2006/relationships/hyperlink" Target="consultantplus://offline/ref=6EC7307CE6F934F5DA7A500928AA5E9145DDCF67FAC1DA377A7788F7A19B0D5DA3936E28BE9EB4D7D95DE6965B78715121B1EF9834809594A8J7M" TargetMode="External"/><Relationship Id="rId17" Type="http://schemas.openxmlformats.org/officeDocument/2006/relationships/hyperlink" Target="consultantplus://offline/ref=6EC7307CE6F934F5DA7A500928AA5E9145DDCF67FAC1DA377A7788F7A19B0D5DA3936E28BE9EB4D7DE5DE6965B78715121B1EF9834809594A8J7M" TargetMode="External"/><Relationship Id="rId25" Type="http://schemas.openxmlformats.org/officeDocument/2006/relationships/hyperlink" Target="consultantplus://offline/ref=6EC7307CE6F934F5DA7A500928AA5E9145DFCF66FCC2DA377A7788F7A19B0D5DA3936E28BE9EB4D4D35DE6965B78715121B1EF9834809594A8J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C7307CE6F934F5DA7A500928AA5E9145DDCF67FAC1DA377A7788F7A19B0D5DA3936E28BE9EB4D7DE5DE6965B78715121B1EF9834809594A8J7M" TargetMode="External"/><Relationship Id="rId20" Type="http://schemas.openxmlformats.org/officeDocument/2006/relationships/hyperlink" Target="consultantplus://offline/ref=6EC7307CE6F934F5DA7A500928AA5E9145DDCF67FAC1DA377A7788F7A19B0D5DA3936E28BE9EB4D7DE5DE6965B78715121B1EF9834809594A8J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C7307CE6F934F5DA7A500928AA5E9145DFCF66FCC2DA377A7788F7A19B0D5DA3936E28BE9EB4D4DE5DE6965B78715121B1EF9834809594A8J7M" TargetMode="External"/><Relationship Id="rId11" Type="http://schemas.openxmlformats.org/officeDocument/2006/relationships/hyperlink" Target="consultantplus://offline/ref=6EC7307CE6F934F5DA7A500928AA5E9145DDCF67FAC1DA377A7788F7A19B0D5DA3936E28BE9EB4D7D85DE6965B78715121B1EF9834809594A8J7M" TargetMode="External"/><Relationship Id="rId24" Type="http://schemas.openxmlformats.org/officeDocument/2006/relationships/hyperlink" Target="consultantplus://offline/ref=6EC7307CE6F934F5DA7A500928AA5E9145DDCF67FAC1DA377A7788F7A19B0D5DA3936E28BE9EB4D4DD5DE6965B78715121B1EF9834809594A8J7M" TargetMode="External"/><Relationship Id="rId5" Type="http://schemas.openxmlformats.org/officeDocument/2006/relationships/hyperlink" Target="consultantplus://offline/ref=6EC7307CE6F934F5DA7A500928AA5E9145DDCF67FAC1DA377A7788F7A19B0D5DA3936E28BE9EB4D6D95DE6965B78715121B1EF9834809594A8J7M" TargetMode="External"/><Relationship Id="rId15" Type="http://schemas.openxmlformats.org/officeDocument/2006/relationships/hyperlink" Target="consultantplus://offline/ref=6EC7307CE6F934F5DA7A500928AA5E9145DECB64FECADA377A7788F7A19B0D5DB1933624BE9CAAD6DD48B0C71EA2J4M" TargetMode="External"/><Relationship Id="rId23" Type="http://schemas.openxmlformats.org/officeDocument/2006/relationships/hyperlink" Target="consultantplus://offline/ref=6EC7307CE6F934F5DA7A500928AA5E9145DFCF66FCC2DA377A7788F7A19B0D5DA3936E28BE9EB4D4D25DE6965B78715121B1EF9834809594A8J7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EC7307CE6F934F5DA7A500928AA5E9145DDCF67FAC1DA377A7788F7A19B0D5DA3936E28BE9EB4D7D85DE6965B78715121B1EF9834809594A8J7M" TargetMode="External"/><Relationship Id="rId19" Type="http://schemas.openxmlformats.org/officeDocument/2006/relationships/hyperlink" Target="consultantplus://offline/ref=6EC7307CE6F934F5DA7A500928AA5E9145DDCF67FAC1DA377A7788F7A19B0D5DA3936E28BE9EB4D7DE5DE6965B78715121B1EF9834809594A8J7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EC7307CE6F934F5DA7A500928AA5E9145DDCF67FAC1DA377A7788F7A19B0D5DA3936E28BE9EB4D7DB5DE6965B78715121B1EF9834809594A8J7M" TargetMode="External"/><Relationship Id="rId14" Type="http://schemas.openxmlformats.org/officeDocument/2006/relationships/hyperlink" Target="consultantplus://offline/ref=6EC7307CE6F934F5DA7A500928AA5E9145DDCF67FAC1DA377A7788F7A19B0D5DA3936E28BE9EB4D7DE5DE6965B78715121B1EF9834809594A8J7M" TargetMode="External"/><Relationship Id="rId22" Type="http://schemas.openxmlformats.org/officeDocument/2006/relationships/hyperlink" Target="consultantplus://offline/ref=6EC7307CE6F934F5DA7A500928AA5E9145DDCF67FAC1DA377A7788F7A19B0D5DA3936E28BE9EB4D4DB5DE6965B78715121B1EF9834809594A8J7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4259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Маношкина</dc:creator>
  <cp:keywords/>
  <dc:description/>
  <cp:lastModifiedBy>Юлия В. Маношкина</cp:lastModifiedBy>
  <cp:revision>1</cp:revision>
  <dcterms:created xsi:type="dcterms:W3CDTF">2019-07-02T12:09:00Z</dcterms:created>
  <dcterms:modified xsi:type="dcterms:W3CDTF">2019-07-02T12:09:00Z</dcterms:modified>
</cp:coreProperties>
</file>