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</w:p>
    <w:p w:rsidR="00347567" w:rsidRPr="00347567" w:rsidRDefault="00347567" w:rsidP="00347567">
      <w:pPr>
        <w:pStyle w:val="a4"/>
        <w:jc w:val="center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ЗАЯВКА</w:t>
      </w:r>
    </w:p>
    <w:p w:rsidR="00347567" w:rsidRPr="00347567" w:rsidRDefault="00347567" w:rsidP="00347567">
      <w:pPr>
        <w:pStyle w:val="a4"/>
        <w:jc w:val="center"/>
        <w:rPr>
          <w:rFonts w:ascii="Times New Roman" w:hAnsi="Times New Roman" w:cs="Times New Roman"/>
        </w:rPr>
      </w:pPr>
    </w:p>
    <w:p w:rsidR="00347567" w:rsidRPr="00347567" w:rsidRDefault="00347567" w:rsidP="00347567">
      <w:pPr>
        <w:pStyle w:val="a4"/>
        <w:jc w:val="center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НА УЧАСТИЕ  _________________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 xml:space="preserve">«__» ____________ </w:t>
      </w:r>
      <w:proofErr w:type="spellStart"/>
      <w:r w:rsidRPr="00347567">
        <w:rPr>
          <w:rFonts w:ascii="Times New Roman" w:hAnsi="Times New Roman" w:cs="Times New Roman"/>
        </w:rPr>
        <w:t>20__г</w:t>
      </w:r>
      <w:proofErr w:type="spellEnd"/>
      <w:r w:rsidRPr="00347567">
        <w:rPr>
          <w:rFonts w:ascii="Times New Roman" w:hAnsi="Times New Roman" w:cs="Times New Roman"/>
        </w:rPr>
        <w:t>.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347567">
        <w:rPr>
          <w:rFonts w:ascii="Times New Roman" w:hAnsi="Times New Roman" w:cs="Times New Roman"/>
        </w:rPr>
        <w:t>,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  <w:i/>
        </w:rPr>
      </w:pPr>
      <w:r w:rsidRPr="00347567">
        <w:rPr>
          <w:rFonts w:ascii="Times New Roman" w:hAnsi="Times New Roman" w:cs="Times New Roman"/>
          <w:i/>
        </w:rPr>
        <w:t>(полное наименование юридического лица, подающего заявку)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347567">
        <w:rPr>
          <w:rFonts w:ascii="Times New Roman" w:hAnsi="Times New Roman" w:cs="Times New Roman"/>
        </w:rPr>
        <w:t>,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  <w:i/>
        </w:rPr>
      </w:pPr>
      <w:r w:rsidRPr="00347567">
        <w:rPr>
          <w:rFonts w:ascii="Times New Roman" w:hAnsi="Times New Roman" w:cs="Times New Roman"/>
          <w:i/>
        </w:rPr>
        <w:t>(фамилия, имя, отчество и паспортные данные физического лица, подающего заявку)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далее именуемый Претендент в лице______________________________________________________________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347567">
        <w:rPr>
          <w:rFonts w:ascii="Times New Roman" w:hAnsi="Times New Roman" w:cs="Times New Roman"/>
        </w:rPr>
        <w:t>_,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  <w:i/>
        </w:rPr>
      </w:pPr>
      <w:r w:rsidRPr="00347567">
        <w:rPr>
          <w:rFonts w:ascii="Times New Roman" w:hAnsi="Times New Roman" w:cs="Times New Roman"/>
          <w:i/>
        </w:rPr>
        <w:t>(фамилия, имя, отчество, должность)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действующего на основании_____________________________________________________________________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347567">
        <w:rPr>
          <w:rFonts w:ascii="Times New Roman" w:hAnsi="Times New Roman" w:cs="Times New Roman"/>
        </w:rPr>
        <w:t>,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 xml:space="preserve">принимая решение об участии в аукционе по продаже имущества, находящегося в собственности  муниципального образования «Большеижморский сельсовет Земетчинского района»_______________________________________________                   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  <w:i/>
        </w:rPr>
      </w:pPr>
      <w:r w:rsidRPr="00347567">
        <w:rPr>
          <w:rFonts w:ascii="Times New Roman" w:hAnsi="Times New Roman" w:cs="Times New Roman"/>
          <w:i/>
        </w:rPr>
        <w:t>(наименование имущества, его основные характеристики и местонахождение)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347567">
        <w:rPr>
          <w:rFonts w:ascii="Times New Roman" w:hAnsi="Times New Roman" w:cs="Times New Roman"/>
        </w:rPr>
        <w:t>_,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обязуюсь: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  <w:color w:val="000000"/>
        </w:rPr>
      </w:pPr>
      <w:r w:rsidRPr="00347567">
        <w:rPr>
          <w:rFonts w:ascii="Times New Roman" w:hAnsi="Times New Roman" w:cs="Times New Roman"/>
        </w:rPr>
        <w:t xml:space="preserve">1) соблюдать условия аукциона, содержащиеся в информационном сообщении о проведении аукциона, опубликованном в газете «Ваш собеседник» от ___________ </w:t>
      </w:r>
      <w:proofErr w:type="spellStart"/>
      <w:r w:rsidRPr="00347567">
        <w:rPr>
          <w:rFonts w:ascii="Times New Roman" w:hAnsi="Times New Roman" w:cs="Times New Roman"/>
        </w:rPr>
        <w:t>20__г</w:t>
      </w:r>
      <w:proofErr w:type="spellEnd"/>
      <w:r w:rsidRPr="00347567">
        <w:rPr>
          <w:rFonts w:ascii="Times New Roman" w:hAnsi="Times New Roman" w:cs="Times New Roman"/>
        </w:rPr>
        <w:t>, на сайте администрации Большеижморского сельсовета З</w:t>
      </w:r>
      <w:r w:rsidRPr="00347567">
        <w:rPr>
          <w:rFonts w:ascii="Times New Roman" w:hAnsi="Times New Roman" w:cs="Times New Roman"/>
        </w:rPr>
        <w:t>е</w:t>
      </w:r>
      <w:r w:rsidRPr="00347567">
        <w:rPr>
          <w:rFonts w:ascii="Times New Roman" w:hAnsi="Times New Roman" w:cs="Times New Roman"/>
        </w:rPr>
        <w:t xml:space="preserve">метчинского района </w:t>
      </w:r>
      <w:hyperlink r:id="rId4" w:history="1">
        <w:r w:rsidRPr="00347567">
          <w:rPr>
            <w:rStyle w:val="a3"/>
            <w:rFonts w:ascii="Times New Roman" w:hAnsi="Times New Roman" w:cs="Times New Roman"/>
            <w:sz w:val="18"/>
            <w:szCs w:val="18"/>
          </w:rPr>
          <w:t>http://ursovo.zemetchino.pnzreg.ru</w:t>
        </w:r>
      </w:hyperlink>
      <w:r w:rsidRPr="00347567">
        <w:rPr>
          <w:rFonts w:ascii="Times New Roman" w:hAnsi="Times New Roman" w:cs="Times New Roman"/>
        </w:rPr>
        <w:t xml:space="preserve"> и на официальном сайте Российской Федерации </w:t>
      </w:r>
      <w:hyperlink r:id="rId5" w:history="1">
        <w:r w:rsidRPr="00347567">
          <w:rPr>
            <w:rFonts w:ascii="Times New Roman" w:hAnsi="Times New Roman" w:cs="Times New Roman"/>
            <w:color w:val="0000FF"/>
            <w:u w:val="single"/>
            <w:lang w:val="en-AU"/>
          </w:rPr>
          <w:t>www</w:t>
        </w:r>
        <w:r w:rsidRPr="00347567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347567">
          <w:rPr>
            <w:rFonts w:ascii="Times New Roman" w:hAnsi="Times New Roman" w:cs="Times New Roman"/>
            <w:color w:val="0000FF"/>
            <w:u w:val="single"/>
            <w:lang w:val="en-AU"/>
          </w:rPr>
          <w:t>torgi</w:t>
        </w:r>
        <w:proofErr w:type="spellEnd"/>
        <w:r w:rsidRPr="00347567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347567">
          <w:rPr>
            <w:rFonts w:ascii="Times New Roman" w:hAnsi="Times New Roman" w:cs="Times New Roman"/>
            <w:color w:val="0000FF"/>
            <w:u w:val="single"/>
            <w:lang w:val="en-AU"/>
          </w:rPr>
          <w:t>gov</w:t>
        </w:r>
        <w:proofErr w:type="spellEnd"/>
        <w:r w:rsidRPr="00347567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347567">
          <w:rPr>
            <w:rFonts w:ascii="Times New Roman" w:hAnsi="Times New Roman" w:cs="Times New Roman"/>
            <w:color w:val="0000FF"/>
            <w:u w:val="single"/>
            <w:lang w:val="en-AU"/>
          </w:rPr>
          <w:t>ru</w:t>
        </w:r>
        <w:proofErr w:type="spellEnd"/>
      </w:hyperlink>
      <w:r w:rsidRPr="00347567">
        <w:rPr>
          <w:rFonts w:ascii="Times New Roman" w:hAnsi="Times New Roman" w:cs="Times New Roman"/>
          <w:color w:val="0000FF"/>
          <w:u w:val="single"/>
        </w:rPr>
        <w:t>.,</w:t>
      </w:r>
      <w:r w:rsidRPr="00347567">
        <w:rPr>
          <w:rFonts w:ascii="Times New Roman" w:hAnsi="Times New Roman" w:cs="Times New Roman"/>
        </w:rPr>
        <w:t xml:space="preserve"> а также порядок проведения аукциона, установленный Положением об организации продажи г</w:t>
      </w:r>
      <w:r w:rsidRPr="00347567">
        <w:rPr>
          <w:rFonts w:ascii="Times New Roman" w:hAnsi="Times New Roman" w:cs="Times New Roman"/>
        </w:rPr>
        <w:t>о</w:t>
      </w:r>
      <w:r w:rsidRPr="00347567">
        <w:rPr>
          <w:rFonts w:ascii="Times New Roman" w:hAnsi="Times New Roman" w:cs="Times New Roman"/>
        </w:rPr>
        <w:t>сударственного и муниципального имущества на аукционе, утвержденным Постановлением Правительства Российской Федерации от 12 а</w:t>
      </w:r>
      <w:r w:rsidRPr="00347567">
        <w:rPr>
          <w:rFonts w:ascii="Times New Roman" w:hAnsi="Times New Roman" w:cs="Times New Roman"/>
        </w:rPr>
        <w:t>в</w:t>
      </w:r>
      <w:r w:rsidRPr="00347567">
        <w:rPr>
          <w:rFonts w:ascii="Times New Roman" w:hAnsi="Times New Roman" w:cs="Times New Roman"/>
        </w:rPr>
        <w:t xml:space="preserve">густа </w:t>
      </w:r>
      <w:proofErr w:type="spellStart"/>
      <w:r w:rsidRPr="00347567">
        <w:rPr>
          <w:rFonts w:ascii="Times New Roman" w:hAnsi="Times New Roman" w:cs="Times New Roman"/>
        </w:rPr>
        <w:t>2002г</w:t>
      </w:r>
      <w:proofErr w:type="spellEnd"/>
      <w:r w:rsidRPr="00347567">
        <w:rPr>
          <w:rFonts w:ascii="Times New Roman" w:hAnsi="Times New Roman" w:cs="Times New Roman"/>
        </w:rPr>
        <w:t>. № 585;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2) в случае признания победителем аукциона заключить с Продавцом договор купли-продажи в течение  не ранее 10 рабочих дней и не позднее 15 рабочих  дней после подписания протокола об итогах аукциона  и произвести о</w:t>
      </w:r>
      <w:r w:rsidRPr="00347567">
        <w:rPr>
          <w:rFonts w:ascii="Times New Roman" w:hAnsi="Times New Roman" w:cs="Times New Roman"/>
        </w:rPr>
        <w:t>п</w:t>
      </w:r>
      <w:r w:rsidRPr="00347567">
        <w:rPr>
          <w:rFonts w:ascii="Times New Roman" w:hAnsi="Times New Roman" w:cs="Times New Roman"/>
        </w:rPr>
        <w:t>лату стоимости имущества, установленной по результатам аукциона, в сроки и на счет, определяемые договором купли-продажи.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</w:p>
    <w:p w:rsidR="00347567" w:rsidRPr="00347567" w:rsidRDefault="00347567" w:rsidP="00347567">
      <w:pPr>
        <w:pStyle w:val="a4"/>
        <w:rPr>
          <w:rFonts w:ascii="Times New Roman" w:eastAsia="Arial" w:hAnsi="Times New Roman" w:cs="Times New Roman"/>
        </w:rPr>
      </w:pPr>
      <w:r w:rsidRPr="00347567">
        <w:rPr>
          <w:rFonts w:ascii="Times New Roman" w:eastAsia="Arial" w:hAnsi="Times New Roman" w:cs="Times New Roman"/>
        </w:rPr>
        <w:t>Со сведениями, изложенными в извещении о проведении аукциона, ознакомлен и согласен.</w:t>
      </w:r>
    </w:p>
    <w:p w:rsidR="00347567" w:rsidRPr="00347567" w:rsidRDefault="00347567" w:rsidP="00347567">
      <w:pPr>
        <w:pStyle w:val="a4"/>
        <w:rPr>
          <w:rFonts w:ascii="Times New Roman" w:eastAsia="Arial" w:hAnsi="Times New Roman" w:cs="Times New Roman"/>
        </w:rPr>
      </w:pPr>
      <w:r w:rsidRPr="00347567">
        <w:rPr>
          <w:rFonts w:ascii="Times New Roman" w:eastAsia="Arial" w:hAnsi="Times New Roman" w:cs="Times New Roman"/>
        </w:rPr>
        <w:t>Заявка составляется в двух экземплярах, один из которых остается у Продавца, другой – у Претендента.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К заявке прилагаются документы в соответствии с перечнем, указанным в извещении о проведении аукциона, и опись документов, которая составляется в двух экземплярах.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Адрес и банковские реквизиты Претендента (в том числе почтовый адрес для рассылки уведомлений о результатах рассмотрения предоставленной Продавцу заявки и документов):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Подпись Претендента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(его полномочного представителя)</w:t>
      </w:r>
      <w:r w:rsidRPr="00347567">
        <w:rPr>
          <w:rFonts w:ascii="Times New Roman" w:hAnsi="Times New Roman" w:cs="Times New Roman"/>
        </w:rPr>
        <w:tab/>
        <w:t xml:space="preserve">                       ___________(____________________)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  <w:r w:rsidRPr="00347567">
        <w:rPr>
          <w:rFonts w:ascii="Times New Roman" w:hAnsi="Times New Roman" w:cs="Times New Roman"/>
        </w:rPr>
        <w:t>М.П.                                                                                                                    «____» ____________ 20__ г.</w:t>
      </w:r>
    </w:p>
    <w:p w:rsidR="00347567" w:rsidRPr="00347567" w:rsidRDefault="00347567" w:rsidP="00347567">
      <w:pPr>
        <w:pStyle w:val="a4"/>
        <w:rPr>
          <w:rFonts w:ascii="Times New Roman" w:hAnsi="Times New Roman" w:cs="Times New Roman"/>
        </w:rPr>
      </w:pPr>
    </w:p>
    <w:p w:rsidR="00154228" w:rsidRDefault="00154228"/>
    <w:sectPr w:rsidR="0015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347567"/>
    <w:rsid w:val="00154228"/>
    <w:rsid w:val="0034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7567"/>
    <w:rPr>
      <w:color w:val="0000FF"/>
      <w:u w:val="single"/>
    </w:rPr>
  </w:style>
  <w:style w:type="paragraph" w:styleId="a4">
    <w:name w:val="No Spacing"/>
    <w:uiPriority w:val="1"/>
    <w:qFormat/>
    <w:rsid w:val="003475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ursovo.zemetchino.pnz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2024-02-06T07:30:00Z</dcterms:created>
  <dcterms:modified xsi:type="dcterms:W3CDTF">2024-02-06T07:32:00Z</dcterms:modified>
</cp:coreProperties>
</file>