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</w:pPr>
      <w:r>
        <w:rPr>
          <w:noProof/>
        </w:rPr>
        <w:drawing>
          <wp:inline distT="0" distB="0" distL="0" distR="0">
            <wp:extent cx="734695" cy="964565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:sm="smNativeData" val="SMDATA_14_wSd3Y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IAAAAAAAAAAAAAAAAAAAAAAAAAAAAAAAAAAAAAAAAAAAAACFBAAA7wUAAAAAAAAAAAAAAAAAACgAAAAIAAAAAQAAAAE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9645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pPr>
        <w:spacing/>
        <w:jc w:val="center"/>
      </w:pPr>
      <w:r/>
    </w:p>
    <w:p>
      <w:pPr>
        <w:pStyle w:val="para3"/>
        <w:spacing w:before="0" w:after="0"/>
        <w:jc w:val="center"/>
        <w:keepLines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Cs w:val="0"/>
          <w:sz w:val="36"/>
          <w:szCs w:val="36"/>
        </w:rPr>
      </w:pPr>
      <w:r>
        <w:rPr>
          <w:rFonts w:ascii="Times New Roman" w:hAnsi="Times New Roman" w:eastAsia="Times New Roman" w:cs="Times New Roman"/>
          <w:bCs w:val="0"/>
          <w:sz w:val="36"/>
          <w:szCs w:val="36"/>
        </w:rPr>
        <w:t>АДМИНИСТРАЦИЯ  РАЕВСКОГО СЕЛЬСОВЕТА</w:t>
      </w:r>
    </w:p>
    <w:p>
      <w:pPr>
        <w:pStyle w:val="para3"/>
        <w:spacing w:before="0" w:after="0"/>
        <w:jc w:val="center"/>
        <w:keepLines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Cs w:val="0"/>
          <w:sz w:val="36"/>
          <w:szCs w:val="36"/>
        </w:rPr>
      </w:pPr>
      <w:r>
        <w:rPr>
          <w:rFonts w:ascii="Times New Roman" w:hAnsi="Times New Roman" w:eastAsia="Times New Roman" w:cs="Times New Roman"/>
          <w:bCs w:val="0"/>
          <w:sz w:val="36"/>
          <w:szCs w:val="36"/>
        </w:rPr>
        <w:t>ЗЕМЕТЧИНСКОГО РАЙОНА ПЕНЗЕНСКОЙ ОБЛАСТИ</w:t>
      </w:r>
    </w:p>
    <w:p>
      <w:r/>
    </w:p>
    <w:p>
      <w:r/>
    </w:p>
    <w:p>
      <w:pPr>
        <w:pStyle w:val="para3"/>
        <w:spacing w:before="0" w:after="0"/>
        <w:jc w:val="center"/>
        <w:keepLines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Cs w:val="0"/>
        </w:rPr>
      </w:pPr>
      <w:r>
        <w:rPr>
          <w:rFonts w:ascii="Times New Roman" w:hAnsi="Times New Roman" w:eastAsia="Times New Roman" w:cs="Times New Roman"/>
          <w:bCs w:val="0"/>
        </w:rPr>
        <w:t>ПОСТАНОВЛЕНИЕ</w:t>
      </w:r>
    </w:p>
    <w:p>
      <w:pPr>
        <w:spacing/>
        <w:jc w:val="center"/>
      </w:pPr>
      <w:r/>
    </w:p>
    <w:p>
      <w:r/>
    </w:p>
    <w:tbl>
      <w:tblPr>
        <w:tblStyle w:val="TableNormal"/>
        <w:name w:val="Таблица1"/>
        <w:tabOrder w:val="0"/>
        <w:jc w:val="center"/>
        <w:tblInd w:w="0" w:type="dxa"/>
        <w:tblW w:w="4650" w:type="dxa"/>
        <w:tblLook w:val="0600" w:firstRow="0" w:lastRow="0" w:firstColumn="0" w:lastColumn="0" w:noHBand="1" w:noVBand="1"/>
      </w:tblPr>
      <w:tblGrid>
        <w:gridCol w:w="284"/>
        <w:gridCol w:w="2835"/>
        <w:gridCol w:w="397"/>
        <w:gridCol w:w="1134"/>
      </w:tblGrid>
      <w:tr>
        <w:trPr>
          <w:tblHeader w:val="0"/>
          <w:cantSplit w:val="0"/>
          <w:trHeight w:val="0" w:hRule="auto"/>
        </w:trPr>
        <w:tc>
          <w:tcPr>
            <w:tcW w:w="284" w:type="dxa"/>
            <w:vAlign w:val="bottom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68753345" protected="1"/>
          </w:tcPr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от</w:t>
            </w:r>
          </w:p>
        </w:tc>
        <w:tc>
          <w:tcPr>
            <w:tcW w:w="283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68753345" protected="1"/>
          </w:tcPr>
          <w:p>
            <w:pPr/>
            <w:r>
              <w:t>18.11.2022</w:t>
            </w:r>
          </w:p>
        </w:tc>
        <w:tc>
          <w:tcPr>
            <w:tcW w:w="397" w:type="dxa"/>
            <w:vAlign w:val="bottom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68753345" protected="1"/>
          </w:tcPr>
          <w:p>
            <w:pPr>
              <w:spacing/>
              <w:jc w:val="center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№</w:t>
            </w:r>
          </w:p>
        </w:tc>
        <w:tc>
          <w:tcPr>
            <w:tcW w:w="113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68753345" protected="1"/>
          </w:tcPr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59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650" w:type="dxa"/>
            <w:gridSpan w:val="4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68753345" protected="1"/>
          </w:tcPr>
          <w:p>
            <w:pPr>
              <w:spacing/>
              <w:jc w:val="center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10"/>
              </w:rPr>
            </w:pPr>
            <w:r>
              <w:rPr>
                <w:rFonts w:eastAsia="Times New Roman"/>
                <w:sz w:val="10"/>
              </w:rPr>
            </w:r>
          </w:p>
          <w:p>
            <w:pPr>
              <w:spacing/>
              <w:jc w:val="center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с. Раево</w:t>
            </w:r>
          </w:p>
        </w:tc>
      </w:tr>
    </w:tbl>
    <w:p>
      <w:pPr>
        <w:spacing/>
        <w:jc w:val="center"/>
      </w:pPr>
      <w:r/>
    </w:p>
    <w:p>
      <w:pPr>
        <w:spacing/>
        <w:jc w:val="center"/>
      </w:pPr>
      <w:r/>
    </w:p>
    <w:p>
      <w:pPr>
        <w:ind w:firstLine="567"/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8"/>
          <w:szCs w:val="28"/>
        </w:rPr>
      </w:pPr>
      <w:r>
        <w:rPr>
          <w:rFonts w:eastAsia="Calibri"/>
          <w:b/>
          <w:spacing w:val="-1"/>
          <w:sz w:val="28"/>
          <w:szCs w:val="28"/>
        </w:rPr>
        <w:t xml:space="preserve">Об утверждении административного регламента по предоставлению администрацией Раевского сельсовета Земетчинского района Пензенской области </w:t>
      </w:r>
      <w:r>
        <w:rPr>
          <w:rFonts w:eastAsia="Calibri"/>
          <w:b/>
          <w:bCs/>
          <w:sz w:val="28"/>
          <w:szCs w:val="28"/>
        </w:rPr>
        <w:t xml:space="preserve">муниципальной услуги  </w:t>
      </w:r>
      <w:r>
        <w:rPr>
          <w:rFonts w:eastAsia="Times New Roman"/>
          <w:b/>
          <w:sz w:val="28"/>
          <w:szCs w:val="28"/>
        </w:rPr>
        <w:t xml:space="preserve">«Предоставление информации </w:t>
      </w:r>
      <w:r>
        <w:rPr>
          <w:rFonts w:eastAsia="Times New Roman"/>
          <w:b/>
          <w:sz w:val="28"/>
          <w:szCs w:val="28"/>
        </w:rPr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 документам архивных фондов»</w:t>
      </w:r>
    </w:p>
    <w:p>
      <w:pPr>
        <w:spacing/>
        <w:jc w:val="center"/>
        <w:suppressAutoHyphens/>
        <w:hyphenationLines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</w:r>
    </w:p>
    <w:p>
      <w:pPr>
        <w:ind w:firstLine="70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</w:t>
      </w:r>
      <w:r>
        <w:rPr>
          <w:rFonts w:eastAsia="Times New Roman"/>
          <w:bCs/>
          <w:sz w:val="28"/>
          <w:szCs w:val="28"/>
        </w:rPr>
        <w:t xml:space="preserve">постановлением администрации Раевского сельсовета Земетчинского района Пензенской области </w:t>
      </w:r>
      <w:r>
        <w:rPr>
          <w:rFonts w:eastAsia="Times New Roman"/>
          <w:sz w:val="28"/>
          <w:szCs w:val="28"/>
        </w:rPr>
        <w:t>от</w:t>
      </w:r>
      <w:r>
        <w:rPr>
          <w:rFonts w:eastAsia="Calibri"/>
          <w:sz w:val="28"/>
          <w:szCs w:val="28"/>
        </w:rPr>
        <w:t>20.04.2018 №24</w:t>
      </w:r>
      <w:r>
        <w:rPr>
          <w:rFonts w:eastAsia="Times New Roman"/>
          <w:sz w:val="28"/>
          <w:szCs w:val="28"/>
        </w:rPr>
        <w:t xml:space="preserve"> «</w:t>
      </w:r>
      <w:r>
        <w:rPr>
          <w:rFonts w:eastAsia="Times New Roman"/>
          <w:spacing w:val="-4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администрацией Раевского сельсовета Земетчинского района Пензенской области</w:t>
      </w:r>
      <w:r>
        <w:rPr>
          <w:rFonts w:eastAsia="Times New Roman"/>
          <w:sz w:val="28"/>
          <w:szCs w:val="28"/>
        </w:rPr>
        <w:t xml:space="preserve">» (с последующими изменениями), постановлением администрации Раевского сельсовета Земетчинского района </w:t>
      </w:r>
      <w:r>
        <w:rPr>
          <w:rFonts w:eastAsia="Times New Roman"/>
          <w:bCs/>
          <w:sz w:val="28"/>
          <w:szCs w:val="28"/>
        </w:rPr>
        <w:t xml:space="preserve">Пензенской области </w:t>
      </w:r>
      <w:r>
        <w:rPr>
          <w:rFonts w:eastAsia="Times New Roman"/>
          <w:sz w:val="28"/>
          <w:szCs w:val="28"/>
        </w:rPr>
        <w:t xml:space="preserve">от </w:t>
      </w:r>
      <w:r>
        <w:rPr>
          <w:sz w:val="28"/>
        </w:rPr>
        <w:t>05.06.2018 №28 «</w:t>
      </w:r>
      <w:r>
        <w:rPr>
          <w:rFonts w:eastAsia="Times New Roman"/>
          <w:sz w:val="28"/>
          <w:szCs w:val="28"/>
        </w:rPr>
        <w:t>Об утверждении реестра муниципальных услуг, предоставляемых администрацией Раевского сельсовета Земетчинского района Пензенской области» (с последующими изменениями)</w:t>
      </w:r>
      <w:r>
        <w:rPr>
          <w:rFonts w:eastAsia="Times New Roman"/>
          <w:bCs/>
          <w:sz w:val="28"/>
          <w:szCs w:val="28"/>
        </w:rPr>
        <w:t>, руководствуясь статьей 23 Устава Раевского сельсовета Земетчинского района Пензенской области,</w:t>
      </w:r>
      <w:r>
        <w:rPr>
          <w:rFonts w:eastAsia="Times New Roman"/>
          <w:sz w:val="28"/>
          <w:szCs w:val="28"/>
        </w:rPr>
      </w:r>
    </w:p>
    <w:p>
      <w:pPr>
        <w:ind w:firstLine="709"/>
        <w:spacing/>
        <w:jc w:val="both"/>
        <w:suppressAutoHyphens/>
        <w:hyphenationLines w:val="0"/>
        <w:outlineLvl w:val="0"/>
        <w:widowControl/>
        <w:tabs defTabSz="708">
          <w:tab w:val="left" w:pos="851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para7"/>
        <w:spacing w:after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Раевского сельсовета Земетчинского района </w:t>
      </w:r>
    </w:p>
    <w:p>
      <w:pPr>
        <w:pStyle w:val="para7"/>
        <w:spacing w:after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Пензенской области  постановляет:</w:t>
      </w:r>
    </w:p>
    <w:p>
      <w:pPr>
        <w:ind w:firstLine="567"/>
        <w:spacing/>
        <w:jc w:val="center"/>
        <w:widowControl/>
        <w:tabs defTabSz="708">
          <w:tab w:val="left" w:pos="851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ind w:firstLine="70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</w:rPr>
        <w:t>1.  Утвердить прилагаемый административный регламент по предоставлению администрацией  Раевского сельсовета Земетчинского района  Пензенской области муниципальной услуги «Предоставление информации по документам архивных фондов».</w:t>
      </w:r>
      <w:r>
        <w:rPr>
          <w:rFonts w:eastAsia="Calibri"/>
          <w:sz w:val="28"/>
          <w:szCs w:val="28"/>
        </w:rPr>
      </w:r>
    </w:p>
    <w:p>
      <w:pPr>
        <w:ind w:firstLine="70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Признать утратившими силу следующие  постановления администрации Раевского сельсовета Земетчинского района Пензенской области (далее - постановление):</w:t>
      </w:r>
    </w:p>
    <w:p>
      <w:pPr>
        <w:ind w:firstLine="70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2.1. постановление от 10.03.2015 №10 «</w:t>
      </w:r>
      <w:r>
        <w:rPr>
          <w:rFonts w:eastAsia="Times New Roman"/>
          <w:spacing w:val="-1"/>
          <w:sz w:val="28"/>
          <w:szCs w:val="28"/>
        </w:rPr>
        <w:t xml:space="preserve">Об утверждении  Административного регламента  по предоставлению администрацией Раевского  сельсовета Земетчинского района  </w:t>
      </w:r>
      <w:r>
        <w:rPr>
          <w:rFonts w:eastAsia="Times New Roman"/>
          <w:sz w:val="28"/>
          <w:szCs w:val="28"/>
        </w:rPr>
        <w:t>Пензенской области  муниципальной услуги  «Выдача архивных  справок, выписок,копий архивных документов»</w:t>
      </w:r>
      <w:r>
        <w:rPr>
          <w:sz w:val="28"/>
          <w:szCs w:val="28"/>
        </w:rPr>
        <w:t>;</w:t>
      </w:r>
    </w:p>
    <w:p>
      <w:pPr>
        <w:ind w:firstLine="70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>постановление от 23.06.2015 №25 «</w:t>
      </w:r>
      <w:r>
        <w:rPr>
          <w:rFonts w:eastAsia="Times New Roman"/>
          <w:spacing w:val="-1"/>
          <w:sz w:val="28"/>
          <w:szCs w:val="28"/>
        </w:rPr>
        <w:t xml:space="preserve">О внесении изменений и дополнений в Административный регламент  по предоставлению администрацией Раевского сельсовета Земетчинского района  </w:t>
      </w:r>
      <w:r>
        <w:rPr>
          <w:rFonts w:eastAsia="Times New Roman"/>
          <w:sz w:val="28"/>
          <w:szCs w:val="28"/>
        </w:rPr>
        <w:t>Пензенской области  муниципальной услуги  «Выдача архивных  справок, выписок, копий архивных документов», утвержденный постановлением администрации Раевского сельсовета от 10.03.2015 № 10</w:t>
      </w:r>
      <w:r>
        <w:rPr>
          <w:rFonts w:eastAsia="Times New Roman"/>
          <w:sz w:val="28"/>
          <w:szCs w:val="28"/>
        </w:rPr>
        <w:t>»;</w:t>
      </w:r>
      <w:r>
        <w:rPr>
          <w:rFonts w:eastAsia="Times New Roman"/>
          <w:sz w:val="28"/>
          <w:szCs w:val="28"/>
        </w:rPr>
      </w:r>
    </w:p>
    <w:p>
      <w:pPr>
        <w:ind w:firstLine="70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2.3. пункт 1.2  </w:t>
      </w:r>
      <w:r>
        <w:rPr>
          <w:rFonts w:eastAsia="Times New Roman"/>
          <w:sz w:val="28"/>
          <w:szCs w:val="28"/>
        </w:rPr>
        <w:t>постановления от 30.06.2016 №29  «</w:t>
      </w:r>
      <w:r>
        <w:rPr>
          <w:rFonts w:eastAsia="Times New Roman"/>
          <w:spacing w:val="-1"/>
          <w:sz w:val="28"/>
          <w:szCs w:val="28"/>
        </w:rPr>
        <w:t xml:space="preserve">О внесении изменений в Административные регламенты по предоставлению </w:t>
      </w:r>
      <w:r>
        <w:rPr>
          <w:rFonts w:eastAsia="Times New Roman"/>
          <w:sz w:val="28"/>
          <w:szCs w:val="28"/>
        </w:rPr>
        <w:t>муниципальных услуг</w:t>
      </w:r>
      <w:r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»;</w:t>
      </w:r>
      <w:r>
        <w:rPr>
          <w:rFonts w:eastAsia="Times New Roman"/>
          <w:sz w:val="28"/>
          <w:szCs w:val="28"/>
        </w:rPr>
      </w:r>
    </w:p>
    <w:p>
      <w:pPr>
        <w:ind w:firstLine="70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2.4.  пункт 1.16 постановления от 22.05.2017 №18 «</w:t>
      </w:r>
      <w:r>
        <w:rPr>
          <w:rFonts w:eastAsia="Times New Roman"/>
          <w:spacing w:val="-1"/>
          <w:sz w:val="27"/>
          <w:szCs w:val="27"/>
        </w:rPr>
        <w:t xml:space="preserve">О внесении изменений в некоторые Административные регламенты по предоставлению </w:t>
      </w:r>
      <w:r>
        <w:rPr>
          <w:rFonts w:eastAsia="Times New Roman"/>
          <w:sz w:val="27"/>
          <w:szCs w:val="27"/>
        </w:rPr>
        <w:t xml:space="preserve">муниципальных услуг </w:t>
      </w:r>
      <w:r>
        <w:rPr>
          <w:rFonts w:eastAsia="Times New Roman"/>
          <w:sz w:val="28"/>
          <w:szCs w:val="28"/>
        </w:rPr>
        <w:t xml:space="preserve">»;    </w:t>
      </w:r>
      <w:r>
        <w:rPr>
          <w:rFonts w:eastAsia="Times New Roman"/>
          <w:sz w:val="28"/>
          <w:szCs w:val="28"/>
        </w:rPr>
      </w:r>
    </w:p>
    <w:p>
      <w:pPr>
        <w:ind w:firstLine="70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2.5.  пункт 1.18 постановления  от 07.06.2018 №29  «</w:t>
      </w:r>
      <w:r>
        <w:rPr>
          <w:rFonts w:eastAsia="Times New Roman"/>
          <w:spacing w:val="-1"/>
          <w:sz w:val="28"/>
          <w:szCs w:val="28"/>
        </w:rPr>
        <w:t>О внесении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изменений в некоторые постановления администрации Раевского сельсовета об утверждении административных регламентов предоставления </w:t>
      </w:r>
      <w:r>
        <w:rPr>
          <w:rFonts w:eastAsia="Times New Roman"/>
          <w:sz w:val="28"/>
          <w:szCs w:val="28"/>
        </w:rPr>
        <w:t>муниципальных услуг»;</w:t>
      </w:r>
    </w:p>
    <w:p>
      <w:pPr>
        <w:ind w:firstLine="70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2.6. пункт 1.18 постановления от 07.06.2018 №30 «</w:t>
      </w:r>
      <w:r>
        <w:rPr>
          <w:rFonts w:eastAsia="Times New Roman"/>
          <w:spacing w:val="-1"/>
          <w:sz w:val="28"/>
          <w:szCs w:val="28"/>
        </w:rPr>
        <w:t xml:space="preserve">О внесении изменений в некоторые Административные регламенты по предоставлению </w:t>
      </w:r>
      <w:r>
        <w:rPr>
          <w:rFonts w:eastAsia="Times New Roman"/>
          <w:sz w:val="28"/>
          <w:szCs w:val="28"/>
        </w:rPr>
        <w:t>муниципальных услуг администрацией Раевского сельсовета».</w:t>
      </w:r>
      <w:r>
        <w:rPr>
          <w:rFonts w:eastAsia="Times New Roman"/>
          <w:b/>
          <w:sz w:val="28"/>
          <w:szCs w:val="28"/>
        </w:rPr>
      </w:r>
    </w:p>
    <w:p>
      <w:pPr>
        <w:ind w:firstLine="70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>3. Настоящее постановление опубликовать в  информационном бюллетене «Раевские ведомости» и разместить на официальном сайте администрации Раевского сельсовета Земетчинского района Пензенской области в информационно-телекоммуникационной сети «Интернет».</w:t>
      </w:r>
      <w:r>
        <w:rPr>
          <w:rFonts w:eastAsia="Times New Roman"/>
          <w:sz w:val="26"/>
          <w:szCs w:val="26"/>
        </w:rPr>
      </w:r>
    </w:p>
    <w:p>
      <w:pPr>
        <w:ind w:firstLine="70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   Настоящее постановление вступает  в силу на следующий день после дня его официального опубликования.</w:t>
      </w:r>
    </w:p>
    <w:p>
      <w:pPr>
        <w:ind w:firstLine="70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 Контроль за исполнением настоящего постановления возложить на главу    администрации Раевского сельсовета Земетчинского района Пензенской области. 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ind w:firstLine="70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ind w:firstLine="70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/>
      <w:bookmarkStart w:id="0" w:name="_GoBack"/>
      <w:bookmarkEnd w:id="0"/>
      <w:r/>
      <w:r>
        <w:rPr>
          <w:rFonts w:eastAsia="Times New Roman"/>
          <w:sz w:val="28"/>
          <w:szCs w:val="28"/>
        </w:rPr>
        <w:t xml:space="preserve">Глава администрации                                                                В.Н. Климкин         </w:t>
      </w:r>
      <w:r>
        <w:rPr>
          <w:rFonts w:eastAsia="Times New Roman"/>
          <w:sz w:val="28"/>
          <w:szCs w:val="28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</w:r>
    </w:p>
    <w:p>
      <w:pPr>
        <w:ind w:firstLine="567"/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Утвержден</w:t>
      </w:r>
    </w:p>
    <w:p>
      <w:pPr>
        <w:ind w:firstLine="567"/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постановлением администрации</w:t>
      </w:r>
    </w:p>
    <w:p>
      <w:pPr>
        <w:ind w:firstLine="567"/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Раевского сельсовта </w:t>
      </w:r>
    </w:p>
    <w:p>
      <w:pPr>
        <w:ind w:firstLine="567"/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Земетчинского района Пензенской области</w:t>
      </w:r>
    </w:p>
    <w:p>
      <w:pPr>
        <w:spacing/>
        <w:jc w:val="right"/>
        <w:keepNext/>
        <w:outlineLvl w:val="1"/>
        <w:widowControl/>
        <w:tabs defTabSz="708">
          <w:tab w:val="left" w:pos="1708" w:leader="none"/>
          <w:tab w:val="center" w:pos="4961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2"/>
          <w:szCs w:val="22"/>
        </w:rPr>
      </w:pPr>
      <w:r>
        <w:rPr>
          <w:rFonts w:eastAsia="Times New Roman"/>
          <w:sz w:val="22"/>
          <w:szCs w:val="22"/>
        </w:rPr>
        <w:t>от18.11.2022 №59</w:t>
      </w:r>
      <w:r>
        <w:rPr>
          <w:rFonts w:eastAsia="Times New Roman"/>
          <w:b/>
          <w:sz w:val="22"/>
          <w:szCs w:val="22"/>
        </w:rPr>
      </w:r>
    </w:p>
    <w:p>
      <w:pPr>
        <w:spacing/>
        <w:jc w:val="center"/>
        <w:keepNext/>
        <w:outlineLvl w:val="1"/>
        <w:widowControl/>
        <w:tabs defTabSz="708">
          <w:tab w:val="left" w:pos="1708" w:leader="none"/>
          <w:tab w:val="center" w:pos="4961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pacing w:val="-10"/>
          <w:sz w:val="28"/>
          <w:szCs w:val="28"/>
        </w:rPr>
      </w:pPr>
      <w:r>
        <w:rPr>
          <w:rFonts w:eastAsia="Times New Roman"/>
          <w:b/>
          <w:spacing w:val="-10"/>
          <w:sz w:val="28"/>
          <w:szCs w:val="28"/>
        </w:rPr>
        <w:t xml:space="preserve"> </w:t>
      </w:r>
    </w:p>
    <w:p>
      <w:pPr>
        <w:spacing/>
        <w:jc w:val="center"/>
        <w:keepNext/>
        <w:outlineLvl w:val="1"/>
        <w:widowControl/>
        <w:tabs defTabSz="708">
          <w:tab w:val="left" w:pos="1708" w:leader="none"/>
          <w:tab w:val="center" w:pos="4961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pacing w:val="-10"/>
          <w:sz w:val="28"/>
          <w:szCs w:val="28"/>
        </w:rPr>
      </w:pPr>
      <w:r>
        <w:rPr>
          <w:rFonts w:eastAsia="Times New Roman"/>
          <w:b/>
          <w:spacing w:val="-10"/>
          <w:sz w:val="28"/>
          <w:szCs w:val="28"/>
        </w:rPr>
        <w:t>Административный регламент</w:t>
      </w:r>
    </w:p>
    <w:p>
      <w:pPr>
        <w:ind w:firstLine="567"/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pacing w:val="-10"/>
          <w:sz w:val="28"/>
          <w:szCs w:val="28"/>
        </w:rPr>
        <w:t xml:space="preserve">по предоставлению </w:t>
      </w:r>
      <w:r>
        <w:rPr>
          <w:rFonts w:eastAsia="Times New Roman"/>
          <w:b/>
          <w:sz w:val="28"/>
          <w:szCs w:val="28"/>
        </w:rPr>
        <w:t xml:space="preserve">администрацией Раевского сельсовета </w:t>
      </w:r>
    </w:p>
    <w:p>
      <w:pPr>
        <w:ind w:firstLine="567"/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pacing w:val="-10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Земетчинского района Пензенской области </w:t>
      </w:r>
      <w:r>
        <w:rPr>
          <w:rFonts w:eastAsia="Times New Roman"/>
          <w:b/>
          <w:spacing w:val="-10"/>
          <w:sz w:val="28"/>
          <w:szCs w:val="28"/>
        </w:rPr>
        <w:t xml:space="preserve">муниципальной услуги </w:t>
      </w:r>
      <w:r>
        <w:rPr>
          <w:rFonts w:eastAsia="Times New Roman"/>
          <w:b/>
          <w:spacing w:val="-10"/>
          <w:sz w:val="28"/>
          <w:szCs w:val="28"/>
        </w:rPr>
      </w:r>
    </w:p>
    <w:p>
      <w:pPr>
        <w:ind w:firstLine="567"/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pacing w:val="-10"/>
          <w:sz w:val="28"/>
          <w:szCs w:val="28"/>
        </w:rPr>
        <w:t>«</w:t>
      </w:r>
      <w:r>
        <w:rPr>
          <w:rFonts w:eastAsia="Times New Roman"/>
          <w:b/>
          <w:sz w:val="28"/>
          <w:szCs w:val="28"/>
        </w:rPr>
        <w:t>Предоставление информации по документам архивных фондов»</w:t>
      </w:r>
    </w:p>
    <w:p>
      <w:pPr>
        <w:ind w:firstLine="567"/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</w:rPr>
      </w:pPr>
      <w:r>
        <w:rPr>
          <w:rFonts w:eastAsia="Times New Roman"/>
          <w:b/>
        </w:rPr>
      </w:r>
    </w:p>
    <w:p>
      <w:pPr>
        <w:pStyle w:val="para8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/>
      <w:bookmarkStart w:id="1" w:name="sub_100"/>
      <w:bookmarkEnd w:id="1"/>
      <w:r/>
      <w:r>
        <w:rPr>
          <w:rFonts w:ascii="Times New Roman" w:hAnsi="Times New Roman" w:cs="Times New Roman"/>
          <w:sz w:val="28"/>
          <w:szCs w:val="28"/>
          <w:lang w:val="ru-ru"/>
        </w:rPr>
        <w:t>1. Общие положения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para8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Предмет регулирования регламента</w:t>
      </w:r>
    </w:p>
    <w:p>
      <w:pPr>
        <w:ind w:firstLine="567"/>
        <w:spacing w:after="160" w:line="259" w:lineRule="auto"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Административный регламент  предоставления муниципальной услуги «Предоставление информации по документам архивных фондов»                                         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 Раевского сельсовета Земетчинского района Пензенской области (далее - Администрация) </w:t>
      </w:r>
      <w:r>
        <w:rPr>
          <w:rFonts w:eastAsia="Calibri"/>
          <w:iCs/>
          <w:sz w:val="28"/>
          <w:szCs w:val="28"/>
        </w:rPr>
        <w:t>при предоставлении информации, за исключением архивных документов, относящихся к государственной собственности Пензенской области</w:t>
      </w:r>
      <w:r>
        <w:rPr>
          <w:rFonts w:eastAsia="Calibri"/>
          <w:sz w:val="28"/>
          <w:szCs w:val="28"/>
        </w:rPr>
        <w:t>.</w:t>
      </w:r>
    </w:p>
    <w:p>
      <w:pPr>
        <w:pStyle w:val="para8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Круг заявителей</w:t>
      </w:r>
    </w:p>
    <w:p>
      <w:pPr>
        <w:ind w:firstLine="567"/>
        <w:spacing w:after="160" w:line="259" w:lineRule="auto"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Раевского сельсовета Земетчинского района Пензенской области (далее -  заявитель).</w:t>
      </w:r>
    </w:p>
    <w:p>
      <w:pPr>
        <w:ind w:firstLine="48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</w:rPr>
      </w:pPr>
      <w:r>
        <w:rPr>
          <w:rFonts w:eastAsia="Times New Roman"/>
          <w:b/>
        </w:rPr>
      </w:r>
    </w:p>
    <w:p>
      <w:pPr>
        <w:pStyle w:val="para9"/>
        <w:ind w:firstLine="720"/>
        <w:spacing/>
        <w:jc w:val="center"/>
        <w:rPr>
          <w:rFonts w:ascii="Times New Roman" w:hAnsi="Times New Roman" w:cs="Times New Roman"/>
          <w:b/>
          <w:sz w:val="28"/>
          <w:szCs w:val="28"/>
        </w:rPr>
      </w:pPr>
      <w:r/>
      <w:bookmarkStart w:id="2" w:name="sub_200"/>
      <w:bookmarkEnd w:id="2"/>
      <w:r/>
      <w:r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highlight w:val="cyan"/>
          <w:sz w:val="28"/>
          <w:szCs w:val="28"/>
        </w:rPr>
      </w:pPr>
      <w:r>
        <w:rPr>
          <w:rFonts w:ascii="Times New Roman" w:hAnsi="Times New Roman" w:eastAsia="Times New Roman" w:cs="Times New Roman"/>
          <w:highlight w:val="cyan"/>
          <w:sz w:val="28"/>
          <w:szCs w:val="28"/>
        </w:rPr>
      </w:r>
    </w:p>
    <w:p>
      <w:pPr>
        <w:pStyle w:val="para5"/>
        <w:ind w:firstLine="567"/>
        <w:spacing/>
        <w:jc w:val="both"/>
        <w:outlineLvl w:val="2"/>
        <w:tabs defTabSz="708">
          <w:tab w:val="center" w:pos="467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>
      <w:pPr>
        <w:pStyle w:val="para5"/>
        <w:ind w:firstLine="567"/>
        <w:spacing/>
        <w:jc w:val="both"/>
        <w:outlineLvl w:val="2"/>
        <w:tabs defTabSz="708">
          <w:tab w:val="center" w:pos="467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почты.</w:t>
      </w:r>
    </w:p>
    <w:p>
      <w:pPr>
        <w:pStyle w:val="para5"/>
        <w:ind w:firstLine="567"/>
        <w:spacing/>
        <w:jc w:val="both"/>
        <w:outlineLvl w:val="2"/>
        <w:tabs defTabSz="708">
          <w:tab w:val="center" w:pos="467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2) В многофункциональном центре предоставления государственных и муниципальных услуг Земетчинского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>
      <w:pPr>
        <w:pStyle w:val="para5"/>
        <w:ind w:firstLine="567"/>
        <w:spacing/>
        <w:jc w:val="both"/>
        <w:outlineLvl w:val="2"/>
        <w:tabs defTabSz="708">
          <w:tab w:val="center" w:pos="467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Посредством размещения информации на официальном сайте Администрации в информационно-телекоммуникационной сети «Интернет»  </w:t>
      </w:r>
      <w:hyperlink r:id="rId8" w:history="1">
        <w:r>
          <w:rPr>
            <w:rFonts w:ascii="Times New Roman" w:hAnsi="Times New Roman" w:eastAsia="Times New Roman" w:cs="Times New Roman"/>
            <w:sz w:val="28"/>
            <w:szCs w:val="28"/>
            <w:u w:color="auto" w:val="single"/>
          </w:rPr>
          <w:t>http://</w:t>
        </w:r>
        <w:r>
          <w:rPr>
            <w:rFonts w:ascii="Times New Roman" w:hAnsi="Times New Roman" w:eastAsia="Times New Roman" w:cs="Times New Roman"/>
            <w:sz w:val="28"/>
            <w:szCs w:val="28"/>
            <w:u w:color="auto" w:val="single"/>
            <w:lang w:val="en-us"/>
          </w:rPr>
          <w:t>raevsky</w:t>
        </w:r>
        <w:r>
          <w:rPr>
            <w:rFonts w:ascii="Times New Roman" w:hAnsi="Times New Roman" w:eastAsia="Times New Roman" w:cs="Times New Roman"/>
            <w:sz w:val="28"/>
            <w:szCs w:val="28"/>
          </w:rPr>
          <w:t>. zemetchino. pnzreg.ru(далее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  </w:r>
      </w:hyperlink>
      <w:hyperlink r:id="rId9" w:history="1">
        <w:r>
          <w:rPr>
            <w:rFonts w:ascii="Times New Roman" w:hAnsi="Times New Roman" w:eastAsia="Times New Roman" w:cs="Times New Roman"/>
            <w:sz w:val="28"/>
            <w:szCs w:val="28"/>
          </w:rPr>
          <w:t>www.gosuslugi.ru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>) (далее - Единый портал) и 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при личном обращении заявителя;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по телефону.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1.5. Информация по вопросам предоставления муниципальной услуги включает в себя следующие сведения: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круг заявителей, которым предоставляется муниципальная услуга;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срок предоставления муниципальной услуги;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порядок и способы подачи документов, представляемых заявителем для получения муниципальной услуги;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Раевского сельсовета Земетчинского  района Пензенской области;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1.7. Информация по вопросам предоставления муниципальной услуги предоставляется заявителю бесплатно.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1.9. Порядок, форма, место размещения и способы получения справочной информации.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>
      <w:pPr>
        <w:pStyle w:val="para10"/>
        <w:spacing/>
        <w:jc w:val="both"/>
        <w:rPr>
          <w:rFonts w:ascii="Times New Roman" w:hAnsi="Times New Roman" w:cs="Times New Roman"/>
          <w:highlight w:val="yello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справочной информации относится следующая информация:</w:t>
      </w:r>
      <w:r>
        <w:rPr>
          <w:rFonts w:ascii="Times New Roman" w:hAnsi="Times New Roman" w:cs="Times New Roman"/>
          <w:highlight w:val="yellow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место нахождения и график работы Администрации, МФЦ;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справочные телефоны Администрации, МФЦ, в том числе номер</w:t>
        <w:br w:type="textWrapping"/>
        <w:t>телефона-автоинформатора (при наличии);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адреса официальных сайтов Администрации, МФЦ, адреса их электронной почты.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fill="ffffff"/>
        </w:rPr>
        <w:tab/>
        <w:t>Требования к информационным стендам МФЦ установлены пунктом 2.20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>
      <w:pPr>
        <w:ind w:firstLine="48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</w:rPr>
      </w:pPr>
      <w:r>
        <w:rPr>
          <w:rFonts w:eastAsia="Times New Roman"/>
          <w:b/>
        </w:rPr>
      </w:r>
    </w:p>
    <w:p>
      <w:pPr>
        <w:pStyle w:val="para8"/>
        <w:ind w:firstLine="72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Стандарт предоставления муниципальной услуги</w:t>
      </w:r>
    </w:p>
    <w:p>
      <w:pPr>
        <w:spacing w:after="160" w:line="259" w:lineRule="auto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Times New Roman"/>
          <w:b/>
          <w:sz w:val="26"/>
          <w:szCs w:val="26"/>
        </w:rPr>
      </w:pPr>
      <w:r>
        <w:rPr>
          <w:rFonts w:ascii="Calibri" w:hAnsi="Calibri" w:eastAsia="Times New Roman"/>
          <w:b/>
          <w:sz w:val="26"/>
          <w:szCs w:val="26"/>
        </w:rPr>
      </w:r>
    </w:p>
    <w:p>
      <w:pPr>
        <w:spacing w:after="160" w:line="259" w:lineRule="auto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Наименование муниципальной услуги</w:t>
      </w:r>
      <w:r>
        <w:rPr>
          <w:rFonts w:eastAsia="Times New Roman"/>
          <w:b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2.1. Наименование муниципальной услуги: «Предоставление информации по документам архивных фондов».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Краткое наименование муниципальной услуги не предусмотрено.</w:t>
      </w:r>
    </w:p>
    <w:p>
      <w:pPr>
        <w:pStyle w:val="para10"/>
        <w: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para10"/>
        <w: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</w:t>
      </w:r>
    </w:p>
    <w:p>
      <w:pPr>
        <w:pStyle w:val="para10"/>
        <w: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предоставляющего муниципальную услугу</w:t>
      </w:r>
    </w:p>
    <w:p>
      <w:pPr>
        <w:pStyle w:val="para8"/>
        <w:ind w:firstLine="720"/>
        <w:spacing w:before="0" w:after="0"/>
        <w:rPr>
          <w:rFonts w:ascii="Times New Roman" w:hAnsi="Times New Roman" w:cs="Times New Roman"/>
          <w:b w:val="0"/>
          <w:highlight w:val="cyan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highlight w:val="cyan"/>
          <w:sz w:val="24"/>
          <w:szCs w:val="24"/>
          <w:lang w:val="ru-ru"/>
        </w:rPr>
      </w:r>
    </w:p>
    <w:p>
      <w:pPr>
        <w:pStyle w:val="para9"/>
        <w:ind w:firstLine="72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pacing w:val="2"/>
          <w:sz w:val="28"/>
          <w:szCs w:val="28"/>
          <w:shd w:val="clear" w:fill="ffffff"/>
        </w:rPr>
        <w:t xml:space="preserve">Предоставление муниципальной услуги осуществляет </w:t>
      </w:r>
      <w:r>
        <w:rPr>
          <w:rFonts w:ascii="Times New Roman" w:hAnsi="Times New Roman" w:cs="Times New Roman"/>
          <w:sz w:val="28"/>
          <w:szCs w:val="28"/>
        </w:rPr>
        <w:t>Администрация.</w:t>
      </w:r>
    </w:p>
    <w:p>
      <w:pPr>
        <w:pStyle w:val="para8"/>
        <w:ind w:firstLine="720"/>
        <w:rPr>
          <w:rFonts w:ascii="Times New Roman" w:hAnsi="Times New Roman" w:cs="Times New Roman"/>
          <w:sz w:val="26"/>
          <w:szCs w:val="24"/>
          <w:lang w:val="ru-ru"/>
        </w:rPr>
      </w:pPr>
      <w:r>
        <w:rPr>
          <w:rFonts w:ascii="Times New Roman" w:hAnsi="Times New Roman" w:cs="Times New Roman"/>
          <w:sz w:val="26"/>
          <w:szCs w:val="24"/>
          <w:lang w:val="ru-ru"/>
        </w:rPr>
        <w:t xml:space="preserve"> </w:t>
      </w:r>
    </w:p>
    <w:p>
      <w:pPr>
        <w:pStyle w:val="para8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Результат предоставления муниципальной услуги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2.3.Результатом предоставления заявителю муниципальной услуги является: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предоставление информации по документам архивных фондов в виде архивных справок, архивных выписок, архивных копий;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уведомление об отказе в предоставлении информации по документам архивных фондов;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уведомление об отсутствии запрашиваемого архивного документа.</w:t>
      </w:r>
    </w:p>
    <w:p>
      <w:pPr>
        <w:pStyle w:val="para6"/>
        <w:ind w:firstLine="720"/>
        <w:spacing w:before="0" w:after="0" w:beforeAutospac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ara8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/>
      <w:bookmarkStart w:id="3" w:name="sub_204"/>
      <w:bookmarkEnd w:id="3"/>
      <w:r/>
      <w:r>
        <w:rPr>
          <w:rFonts w:ascii="Times New Roman" w:hAnsi="Times New Roman" w:cs="Times New Roman"/>
          <w:sz w:val="28"/>
          <w:szCs w:val="28"/>
          <w:lang w:val="ru-ru"/>
        </w:rPr>
        <w:t>Срок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2.4. Срок предоставления муниципальной услуги составляет </w:t>
      </w:r>
      <w:r>
        <w:rPr>
          <w:rFonts w:ascii="Times New Roman" w:hAnsi="Times New Roman" w:cs="Times New Roman"/>
          <w:sz w:val="28"/>
          <w:szCs w:val="28"/>
          <w:shd w:val="clear" w:fill="ffffff"/>
        </w:rPr>
        <w:t xml:space="preserve">30 дней </w:t>
      </w:r>
      <w:r>
        <w:rPr>
          <w:rFonts w:ascii="Times New Roman" w:hAnsi="Times New Roman" w:cs="Times New Roman"/>
          <w:sz w:val="28"/>
          <w:szCs w:val="28"/>
        </w:rPr>
        <w:t>со дня регистрации в Администрации заявления о предоставлении информации по документам архивных фондов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pStyle w:val="para10"/>
        <w: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>
      <w:pPr>
        <w:pStyle w:val="para5"/>
        <w:ind w:firstLine="540"/>
        <w:spacing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pStyle w:val="para5"/>
        <w:ind w:firstLine="540"/>
        <w: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540"/>
        <w:spacing/>
        <w:jc w:val="center"/>
        <w:rPr>
          <w:rFonts w:ascii="Times New Roman" w:hAnsi="Times New Roman" w:eastAsia="Times New Roman" w:cs="Times New Roman"/>
          <w:highlight w:val="green"/>
          <w:sz w:val="22"/>
          <w:szCs w:val="22"/>
        </w:rPr>
      </w:pPr>
      <w:r>
        <w:rPr>
          <w:rFonts w:ascii="Times New Roman" w:hAnsi="Times New Roman" w:eastAsia="Times New Roman" w:cs="Times New Roman"/>
          <w:highlight w:val="green"/>
          <w:sz w:val="22"/>
          <w:szCs w:val="22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официальном сайте Администрации, МФЦ и информационных стендах Администрации, МФЦ.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Специалисты Администрации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>
      <w:pPr>
        <w:spacing w:after="160" w:line="259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/>
          <w:sz w:val="28"/>
          <w:szCs w:val="28"/>
        </w:rPr>
      </w:pPr>
      <w:r>
        <w:rPr>
          <w:rFonts w:ascii="Calibri" w:hAnsi="Calibri" w:eastAsia="Calibri"/>
          <w:sz w:val="28"/>
          <w:szCs w:val="28"/>
        </w:rPr>
      </w:r>
    </w:p>
    <w:p>
      <w:pPr>
        <w:spacing w:after="255" w:line="259" w:lineRule="auto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b/>
          <w:sz w:val="28"/>
          <w:szCs w:val="28"/>
        </w:rPr>
      </w:pPr>
      <w:r>
        <w:rPr>
          <w:rFonts w:ascii="Calibri" w:hAnsi="Calibri" w:eastAsia="Calibri"/>
          <w:sz w:val="22"/>
          <w:szCs w:val="22"/>
        </w:rPr>
        <w:t xml:space="preserve">           </w:t>
      </w:r>
      <w:r>
        <w:rPr>
          <w:rFonts w:eastAsia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>
        <w:rPr>
          <w:rFonts w:eastAsia="Calibri"/>
          <w:b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/>
      <w:bookmarkStart w:id="4" w:name="sub_62"/>
      <w:bookmarkEnd w:id="4"/>
      <w:r/>
      <w:r>
        <w:rPr>
          <w:rFonts w:ascii="Times New Roman" w:hAnsi="Times New Roman" w:cs="Times New Roman"/>
          <w:sz w:val="28"/>
          <w:szCs w:val="28"/>
        </w:rPr>
        <w:tab/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2.6.1. Требования к заявлению: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заявление должно быть подписано заявителем;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текст заявления должен поддаваться прочтению;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использование корректирующих средств для исправления в заявлении не допускается.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2.6.2.</w:t>
      </w:r>
      <w:r/>
      <w:bookmarkStart w:id="5" w:name="P177"/>
      <w:bookmarkEnd w:id="5"/>
      <w:r/>
      <w:r>
        <w:rPr>
          <w:rFonts w:ascii="Times New Roman" w:hAnsi="Times New Roman" w:cs="Times New Roman"/>
          <w:sz w:val="28"/>
          <w:szCs w:val="28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/>
      <w:bookmarkStart w:id="6" w:name="P178"/>
      <w:bookmarkEnd w:id="6"/>
      <w:r/>
      <w:bookmarkStart w:id="7" w:name="P180"/>
      <w:bookmarkEnd w:id="7"/>
      <w:r/>
      <w:bookmarkStart w:id="8" w:name="P181"/>
      <w:bookmarkEnd w:id="8"/>
      <w:r/>
      <w:bookmarkStart w:id="9" w:name="P182"/>
      <w:bookmarkEnd w:id="9"/>
      <w:r/>
      <w:r>
        <w:rPr>
          <w:rFonts w:ascii="Times New Roman" w:hAnsi="Times New Roman" w:cs="Times New Roman"/>
          <w:sz w:val="28"/>
          <w:szCs w:val="28"/>
        </w:rPr>
        <w:tab/>
        <w:t>2.6.3. Заявитель может подать заявление и документы, необходимые для предоставления муниципальной услуги, следующими способами: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>1) лично на бумажном носителе по местонахождению  Администрации;</w:t>
      </w:r>
    </w:p>
    <w:p>
      <w:pPr>
        <w:pStyle w:val="para10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>2) посредством почтовой связи по адресу Администрации;</w:t>
      </w:r>
    </w:p>
    <w:p>
      <w:pPr>
        <w:pStyle w:val="para10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>3) в форме электронного документа, подписанного </w:t>
      </w:r>
      <w:hyperlink w:anchor="/document/12184522/entry/21" w:history="1">
        <w:r>
          <w:rPr>
            <w:rFonts w:ascii="Times New Roman" w:hAnsi="Times New Roman" w:eastAsia="Times New Roman" w:cs="Times New Roman"/>
            <w:sz w:val="28"/>
            <w:szCs w:val="28"/>
          </w:rPr>
          <w:t>простой электронной подписью, усиленной квалифицированной электронной подписью или усиленной неквалифицированной электронной подписью, посредством </w:t>
        </w:r>
      </w:hyperlink>
      <w:hyperlink r:id="rId10" w:history="1">
        <w:r>
          <w:rPr>
            <w:rFonts w:ascii="Times New Roman" w:hAnsi="Times New Roman" w:eastAsia="Times New Roman" w:cs="Times New Roman"/>
            <w:sz w:val="28"/>
            <w:szCs w:val="28"/>
          </w:rPr>
          <w:t>Регионального портала;</w:t>
        </w:r>
      </w:hyperlink>
    </w:p>
    <w:p>
      <w:pPr>
        <w:pStyle w:val="para10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>4) на бумажном носителе лично через МФЦ, с которым у Администрации  заключено соглашение о взаимодействии.</w:t>
      </w:r>
    </w:p>
    <w:p>
      <w:pPr>
        <w:ind w:firstLine="567"/>
        <w:spacing w:after="160" w:line="259" w:lineRule="auto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ind w:firstLine="567"/>
        <w:spacing w:after="160" w:line="259" w:lineRule="auto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rFonts w:eastAsia="Calibri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2.7. Исчерпывающий перечень оснований для отказа в приеме документов, необходимых для предоставления муниципальной услуги: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>
      <w:pPr>
        <w:ind w:firstLine="426"/>
        <w:spacing w:after="160" w:line="259" w:lineRule="auto"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  <w:sz w:val="22"/>
          <w:szCs w:val="22"/>
        </w:rPr>
      </w:r>
    </w:p>
    <w:p>
      <w:pPr>
        <w:ind w:firstLine="540"/>
        <w:spacing w:after="160" w:line="259" w:lineRule="auto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  <w:position w:val="-1"/>
        </w:rPr>
        <w:t xml:space="preserve">Исчерпывающий перечень оснований для приостановления предоставления муниципальной услуги </w:t>
      </w:r>
      <w:r>
        <w:rPr>
          <w:rFonts w:eastAsia="Calibri"/>
          <w:sz w:val="28"/>
          <w:szCs w:val="28"/>
        </w:rPr>
      </w:r>
    </w:p>
    <w:p>
      <w:pPr>
        <w:ind w:firstLine="540"/>
        <w:spacing w:after="160" w:line="259" w:lineRule="auto"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2.8. </w:t>
      </w:r>
      <w:r>
        <w:rPr>
          <w:rFonts w:eastAsia="Calibri"/>
          <w:bCs/>
          <w:sz w:val="28"/>
          <w:szCs w:val="28"/>
        </w:rPr>
        <w:t>Основания для приостановления предоставления муниципальной услуги не предусмотрены.</w:t>
      </w:r>
      <w:r>
        <w:rPr>
          <w:rFonts w:eastAsia="Calibri"/>
          <w:sz w:val="28"/>
          <w:szCs w:val="28"/>
        </w:rPr>
      </w:r>
    </w:p>
    <w:p>
      <w:pPr>
        <w:pStyle w:val="para5"/>
        <w: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position w:val="-1"/>
        </w:rPr>
        <w:t>Исчерпывающий перечень оснований для отказа в предоставлении муниципальной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spacing w:after="160" w:line="259" w:lineRule="auto"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/>
          <w:sz w:val="26"/>
          <w:szCs w:val="26"/>
        </w:rPr>
      </w:pPr>
      <w:r>
        <w:rPr>
          <w:rFonts w:ascii="Calibri" w:hAnsi="Calibri" w:eastAsia="Calibri"/>
          <w:sz w:val="26"/>
          <w:szCs w:val="26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2.9. Основания для отказа в предоставлении муниципальной услуги: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 отсутствие необходимых архивных документов.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160" w:line="259" w:lineRule="auto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spacing w:after="160" w:line="259" w:lineRule="auto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  <w:r>
        <w:rPr>
          <w:rFonts w:eastAsia="Calibri"/>
          <w:sz w:val="28"/>
          <w:szCs w:val="28"/>
        </w:rPr>
      </w:r>
    </w:p>
    <w:p>
      <w:pPr>
        <w:ind w:firstLine="540"/>
        <w:spacing w:after="160" w:line="259" w:lineRule="auto"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2.10. Муниципальная услуга предоставляется бесплатно.</w:t>
      </w:r>
    </w:p>
    <w:p>
      <w:pPr>
        <w:pStyle w:val="para10"/>
        <w: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>
      <w:pPr>
        <w:ind w:right="140" w:firstLine="567"/>
        <w:spacing w:after="160" w:line="259" w:lineRule="auto"/>
        <w:jc w:val="both"/>
        <w:tabs defTabSz="708">
          <w:tab w:val="left" w:pos="9921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Times New Roman"/>
          <w:sz w:val="22"/>
          <w:szCs w:val="22"/>
        </w:rPr>
      </w:pPr>
      <w:r>
        <w:rPr>
          <w:rFonts w:ascii="Calibri" w:hAnsi="Calibri" w:eastAsia="Times New Roman"/>
          <w:sz w:val="22"/>
          <w:szCs w:val="22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2.11. Время ожидания в очереди не должно превышать: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 подаче заявления и (или) документов - 15 минут;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 получении результата предоставления муниципальной услуги - 15 минут.</w:t>
      </w:r>
    </w:p>
    <w:p>
      <w:pPr>
        <w:pStyle w:val="para10"/>
        <w: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para10"/>
        <w: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регистрации заявления заявителя о предоставлении</w:t>
      </w:r>
    </w:p>
    <w:p>
      <w:pPr>
        <w:pStyle w:val="para10"/>
        <w: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>
      <w:pPr>
        <w:pStyle w:val="para10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2.12. </w:t>
      </w:r>
      <w:r>
        <w:rPr>
          <w:rFonts w:ascii="Times New Roman" w:hAnsi="Times New Roman" w:cs="Times New Roman"/>
          <w:sz w:val="28"/>
          <w:szCs w:val="28"/>
        </w:rPr>
        <w:t>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>
      <w:pPr>
        <w:ind w:right="140" w:firstLine="567"/>
        <w:spacing w:after="160" w:line="259" w:lineRule="auto"/>
        <w:jc w:val="center"/>
        <w:widowControl/>
        <w:tabs defTabSz="708">
          <w:tab w:val="left" w:pos="9921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Times New Roman"/>
          <w:highlight w:val="cyan"/>
          <w:sz w:val="22"/>
          <w:szCs w:val="22"/>
        </w:rPr>
      </w:pPr>
      <w:r>
        <w:rPr>
          <w:rFonts w:ascii="Calibri" w:hAnsi="Calibri" w:eastAsia="Times New Roman"/>
          <w:highlight w:val="cyan"/>
          <w:sz w:val="22"/>
          <w:szCs w:val="22"/>
        </w:rPr>
      </w:r>
    </w:p>
    <w:p>
      <w:pPr>
        <w:ind w:right="140"/>
        <w:spacing w:after="160" w:line="259" w:lineRule="auto"/>
        <w:jc w:val="center"/>
        <w:outlineLvl w:val="2"/>
        <w:widowControl/>
        <w:tabs defTabSz="708">
          <w:tab w:val="left" w:pos="9921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rFonts w:eastAsia="Times New Roman"/>
          <w:b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2.15. З</w:t>
      </w:r>
      <w:r>
        <w:rPr>
          <w:rFonts w:ascii="Times New Roman" w:hAnsi="Times New Roman" w:cs="Times New Roman"/>
          <w:sz w:val="28"/>
          <w:szCs w:val="28"/>
          <w:shd w:val="clear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fill="ffffff"/>
        </w:rPr>
        <w:tab/>
        <w:t xml:space="preserve">2.16. Помещения Администрации, МФЦ </w:t>
      </w:r>
      <w:r>
        <w:rPr>
          <w:rFonts w:ascii="Times New Roman" w:hAnsi="Times New Roman" w:cs="Times New Roman"/>
          <w:sz w:val="28"/>
          <w:szCs w:val="28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2.17. Помещения, в которых осуществляется предоставление муниципальной услуги, оборудуются: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информационными стендами, содержащими визуальную и текстовую информацию;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стульями и столами в количестве не менее двух для возможности оформления документов. 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2.18. На информационных стендах размещается следующая информация: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текст административного регламента;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краткое описание порядка предоставления муниципальной услуги;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перечень документов, необходимых для предоставления муниципальной услуги;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образцы заявлений;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справочная информация.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2.19. Места для заполнения документов обеспечиваются канцелярскими принадлежностями, бланками заявлений и образцами их заполнения.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2.20. Количество мест ожидания определяется исходя из фактической нагрузки и возможностей для их размещения в здании.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2.21. Кабинеты приема заявителей должны иметь информационные таблички (вывески) с указанием: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номера кабинета;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фамилии, имени, отчества (при наличии) и должности специалиста.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2.23. </w:t>
      </w:r>
      <w:r>
        <w:rPr>
          <w:rFonts w:ascii="Times New Roman" w:hAnsi="Times New Roman" w:cs="Times New Roman"/>
          <w:sz w:val="28"/>
          <w:szCs w:val="28"/>
          <w:position w:val="-1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>
      <w:pPr>
        <w:pStyle w:val="para5"/>
        <w:ind w:firstLine="567"/>
        <w:spacing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para5"/>
        <w:ind w:firstLine="567"/>
        <w: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Показатели доступности и качества муниципальной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position w:val="-1"/>
        </w:rPr>
        <w:t>2.26. Показатели доступности и качества предоставления муниципальной услуги являются: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11"/>
        <w:ind w:firstLine="567"/>
        <w:spacing w:before="0" w:after="0" w:line="240" w:lineRule="auto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position w:val="-1"/>
        </w:rPr>
        <w:t>2.26.1. предоставление возможности получения муниципальной услуги в МФЦ;</w:t>
      </w: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para11"/>
        <w:ind w:firstLine="567"/>
        <w:spacing w:before="0" w:after="0" w:line="240" w:lineRule="auto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position w:val="-1"/>
        </w:rPr>
        <w:t>2.26.2. транспортная или пешая доступность к местам предоставления муниципальной услуги;</w:t>
      </w: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para11"/>
        <w:ind w:firstLine="567"/>
        <w:spacing w:before="0" w:after="0" w:line="240" w:lineRule="auto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position w:val="-1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para11"/>
        <w:ind w:firstLine="567"/>
        <w:spacing w:before="0" w:after="0" w:line="240" w:lineRule="auto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position w:val="-1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para11"/>
        <w:ind w:firstLine="567"/>
        <w:spacing w:before="0" w:after="0" w:line="240" w:lineRule="auto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position w:val="-1"/>
        </w:rPr>
        <w:t>2.26.5. предоставление возможности подачи заявления в электронной форме.</w:t>
      </w: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para11"/>
        <w:ind w:firstLine="567"/>
        <w:spacing w:before="0" w:after="0" w:line="240" w:lineRule="auto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position w:val="-1"/>
        </w:rPr>
        <w:t>2.26. Показателями качества предоставления муниципальной услуги являются отсутствие:</w:t>
      </w: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para11"/>
        <w:ind w:firstLine="567"/>
        <w:spacing w:before="0" w:after="0" w:line="240" w:lineRule="auto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position w:val="-1"/>
        </w:rPr>
        <w:t>2.27.1. соблюдение сроков предоставления муниципальной услуги;</w:t>
      </w: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para11"/>
        <w:ind w:firstLine="567"/>
        <w:spacing w:before="0" w:after="0" w:line="240" w:lineRule="auto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position w:val="-1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para11"/>
        <w:ind w:firstLine="567"/>
        <w:spacing w:before="0" w:after="0" w:line="240" w:lineRule="auto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position w:val="-1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para11"/>
        <w:ind w:firstLine="567"/>
        <w:spacing w:before="0" w:after="0" w:line="240" w:lineRule="auto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position w:val="-1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para11"/>
        <w:ind w:firstLine="567"/>
        <w:spacing w:before="0" w:after="0" w:line="240" w:lineRule="auto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position w:val="-1"/>
        </w:rPr>
        <w:t>2.28. В процессе предоставления муниципальной услуги заявитель взаимодействует со специалистами Администрации, МФЦ:</w:t>
      </w: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para11"/>
        <w:ind w:firstLine="567"/>
        <w:spacing w:before="0" w:after="0" w:line="240" w:lineRule="auto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position w:val="-1"/>
        </w:rPr>
        <w:t>2.28.1. при подаче документов для получения муниципальной услуги;</w:t>
      </w: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para11"/>
        <w:ind w:firstLine="567"/>
        <w:spacing w:before="0" w:after="0" w:line="240" w:lineRule="auto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position w:val="-1"/>
        </w:rPr>
        <w:t>2.28.2. при получении результата предоставления муниципальной услуги.</w:t>
      </w:r>
      <w:r>
        <w:rPr>
          <w:rFonts w:eastAsia="Times New Roman" w:cs="Times New Roman"/>
          <w:color w:val="auto"/>
          <w:sz w:val="28"/>
          <w:szCs w:val="28"/>
        </w:rPr>
      </w:r>
    </w:p>
    <w:p>
      <w:pPr>
        <w:ind w:right="140" w:firstLine="567"/>
        <w:spacing w:after="160" w:line="259" w:lineRule="auto"/>
        <w:jc w:val="both"/>
        <w:tabs defTabSz="708">
          <w:tab w:val="left" w:pos="9921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Times New Roman"/>
          <w:highlight w:val="yellow"/>
          <w:sz w:val="28"/>
          <w:szCs w:val="28"/>
        </w:rPr>
      </w:pPr>
      <w:r>
        <w:rPr>
          <w:rFonts w:ascii="Calibri" w:hAnsi="Calibri" w:eastAsia="Times New Roman"/>
          <w:highlight w:val="yellow"/>
          <w:sz w:val="28"/>
          <w:szCs w:val="28"/>
        </w:rPr>
      </w:r>
    </w:p>
    <w:p>
      <w:pPr>
        <w:pStyle w:val="para12"/>
        <w:spacing/>
        <w:jc w:val="center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r>
        <w:rPr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  <w:t xml:space="preserve">2.29. </w:t>
      </w: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заявителя в МФЦ взаимодействие с Администрацией осуществляется без участия заявителя.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2.30. Заявление в форме электронного документа направляется</w:t>
        <w:br w:type="textWrapping"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1) получение информации о порядке и сроках предоставления услуги;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 xml:space="preserve">2) </w:t>
      </w:r>
      <w:r>
        <w:rPr>
          <w:rFonts w:ascii="Times New Roman" w:hAnsi="Times New Roman" w:cs="Times New Roman"/>
          <w:bCs/>
          <w:sz w:val="28"/>
          <w:szCs w:val="28"/>
          <w:position w:val="-1"/>
        </w:rPr>
        <w:t>формирование запроса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3) п</w:t>
      </w:r>
      <w:r>
        <w:rPr>
          <w:rFonts w:ascii="Times New Roman" w:hAnsi="Times New Roman" w:cs="Times New Roman"/>
          <w:bCs/>
          <w:sz w:val="28"/>
          <w:szCs w:val="28"/>
          <w:position w:val="-1"/>
        </w:rPr>
        <w:t>рием и регистрация Администрацией заявления и иных документов, необходимых для предоставления муниципальной услуги;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position w:val="-1"/>
        </w:rPr>
        <w:tab/>
        <w:t>4) получение сведений о ходе выполнения заявления о предоставлении муниципальной услуги;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position w:val="-1"/>
        </w:rPr>
        <w:tab/>
        <w:t>5) осуществление оценки качества предоставления муниципальной услуги;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2.32. При предоставлении муниципальной услуги в электронной форме посредством электронной почты заявителю обеспечивается: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а) получение информации о порядке и сроках предоставления услуги;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б) подача заявления и документов, необходимые для предоставления муниципальной услуги;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в) получение результата предоставления муниципальной услуги.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2.33. В заявлении указываются сведения о способах представления результатов муниципальной услуги: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2) в виде электронного документа, который направляется Администрацией заявителю посредством официальной электронной почты;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3) в виде бумажного документа, который заявитель получает непосредственно при личном обращении по местонахождению Администрации;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4) в виде бумажного документа, который направляется Администрацией заявителю посредством почтового отправления;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5) в виде бумажного документа, который заявитель получает непосредственно при личном обращении по местонахождению МФЦ.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В заявлении может быть указан один или несколько способов представления результатов рассмотрения заявления Администрацией.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 xml:space="preserve">2.36. Электронные документы (электронные образы документов), прилагаемые к заявлению, в том числе доверенности, направляются в виде </w:t>
      </w:r>
      <w:r>
        <w:rPr>
          <w:rFonts w:ascii="Times New Roman" w:hAnsi="Times New Roman" w:cs="Times New Roman"/>
          <w:sz w:val="28"/>
          <w:szCs w:val="28"/>
        </w:rPr>
        <w:t>файлов в форматах pdf, tif.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2.37. При формировании заявления обеспечивается: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 xml:space="preserve">а) возможность копирования и сохранения запроса и иных документов, указанных в </w:t>
      </w:r>
      <w:hyperlink w:anchor="consultantplus://offline/ref=1518DFACA24838346477FE228B27007F75AB58A5C6FEE0891C701B9D5E05C1682C2070BC5A762779DB050D0BA178EE46F504AC44B95CEFE1A221D972O6gCK" w:history="1">
        <w:r>
          <w:rPr>
            <w:rFonts w:ascii="Times New Roman" w:hAnsi="Times New Roman" w:cs="Times New Roman"/>
            <w:sz w:val="28"/>
            <w:szCs w:val="28"/>
            <w:u w:color="auto" w:val="single"/>
          </w:rPr>
          <w:t>пункте 2.6</w:t>
        </w:r>
        <w:r>
          <w:rPr>
            <w:rFonts w:ascii="Times New Roman" w:hAnsi="Times New Roman" w:cs="Times New Roman"/>
            <w:sz w:val="28"/>
            <w:szCs w:val="28"/>
            <w:position w:val="-1"/>
          </w:rPr>
          <w:t>. Административного регламента, необходимых для предоставления муниципальной услуги;</w:t>
        </w:r>
      </w:hyperlink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б) возможность печати на бумажном носителе копии электронной формы заявления;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д) возможность вернуться на любой из этапов заполнения электронной формы заявления без потери ранее введенной информации;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spacing w:after="160" w:line="259" w:lineRule="auto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  а также особенностей выполнения административных процедур в многофункциональных центрах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 Предоставление муниципальной услуги включает в себя следующие административные процедуры: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3.1.1. Прием и регистрация  заявления </w:t>
      </w:r>
      <w:r>
        <w:rPr>
          <w:rFonts w:ascii="Times New Roman" w:hAnsi="Times New Roman" w:eastAsia="Times New Roman" w:cs="Times New Roman"/>
          <w:sz w:val="28"/>
          <w:szCs w:val="28"/>
          <w:position w:val="-1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3.1.2. Рассмотрение заявления, принятие решения и подготовка результатов предоставления муниципальной услуги;</w:t>
      </w:r>
    </w:p>
    <w:p>
      <w:pPr>
        <w:pStyle w:val="para10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3.1.3. В</w:t>
      </w:r>
      <w:r>
        <w:rPr>
          <w:rFonts w:ascii="Times New Roman" w:hAnsi="Times New Roman" w:eastAsia="Times New Roman" w:cs="Times New Roman"/>
          <w:sz w:val="28"/>
          <w:szCs w:val="28"/>
          <w:position w:val="-1"/>
        </w:rPr>
        <w:t>ыдача заявителю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>
      <w:pPr>
        <w:pStyle w:val="para13"/>
        <w:ind w:firstLine="567"/>
        <w:spacing w:after="0" w:line="331" w:lineRule="exac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8"/>
          <w:szCs w:val="28"/>
          <w:position w:val="-1"/>
        </w:rPr>
      </w:pPr>
      <w:r>
        <w:rPr>
          <w:rFonts w:ascii="Times New Roman" w:hAnsi="Times New Roman" w:eastAsia="Times New Roman" w:cs="Times New Roman"/>
          <w:sz w:val="28"/>
          <w:szCs w:val="28"/>
          <w:position w:val="-1"/>
        </w:rPr>
      </w:r>
    </w:p>
    <w:p>
      <w:pPr>
        <w:pStyle w:val="para13"/>
        <w:ind w:firstLine="567"/>
        <w:spacing w:after="0" w:line="331" w:lineRule="exac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position w:val="-1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spacing w:after="160" w:line="259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Times New Roman"/>
          <w:sz w:val="22"/>
          <w:szCs w:val="22"/>
        </w:rPr>
      </w:pPr>
      <w:r>
        <w:rPr>
          <w:rFonts w:ascii="Calibri" w:hAnsi="Calibri" w:eastAsia="Times New Roman"/>
          <w:sz w:val="22"/>
          <w:szCs w:val="22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Рассмотрение заявлений осуществляется в порядке их поступления.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3.3. Заявителю в день поступления заявления: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highlight w:val="yello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  <w:r>
        <w:rPr>
          <w:rFonts w:ascii="Times New Roman" w:hAnsi="Times New Roman" w:eastAsia="Times New Roman" w:cs="Times New Roman"/>
          <w:highlight w:val="yellow"/>
          <w:sz w:val="28"/>
          <w:szCs w:val="28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w:anchor="consultantplus://offline/ref=CCB4BEE2C2D782B60BC628BC498E1B84920B2EE8D864CA2ECC6B3715EDCBEB78E7B5CD7A1087A4BA8ED9105BE03D33CDF10FA1556D2D8DFF3802J" w:history="1">
        <w:r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года № 63-ФЗ «Об электронной подписи». 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</w:t>
      </w:r>
      <w:hyperlink w:anchor="consultantplus://offline/ref=CCB4BEE2C2D782B60BC628BC498E1B84920B2EE8D864CA2ECC6B3715EDCBEB78E7B5CD7A1087A4BA8ED9105BE03D33CDF10FA1556D2D8DFF3802J" w:history="1">
        <w:r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highlight w:val="white"/>
          <w:sz w:val="28"/>
          <w:szCs w:val="28"/>
        </w:rPr>
      </w:pPr>
      <w:r>
        <w:rPr>
          <w:rFonts w:ascii="Times New Roman" w:hAnsi="Times New Roman" w:eastAsia="Times New Roman" w:cs="Times New Roman"/>
          <w:highlight w:val="white"/>
          <w:sz w:val="28"/>
          <w:szCs w:val="28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3.10. Максимальный срок выполнения административной</w:t>
        <w:br w:type="textWrapping"/>
        <w:t>процедуры - 1 (один) день со дня поступления заявления и приложенных к нему документов в Администрацию.</w:t>
      </w:r>
    </w:p>
    <w:p>
      <w:pPr>
        <w:spacing w:after="160" w:line="259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/>
          <w:highlight w:val="cyan"/>
          <w:sz w:val="22"/>
          <w:szCs w:val="22"/>
        </w:rPr>
      </w:pPr>
      <w:r>
        <w:rPr>
          <w:rFonts w:ascii="Calibri" w:hAnsi="Calibri" w:eastAsia="Calibri"/>
          <w:highlight w:val="cyan"/>
          <w:sz w:val="22"/>
          <w:szCs w:val="22"/>
        </w:rPr>
      </w:r>
    </w:p>
    <w:p>
      <w:pPr>
        <w:spacing w:after="160" w:line="259" w:lineRule="auto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Рассмотрение заявления, принятие решения и подготовка результатов предоставления муниципальной услуги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3.12. Ответственный исполнитель: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архивной справки, архивной выписки, архивной копии и передает на подпись Главе Администрации.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Глава Администрации рассматривает подготовленную архивную справку, архивную выписку, архивную копию и подписывает их.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предоставлении информации по документам архивных фондов. В случае отсутствии необходимых архивных документов ответственный исполнитель готовит  уведомление об отсутствии запрашиваемого архивного документа. </w:t>
        <w:tab/>
        <w:t>Уведомление об отказе в  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Глава Администрации рассматривает подготовленные уведомление об отказе в предоставлении информации по документам архивных фондов либо уведомление об отсутствии запрашиваемого архивного документа и подписывает их.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3.16. Способом фиксации результата выполнения административной процедуры является регистрация в установленном в Администрации порядке 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3.17. Результатом административной процедуры являются подготовленные и подписанные 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3.18. Продолжительность административной процедуры составляет</w:t>
        <w:br w:type="textWrapping"/>
        <w:t>26 (двадцать шесть) дней со дня поступления заявления и документов ответственному исполнителю.</w:t>
      </w:r>
    </w:p>
    <w:p>
      <w:pPr>
        <w:ind w:firstLine="540"/>
        <w:spacing w:after="160" w:line="259" w:lineRule="auto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8"/>
          <w:szCs w:val="28"/>
          <w:position w:val="-1"/>
        </w:rPr>
      </w:pPr>
      <w:r>
        <w:rPr>
          <w:rFonts w:eastAsia="Times New Roman"/>
          <w:b/>
          <w:sz w:val="28"/>
          <w:szCs w:val="28"/>
          <w:position w:val="-1"/>
        </w:rPr>
      </w:r>
    </w:p>
    <w:p>
      <w:pPr>
        <w:ind w:firstLine="540"/>
        <w:spacing w:after="160" w:line="259" w:lineRule="auto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8"/>
          <w:szCs w:val="28"/>
          <w:position w:val="-1"/>
        </w:rPr>
      </w:pPr>
      <w:r>
        <w:rPr>
          <w:rFonts w:eastAsia="Times New Roman"/>
          <w:b/>
          <w:sz w:val="28"/>
          <w:szCs w:val="28"/>
          <w:position w:val="-1"/>
        </w:rPr>
        <w:t>Выдача заявителю результата предоставления муниципальной услуги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position w:val="-1"/>
        </w:rPr>
        <w:tab/>
        <w:t xml:space="preserve">3.19.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Основанием для начала административной процедуры наличие </w:t>
      </w:r>
      <w:r>
        <w:rPr>
          <w:rFonts w:ascii="Times New Roman" w:hAnsi="Times New Roman" w:eastAsia="Times New Roman" w:cs="Times New Roman"/>
          <w:sz w:val="28"/>
          <w:szCs w:val="28"/>
          <w:position w:val="-1"/>
        </w:rPr>
        <w:t xml:space="preserve">подписанных и зарегистрированных </w:t>
      </w:r>
      <w:r>
        <w:rPr>
          <w:rFonts w:ascii="Times New Roman" w:hAnsi="Times New Roman" w:cs="Times New Roman"/>
          <w:sz w:val="28"/>
          <w:szCs w:val="28"/>
        </w:rPr>
        <w:t>архивной справки, архивной выписки, архивной копий</w:t>
      </w:r>
      <w:r>
        <w:rPr>
          <w:rFonts w:ascii="Times New Roman" w:hAnsi="Times New Roman" w:eastAsia="Times New Roman" w:cs="Times New Roman"/>
          <w:sz w:val="28"/>
          <w:szCs w:val="28"/>
        </w:rPr>
        <w:t>, уведомления об отказе</w:t>
      </w:r>
      <w:r>
        <w:rPr>
          <w:rFonts w:ascii="Times New Roman" w:hAnsi="Times New Roman" w:cs="Times New Roman"/>
          <w:sz w:val="28"/>
          <w:szCs w:val="28"/>
        </w:rPr>
        <w:t xml:space="preserve"> в предоставлении информации по документам архивных фондов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уведомления об отсутствии запрашиваемого архивного документа.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 результата предоставления муниципальной услуги.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>
      <w:pPr>
        <w:pStyle w:val="para10"/>
        <w:spacing/>
        <w:jc w:val="both"/>
        <w:rPr>
          <w:rFonts w:ascii="Times New Roman" w:hAnsi="Times New Roman" w:eastAsia="Times New Roman" w:cs="Times New Roman"/>
          <w:sz w:val="28"/>
          <w:szCs w:val="28"/>
          <w:position w:val="-1"/>
        </w:rPr>
      </w:pPr>
      <w:r>
        <w:rPr>
          <w:rFonts w:ascii="Times New Roman" w:hAnsi="Times New Roman" w:eastAsia="Times New Roman" w:cs="Times New Roman"/>
          <w:sz w:val="28"/>
          <w:szCs w:val="28"/>
          <w:position w:val="-1"/>
        </w:rPr>
        <w:tab/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>
      <w:pPr>
        <w:pStyle w:val="para10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position w:val="-1"/>
        </w:rPr>
        <w:tab/>
        <w:t xml:space="preserve">3.26. Результатом административной процедуры является выдача заявителю </w:t>
      </w:r>
      <w:r>
        <w:rPr>
          <w:rFonts w:ascii="Times New Roman" w:hAnsi="Times New Roman" w:cs="Times New Roman"/>
          <w:sz w:val="28"/>
          <w:szCs w:val="28"/>
        </w:rPr>
        <w:t>архивной справки, архивной выписки, архивной копии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зарегистрированного уведомления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информации по документам архивных фондов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уведомления об отсутствии запрашиваемого архивного документа.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position w:val="-1"/>
        </w:rPr>
        <w:tab/>
        <w:t xml:space="preserve">3.27. Способ фиксации - присвоение в установленном порядке делопроизводства регистрационного номера </w:t>
      </w:r>
      <w:r>
        <w:rPr>
          <w:rFonts w:ascii="Times New Roman" w:hAnsi="Times New Roman" w:cs="Times New Roman"/>
          <w:sz w:val="28"/>
          <w:szCs w:val="28"/>
        </w:rPr>
        <w:t>архивной справке, архивной выписке, архивной копии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уведомлению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информации по документам архивных фондов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уведомлению об отсутствии запрашиваемого архивного документа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position w:val="-1"/>
        </w:rPr>
        <w:tab/>
        <w:t xml:space="preserve">3.28. Продолжительность административной процедуры составляет 3 (три) дня со дня подписания Главой администрации </w:t>
      </w:r>
      <w:r>
        <w:rPr>
          <w:rFonts w:ascii="Times New Roman" w:hAnsi="Times New Roman" w:cs="Times New Roman"/>
          <w:sz w:val="28"/>
          <w:szCs w:val="28"/>
        </w:rPr>
        <w:t>архивной справки, архивной выписки, архивной копии</w:t>
      </w:r>
      <w:r>
        <w:rPr>
          <w:rFonts w:ascii="Times New Roman" w:hAnsi="Times New Roman" w:eastAsia="Times New Roman" w:cs="Times New Roman"/>
          <w:sz w:val="28"/>
          <w:szCs w:val="28"/>
          <w:position w:val="-1"/>
        </w:rPr>
        <w:t xml:space="preserve"> либо уведомления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информации по документам архивных фондов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об отсутствии запрашиваемого архивного документа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spacing w:after="160" w:line="259" w:lineRule="auto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8"/>
          <w:szCs w:val="28"/>
          <w:position w:val="-1"/>
        </w:rPr>
      </w:pPr>
      <w:r>
        <w:rPr>
          <w:rFonts w:eastAsia="Times New Roman"/>
          <w:b/>
          <w:sz w:val="28"/>
          <w:szCs w:val="28"/>
          <w:position w:val="-1"/>
        </w:rPr>
      </w:r>
    </w:p>
    <w:p>
      <w:pPr>
        <w:ind w:firstLine="567"/>
        <w:spacing w:after="160" w:line="259" w:lineRule="auto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  <w:position w:val="-1"/>
        </w:rPr>
        <w:t>Порядок исправления допущенных опечаток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  <w:position w:val="-1"/>
        </w:rPr>
        <w:t>и ошибок в выданных в результате предоставления муниципальной услуги документах</w:t>
      </w:r>
      <w:r>
        <w:rPr>
          <w:rFonts w:eastAsia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highlight w:val="cyan"/>
          <w:sz w:val="28"/>
          <w:szCs w:val="28"/>
        </w:rPr>
      </w:pPr>
      <w:r>
        <w:rPr>
          <w:rFonts w:ascii="Times New Roman" w:hAnsi="Times New Roman" w:cs="Times New Roman"/>
          <w:highlight w:val="cy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3.30. При обращении об исправлении технической ошибки заявитель представляет: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- заявление об исправлении технической ошибки;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- документы, подтверждающие наличие в выданном в результате предоставления муниципальной услуги документе технической ошибки.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  <w:position w:val="-1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  <w:position w:val="-1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 xml:space="preserve">3.36. Ответственный исполнитель передает подготовленную </w:t>
      </w:r>
      <w:r>
        <w:rPr>
          <w:rFonts w:ascii="Times New Roman" w:hAnsi="Times New Roman" w:cs="Times New Roman"/>
          <w:sz w:val="28"/>
          <w:szCs w:val="28"/>
        </w:rPr>
        <w:t>архивную справку, архивную выписку, архивную копию</w:t>
      </w:r>
      <w:r>
        <w:rPr>
          <w:rFonts w:ascii="Times New Roman" w:hAnsi="Times New Roman" w:cs="Times New Roman"/>
          <w:sz w:val="28"/>
          <w:szCs w:val="28"/>
          <w:position w:val="-1"/>
        </w:rPr>
        <w:t xml:space="preserve">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 xml:space="preserve">3.37. Глава Администрации подписывает </w:t>
      </w:r>
      <w:r>
        <w:rPr>
          <w:rFonts w:ascii="Times New Roman" w:hAnsi="Times New Roman" w:cs="Times New Roman"/>
          <w:sz w:val="28"/>
          <w:szCs w:val="28"/>
        </w:rPr>
        <w:t xml:space="preserve">архивную справку, архивную выписку, архивную копию </w:t>
      </w:r>
      <w:r>
        <w:rPr>
          <w:rFonts w:ascii="Times New Roman" w:hAnsi="Times New Roman" w:cs="Times New Roman"/>
          <w:sz w:val="28"/>
          <w:szCs w:val="28"/>
          <w:position w:val="-1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 xml:space="preserve">а) в случае наличия технической ошибки в выданном в результате предоставления муниципальной услуги документе – выдача новой </w:t>
      </w:r>
      <w:r>
        <w:rPr>
          <w:rFonts w:ascii="Times New Roman" w:hAnsi="Times New Roman" w:cs="Times New Roman"/>
          <w:sz w:val="28"/>
          <w:szCs w:val="28"/>
        </w:rPr>
        <w:t>архивной справки, архивной выписки, архивной копии</w:t>
      </w:r>
      <w:r>
        <w:rPr>
          <w:rFonts w:ascii="Times New Roman" w:hAnsi="Times New Roman" w:cs="Times New Roman"/>
          <w:sz w:val="28"/>
          <w:szCs w:val="28"/>
          <w:position w:val="-1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 xml:space="preserve">а) в случае наличия технической ошибки в выданном в результате предоставления муниципальной услуги документе - </w:t>
      </w:r>
      <w:r>
        <w:rPr>
          <w:rFonts w:ascii="Times New Roman" w:hAnsi="Times New Roman" w:cs="Times New Roman"/>
          <w:sz w:val="28"/>
          <w:szCs w:val="28"/>
        </w:rPr>
        <w:t>архивной справки, архивной выписки, архивной копии</w:t>
      </w:r>
      <w:r>
        <w:rPr>
          <w:rFonts w:ascii="Times New Roman" w:hAnsi="Times New Roman" w:cs="Times New Roman"/>
          <w:sz w:val="28"/>
          <w:szCs w:val="28"/>
          <w:position w:val="-1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ab/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160" w:line="259" w:lineRule="auto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8"/>
          <w:szCs w:val="28"/>
          <w:position w:val="-1"/>
        </w:rPr>
      </w:pPr>
      <w:r>
        <w:rPr>
          <w:rFonts w:eastAsia="Times New Roman"/>
          <w:b/>
          <w:sz w:val="28"/>
          <w:szCs w:val="28"/>
          <w:position w:val="-1"/>
        </w:rPr>
      </w:r>
    </w:p>
    <w:p>
      <w:pPr>
        <w:ind w:firstLine="709"/>
        <w:spacing w:after="160" w:line="259" w:lineRule="auto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  <w:position w:val="-1"/>
        </w:rPr>
        <w:t>Особенности предоставления муниципальной услуги в МФЦ</w:t>
      </w:r>
      <w:r>
        <w:rPr>
          <w:rFonts w:eastAsia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Специалист МФЦ принимает от заявителя указанные документы, регистрирует их.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приеме у заявителя заявления и документов, необходимых для предоставления муниципальной услуги, специалист МФЦ: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выдает уведомление о полученных документах с указанием срока получения результата предоставления муниципальной услуги.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3.42. Срок выполнения данного административного действия не более 30 минут.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>
      <w:pPr>
        <w:pStyle w:val="para10"/>
        <w: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para10"/>
        <w: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Формы контроля за исполнением Административного регламента</w:t>
      </w:r>
    </w:p>
    <w:p>
      <w:pPr>
        <w:spacing w:after="160" w:line="259" w:lineRule="auto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Times New Roman"/>
          <w:sz w:val="22"/>
          <w:szCs w:val="22"/>
        </w:rPr>
      </w:pPr>
      <w:r>
        <w:rPr>
          <w:rFonts w:ascii="Calibri" w:hAnsi="Calibri" w:eastAsia="Times New Roman"/>
          <w:sz w:val="22"/>
          <w:szCs w:val="22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 В Администрации проводятся плановые и внеплановые проверки полноты и качества исполнения муниципальной услуги.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Периодичность осуществления проверок определяется главой Администрации.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Плановые и внеплановые проверки проводятся на основании распоряжений Администрации.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4.5. Ответственные исполнители несут персональную ответственность за: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4.5.1. Соответствие результатов рассмотрения документов требованиям законодательства Российской Федерации;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4.5.2. Соблюдение сроков выполнения административных процедур при предоставлении муниципальной услуги.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>
      <w:pPr>
        <w:pStyle w:val="para5"/>
        <w:ind w:firstLine="567"/>
        <w: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para5"/>
        <w:ind w:firstLine="567"/>
        <w: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position w:val="-1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709"/>
        <w: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position w:val="-1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40"/>
        <w:spacing w:after="160" w:line="259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Times New Roman"/>
          <w:sz w:val="22"/>
          <w:szCs w:val="22"/>
        </w:rPr>
      </w:pPr>
      <w:r>
        <w:rPr>
          <w:rFonts w:ascii="Calibri" w:hAnsi="Calibri" w:eastAsia="Times New Roman"/>
          <w:sz w:val="22"/>
          <w:szCs w:val="22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>
      <w:pPr>
        <w:ind w:firstLine="567"/>
        <w:spacing w:after="160" w:line="259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  <w:sz w:val="22"/>
          <w:szCs w:val="22"/>
        </w:rPr>
      </w:r>
    </w:p>
    <w:p>
      <w:pPr>
        <w:pStyle w:val="para10"/>
        <w: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>
      <w:pPr>
        <w:pStyle w:val="para10"/>
        <w:rPr>
          <w:rFonts w:cs="Times New Roman"/>
        </w:rPr>
      </w:pPr>
      <w:r>
        <w:rPr>
          <w:rFonts w:cs="Times New Roman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5.8. </w:t>
      </w:r>
      <w:r>
        <w:rPr>
          <w:rFonts w:ascii="Times New Roman" w:hAnsi="Times New Roman" w:eastAsia="Times New Roman" w:cs="Times New Roman"/>
          <w:sz w:val="28"/>
          <w:szCs w:val="28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spacing w:after="160" w:line="259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ind w:firstLine="567"/>
        <w:spacing w:after="160" w:line="259" w:lineRule="auto"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>
      <w:pPr>
        <w:pStyle w:val="para5"/>
        <w:ind w:firstLine="567"/>
        <w:spacing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para5"/>
        <w: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ФЗ № 210-ФЗ;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eastAsia="SimSun" w:cs="Times New Roman"/>
          <w:sz w:val="26"/>
          <w:szCs w:val="26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18.09.2018 № 43 </w:t>
      </w:r>
      <w:r>
        <w:rPr>
          <w:rFonts w:ascii="Times New Roman" w:hAnsi="Times New Roman" w:eastAsia="SimSun" w:cs="Times New Roman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 Раевского сельсовета Земетчинского района Пензенской области, должностных лиц, муниципальных служащих администрации Раевского сельсовета Земетчинского района Пензенской области, при предоставлении муниципальных услуг»</w:t>
      </w:r>
      <w:r>
        <w:rPr>
          <w:rFonts w:ascii="Times New Roman" w:hAnsi="Times New Roman" w:eastAsia="SimSu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>
      <w:pPr>
        <w:ind w:firstLine="48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</w:rPr>
      </w:pPr>
      <w:r>
        <w:rPr>
          <w:rFonts w:eastAsia="Times New Roman"/>
          <w:b/>
        </w:rPr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hyperlink w:anchor="sub_1000" w:history="1">
        <w:r>
          <w:rPr>
            <w:rFonts w:ascii="Times New Roman" w:hAnsi="Times New Roman" w:cs="Times New Roman"/>
            <w:sz w:val="24"/>
            <w:szCs w:val="24"/>
          </w:rPr>
          <w:t>административному регламенту</w:t>
        </w:r>
      </w:hyperlink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администрацией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Раевского сельсовета 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Земетчинского района Пензенской области 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Предоставление информации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документам архивных фондов»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Раевского сельсовета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Земетчинского района 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(Ф.И.О. (при наличии) физического лица, либо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наименование юридического лица, либо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Ф.И.О. (при наличии) уполномоченного 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 заявителя)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(место жительства, почтовый адрес и (или)адрес электронной почты физического лица,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(реквизиты документа, удостоверяющего   личность физического лица,)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(реквизиты документа,                                  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подтверждающего полномочия представителя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заявителя (в случае, если от имени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заявителя выступает его представитель)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(почтовый адрес, адрес электронной почты,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уполномоченного 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 заявителя)</w:t>
      </w:r>
    </w:p>
    <w:p>
      <w:pPr>
        <w:pStyle w:val="para14"/>
        <w:ind w:firstLine="720"/>
        <w:spacing/>
        <w:jc w:val="center"/>
        <w:rPr>
          <w:rFonts w:ascii="Times New Roman" w:hAnsi="Times New Roman" w:cs="Times New Roman"/>
          <w:b/>
          <w:highlight w:val="yellow"/>
          <w:sz w:val="26"/>
          <w:szCs w:val="26"/>
        </w:rPr>
      </w:pPr>
      <w:r>
        <w:rPr>
          <w:rFonts w:ascii="Times New Roman" w:hAnsi="Times New Roman" w:cs="Times New Roman"/>
          <w:b/>
          <w:highlight w:val="yellow"/>
          <w:sz w:val="26"/>
          <w:szCs w:val="26"/>
        </w:rPr>
      </w:r>
    </w:p>
    <w:p>
      <w:pPr>
        <w:pStyle w:val="para14"/>
        <w:ind w:firstLine="720"/>
        <w: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160" w:line="259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  <w:sz w:val="22"/>
          <w:szCs w:val="22"/>
        </w:rPr>
      </w:r>
    </w:p>
    <w:p>
      <w:pPr>
        <w:pStyle w:val="para14"/>
        <w:ind w:firstLine="720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выдать  ________________________________________________________</w:t>
      </w:r>
    </w:p>
    <w:p>
      <w:pPr>
        <w:pStyle w:val="para14"/>
        <w:ind w:firstLine="720"/>
        <w: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>
      <w:pPr>
        <w:pStyle w:val="para14"/>
        <w:ind w:firstLine="720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_____________________________________________________________________</w:t>
      </w:r>
    </w:p>
    <w:p>
      <w:pPr>
        <w:pStyle w:val="para14"/>
        <w:ind w:firstLine="720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(указывается тема (вопроса), хронология запрашиваемой информации)</w:t>
      </w:r>
    </w:p>
    <w:p>
      <w:pPr>
        <w:pStyle w:val="para14"/>
        <w:ind w:firstLine="720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>
      <w:pPr>
        <w:pStyle w:val="para14"/>
        <w:ind w:firstLine="720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tbl>
      <w:tblPr>
        <w:tblStyle w:val="TableNormal"/>
        <w:name w:val="Таблица2"/>
        <w:tabOrder w:val="0"/>
        <w:jc w:val="left"/>
        <w:tblInd w:w="0" w:type="dxa"/>
        <w:tblW w:w="9571" w:type="dxa"/>
        <w:tblLook w:val="0600" w:firstRow="0" w:lastRow="0" w:firstColumn="0" w:lastColumn="0" w:noHBand="1" w:noVBand="1"/>
      </w:tblPr>
      <w:tblGrid>
        <w:gridCol w:w="4785"/>
        <w:gridCol w:w="4786"/>
      </w:tblGrid>
      <w:tr>
        <w:trPr>
          <w:tblHeader w:val="0"/>
          <w:cantSplit w:val="0"/>
          <w:trHeight w:val="0" w:hRule="auto"/>
        </w:trPr>
        <w:tc>
          <w:tcPr>
            <w:tcW w:w="47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68753345" protected="1"/>
          </w:tcPr>
          <w:p>
            <w:pPr>
              <w:pStyle w:val="para14"/>
              <w:ind w:firstLine="720"/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прошу выдать:</w:t>
            </w:r>
          </w:p>
          <w:p>
            <w:pPr>
              <w:pStyle w:val="para14"/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68753345" protected="1"/>
          </w:tcPr>
          <w:p>
            <w:pPr>
              <w:pStyle w:val="para14"/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направления результата следует отметить галочкой</w:t>
            </w:r>
          </w:p>
        </w:tc>
      </w:tr>
      <w:tr>
        <w:trPr>
          <w:tblHeader w:val="0"/>
          <w:cantSplit w:val="0"/>
          <w:trHeight w:val="458" w:hRule="atLeast"/>
        </w:trPr>
        <w:tc>
          <w:tcPr>
            <w:tcW w:w="4785" w:type="dxa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68753345" protected="1"/>
          </w:tcPr>
          <w:p>
            <w:pPr>
              <w:pStyle w:val="para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1)лично</w:t>
            </w:r>
          </w:p>
          <w:p>
            <w:pPr>
              <w:spacing w:after="160" w:line="259" w:lineRule="auto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-в Администрации</w:t>
            </w:r>
          </w:p>
          <w:p>
            <w:pPr>
              <w:spacing w:after="160" w:line="259" w:lineRule="auto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в МФЦ</w:t>
            </w:r>
          </w:p>
        </w:tc>
        <w:tc>
          <w:tcPr>
            <w:tcW w:w="478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68753345" protected="1"/>
          </w:tcPr>
          <w:p>
            <w:pPr>
              <w:pStyle w:val="para14"/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blHeader w:val="0"/>
          <w:cantSplit w:val="0"/>
          <w:trHeight w:val="457" w:hRule="atLeast"/>
        </w:trPr>
        <w:tc>
          <w:tcPr>
            <w:tcW w:w="4785" w:type="dxa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68753345" protected="1"/>
          </w:tcPr>
          <w:p/>
        </w:tc>
        <w:tc>
          <w:tcPr>
            <w:tcW w:w="478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68753345" protected="1"/>
          </w:tcPr>
          <w:p>
            <w:pPr>
              <w:pStyle w:val="para14"/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7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68753345" protected="1"/>
          </w:tcPr>
          <w:p>
            <w:pPr>
              <w:pStyle w:val="para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2)направить почтовым отправлением</w:t>
            </w:r>
          </w:p>
        </w:tc>
        <w:tc>
          <w:tcPr>
            <w:tcW w:w="478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68753345" protected="1"/>
          </w:tcPr>
          <w:p>
            <w:pPr>
              <w:pStyle w:val="para14"/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7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68753345" protected="1"/>
          </w:tcPr>
          <w:p>
            <w:pPr>
              <w:pStyle w:val="para14"/>
            </w:pPr>
            <w:r>
              <w:rPr>
                <w:rFonts w:ascii="Times New Roman" w:hAnsi="Times New Roman" w:cs="Times New Roman"/>
              </w:rPr>
              <w:t>3)направить по электронной почте</w:t>
            </w:r>
            <w:r/>
          </w:p>
        </w:tc>
        <w:tc>
          <w:tcPr>
            <w:tcW w:w="478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68753345" protected="1"/>
          </w:tcPr>
          <w:p>
            <w:pPr>
              <w:pStyle w:val="para14"/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7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68753345" protected="1"/>
          </w:tcPr>
          <w:p>
            <w:pPr>
              <w:pStyle w:val="para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68753345" protected="1"/>
          </w:tcPr>
          <w:p>
            <w:pPr>
              <w:pStyle w:val="para14"/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para14"/>
        <w:ind w:firstLine="720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para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«___» _____________ 20___ г.                                                                         Подпись заявителя </w:t>
      </w:r>
    </w:p>
    <w:p>
      <w:pPr>
        <w:ind w:firstLine="48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</w:rPr>
      </w:pPr>
      <w:r>
        <w:rPr>
          <w:rFonts w:eastAsia="Times New Roman"/>
          <w:b/>
        </w:rPr>
      </w:r>
    </w:p>
    <w:p>
      <w:pPr>
        <w:ind w:firstLine="48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</w:rPr>
      </w:pPr>
      <w:r>
        <w:rPr>
          <w:rFonts w:eastAsia="Times New Roman"/>
          <w:b/>
        </w:rPr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022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Mangal">
    <w:panose1 w:val="02040503050203030202"/>
    <w:charset w:val="00"/>
    <w:family w:val="auto"/>
    <w:pitch w:val="default"/>
  </w:font>
  <w:font w:name="Courier New">
    <w:panose1 w:val="02070309020205020404"/>
    <w:charset w:val="cc"/>
    <w:family w:val="moder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40"/>
      <w:tmLastPosIdx w:val="16"/>
    </w:tmLastPosCaret>
    <w:tmLastPosAnchor>
      <w:tmLastPosPgfIdx w:val="0"/>
      <w:tmLastPosIdx w:val="0"/>
    </w:tmLastPosAnchor>
    <w:tmLastPosTblRect w:left="0" w:top="0" w:right="0" w:bottom="0"/>
  </w:tmLastPos>
  <w:tmAppRevision w:date="1668753345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List Paragraph"/>
    <w:qFormat/>
    <w:basedOn w:val="para0"/>
    <w:pPr>
      <w:ind w:left="720"/>
      <w:spacing w:after="200" w:line="276" w:lineRule="auto"/>
      <w:contextualSpacing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Calibri" w:cs="Calibri"/>
      <w:sz w:val="22"/>
      <w:szCs w:val="22"/>
    </w:rPr>
  </w:style>
  <w:style w:type="paragraph" w:styleId="para5" w:customStyle="1">
    <w:name w:val="ConsPlusNormal"/>
    <w:qFormat/>
    <w:pPr>
      <w:ind w:firstLine="72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SimSun" w:cs="Arial"/>
      <w:kern w:val="1"/>
      <w:lang w:val="ru-ru" w:eastAsia="zh-cn" w:bidi="ar-sa"/>
    </w:rPr>
  </w:style>
  <w:style w:type="paragraph" w:styleId="para6">
    <w:name w:val="Normal (Web)"/>
    <w:qFormat/>
    <w:basedOn w:val="para0"/>
    <w:pPr>
      <w:spacing w:before="100" w:after="119" w:beforeAutospacing="1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paragraph" w:styleId="para7">
    <w:name w:val="Body Text Indent"/>
    <w:qFormat/>
    <w:basedOn w:val="para0"/>
    <w:pPr>
      <w:ind w:left="283"/>
      <w:spacing w:after="120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paragraph" w:styleId="para8" w:customStyle="1">
    <w:name w:val="Заголовок 1;Знак"/>
    <w:qFormat/>
    <w:basedOn w:val="para0"/>
    <w:next w:val="para0"/>
    <w:pPr>
      <w:spacing w:before="108" w:after="108"/>
      <w:jc w:val="center"/>
      <w:outlineLvl w:val="0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mbria" w:hAnsi="Cambria" w:cs="Cambria"/>
      <w:b/>
      <w:sz w:val="32"/>
      <w:szCs w:val="32"/>
      <w:lang w:val="en-us"/>
    </w:rPr>
  </w:style>
  <w:style w:type="paragraph" w:styleId="para9" w:customStyle="1">
    <w:name w:val="ConsPlusNormal Знак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SimSun" w:cs="Calibri"/>
      <w:kern w:val="1"/>
      <w:sz w:val="22"/>
      <w:szCs w:val="24"/>
      <w:lang w:val="ru-ru" w:eastAsia="zh-cn" w:bidi="ar-sa"/>
    </w:rPr>
  </w:style>
  <w:style w:type="paragraph" w:styleId="para10">
    <w:name w:val="No Spacing"/>
    <w:qFormat/>
    <w:pPr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Calibri" w:cs="Calibri"/>
      <w:kern w:val="1"/>
      <w:sz w:val="22"/>
      <w:szCs w:val="22"/>
      <w:lang w:val="ru-ru" w:eastAsia="zh-cn" w:bidi="ar-sa"/>
    </w:rPr>
  </w:style>
  <w:style w:type="paragraph" w:styleId="para11" w:customStyle="1">
    <w:name w:val="нум список 1"/>
    <w:qFormat/>
    <w:pPr>
      <w:spacing w:before="120" w:after="120" w:line="360" w:lineRule="atLeast"/>
      <w:jc w:val="both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SimSun" w:cs="Mangal"/>
      <w:color w:val="000000"/>
      <w:kern w:val="1"/>
      <w:sz w:val="24"/>
      <w:szCs w:val="22"/>
      <w:lang w:val="ru-ru" w:eastAsia="zh-cn" w:bidi="hi-in"/>
    </w:rPr>
  </w:style>
  <w:style w:type="paragraph" w:styleId="para12">
    <w:name w:val="Body Text"/>
    <w:qFormat/>
    <w:pPr>
      <w:spacing w:after="12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Calibri"/>
      <w:kern w:val="1"/>
      <w:sz w:val="24"/>
      <w:szCs w:val="24"/>
      <w:lang w:val="ru-ru" w:eastAsia="zh-cn" w:bidi="ar-sa"/>
    </w:rPr>
  </w:style>
  <w:style w:type="paragraph" w:styleId="para13" w:customStyle="1">
    <w:name w:val="Основной текст (4)1"/>
    <w:qFormat/>
    <w:pPr>
      <w:ind w:hanging="1960"/>
      <w:spacing w:after="60" w:line="240" w:lineRule="atLeast"/>
      <w:jc w:val="center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rFonts w:ascii="Calibri" w:hAnsi="Calibri" w:eastAsia="Calibri" w:cs="Calibri"/>
      <w:b/>
      <w:kern w:val="1"/>
      <w:sz w:val="26"/>
      <w:szCs w:val="26"/>
      <w:lang w:val="ru-ru" w:eastAsia="zh-cn" w:bidi="ar-sa"/>
    </w:rPr>
  </w:style>
  <w:style w:type="paragraph" w:styleId="para14" w:customStyle="1">
    <w:name w:val="Таблицы (моноширинный)"/>
    <w:qFormat/>
    <w:basedOn w:val="para0"/>
    <w:next w:val="para0"/>
    <w:pPr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ourier New" w:hAnsi="Courier New" w:cs="Courier New"/>
      <w:sz w:val="22"/>
      <w:szCs w:val="22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List Paragraph"/>
    <w:qFormat/>
    <w:basedOn w:val="para0"/>
    <w:pPr>
      <w:ind w:left="720"/>
      <w:spacing w:after="200" w:line="276" w:lineRule="auto"/>
      <w:contextualSpacing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Calibri" w:cs="Calibri"/>
      <w:sz w:val="22"/>
      <w:szCs w:val="22"/>
    </w:rPr>
  </w:style>
  <w:style w:type="paragraph" w:styleId="para5" w:customStyle="1">
    <w:name w:val="ConsPlusNormal"/>
    <w:qFormat/>
    <w:pPr>
      <w:ind w:firstLine="72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SimSun" w:cs="Arial"/>
      <w:kern w:val="1"/>
      <w:lang w:val="ru-ru" w:eastAsia="zh-cn" w:bidi="ar-sa"/>
    </w:rPr>
  </w:style>
  <w:style w:type="paragraph" w:styleId="para6">
    <w:name w:val="Normal (Web)"/>
    <w:qFormat/>
    <w:basedOn w:val="para0"/>
    <w:pPr>
      <w:spacing w:before="100" w:after="119" w:beforeAutospacing="1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paragraph" w:styleId="para7">
    <w:name w:val="Body Text Indent"/>
    <w:qFormat/>
    <w:basedOn w:val="para0"/>
    <w:pPr>
      <w:ind w:left="283"/>
      <w:spacing w:after="120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paragraph" w:styleId="para8" w:customStyle="1">
    <w:name w:val="Заголовок 1;Знак"/>
    <w:qFormat/>
    <w:basedOn w:val="para0"/>
    <w:next w:val="para0"/>
    <w:pPr>
      <w:spacing w:before="108" w:after="108"/>
      <w:jc w:val="center"/>
      <w:outlineLvl w:val="0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mbria" w:hAnsi="Cambria" w:cs="Cambria"/>
      <w:b/>
      <w:sz w:val="32"/>
      <w:szCs w:val="32"/>
      <w:lang w:val="en-us"/>
    </w:rPr>
  </w:style>
  <w:style w:type="paragraph" w:styleId="para9" w:customStyle="1">
    <w:name w:val="ConsPlusNormal Знак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SimSun" w:cs="Calibri"/>
      <w:kern w:val="1"/>
      <w:sz w:val="22"/>
      <w:szCs w:val="24"/>
      <w:lang w:val="ru-ru" w:eastAsia="zh-cn" w:bidi="ar-sa"/>
    </w:rPr>
  </w:style>
  <w:style w:type="paragraph" w:styleId="para10">
    <w:name w:val="No Spacing"/>
    <w:qFormat/>
    <w:pPr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Calibri" w:cs="Calibri"/>
      <w:kern w:val="1"/>
      <w:sz w:val="22"/>
      <w:szCs w:val="22"/>
      <w:lang w:val="ru-ru" w:eastAsia="zh-cn" w:bidi="ar-sa"/>
    </w:rPr>
  </w:style>
  <w:style w:type="paragraph" w:styleId="para11" w:customStyle="1">
    <w:name w:val="нум список 1"/>
    <w:qFormat/>
    <w:pPr>
      <w:spacing w:before="120" w:after="120" w:line="360" w:lineRule="atLeast"/>
      <w:jc w:val="both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SimSun" w:cs="Mangal"/>
      <w:color w:val="000000"/>
      <w:kern w:val="1"/>
      <w:sz w:val="24"/>
      <w:szCs w:val="22"/>
      <w:lang w:val="ru-ru" w:eastAsia="zh-cn" w:bidi="hi-in"/>
    </w:rPr>
  </w:style>
  <w:style w:type="paragraph" w:styleId="para12">
    <w:name w:val="Body Text"/>
    <w:qFormat/>
    <w:pPr>
      <w:spacing w:after="12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Calibri"/>
      <w:kern w:val="1"/>
      <w:sz w:val="24"/>
      <w:szCs w:val="24"/>
      <w:lang w:val="ru-ru" w:eastAsia="zh-cn" w:bidi="ar-sa"/>
    </w:rPr>
  </w:style>
  <w:style w:type="paragraph" w:styleId="para13" w:customStyle="1">
    <w:name w:val="Основной текст (4)1"/>
    <w:qFormat/>
    <w:pPr>
      <w:ind w:hanging="1960"/>
      <w:spacing w:after="60" w:line="240" w:lineRule="atLeast"/>
      <w:jc w:val="center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rFonts w:ascii="Calibri" w:hAnsi="Calibri" w:eastAsia="Calibri" w:cs="Calibri"/>
      <w:b/>
      <w:kern w:val="1"/>
      <w:sz w:val="26"/>
      <w:szCs w:val="26"/>
      <w:lang w:val="ru-ru" w:eastAsia="zh-cn" w:bidi="ar-sa"/>
    </w:rPr>
  </w:style>
  <w:style w:type="paragraph" w:styleId="para14" w:customStyle="1">
    <w:name w:val="Таблицы (моноширинный)"/>
    <w:qFormat/>
    <w:basedOn w:val="para0"/>
    <w:next w:val="para0"/>
    <w:pPr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ourier New" w:hAnsi="Courier New" w:cs="Courier New"/>
      <w:sz w:val="22"/>
      <w:szCs w:val="22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hyperlink" Target="http://raevsky" TargetMode="External"/><Relationship Id="rId9" Type="http://schemas.openxmlformats.org/officeDocument/2006/relationships/hyperlink" Target="http://www.gosuslugi.ru" TargetMode="External"/><Relationship Id="rId10" Type="http://schemas.openxmlformats.org/officeDocument/2006/relationships/hyperlink" Target="https://gosuslugi.pnzre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2020-04-02T08:23:40Z</dcterms:created>
  <dcterms:modified xsi:type="dcterms:W3CDTF">2022-11-18T06:35:45Z</dcterms:modified>
</cp:coreProperties>
</file>