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03A" w:rsidRDefault="003445D7">
      <w:pPr>
        <w:pStyle w:val="220"/>
        <w:keepNext/>
        <w:keepLines/>
        <w:shd w:val="clear" w:color="auto" w:fill="auto"/>
        <w:spacing w:after="0" w:line="240" w:lineRule="auto"/>
        <w:jc w:val="left"/>
      </w:pPr>
      <w:r>
        <w:t>ТИПОВАЯ ТЕХНОЛОГИЧЕСКАЯ СХЕМА ПО ПРЕДОСТАВЛЕНИЮ УСЛУГИ «</w:t>
      </w:r>
      <w:bookmarkStart w:id="0" w:name="__DdeLink__2075_1825008479"/>
      <w:bookmarkEnd w:id="0"/>
      <w:r w:rsidR="00FB2340" w:rsidRPr="00AC2DCD">
        <w:rPr>
          <w:b w:val="0"/>
        </w:rPr>
        <w:t>Выдача порубочного билета и (или) разрешения на пересадку деревьев и кустарников</w:t>
      </w:r>
      <w:r>
        <w:rPr>
          <w:rFonts w:eastAsia="Calibri"/>
          <w:b w:val="0"/>
          <w:color w:val="00000A"/>
          <w:lang w:eastAsia="ar-SA"/>
        </w:rPr>
        <w:t>»</w:t>
      </w:r>
    </w:p>
    <w:p w:rsidR="00B2703A" w:rsidRDefault="00B2703A">
      <w:pPr>
        <w:pStyle w:val="220"/>
        <w:shd w:val="clear" w:color="auto" w:fill="auto"/>
        <w:spacing w:after="0" w:line="240" w:lineRule="auto"/>
        <w:jc w:val="left"/>
      </w:pPr>
    </w:p>
    <w:p w:rsidR="00B2703A" w:rsidRDefault="003445D7">
      <w:pPr>
        <w:pStyle w:val="220"/>
        <w:keepNext/>
        <w:keepLines/>
        <w:shd w:val="clear" w:color="auto" w:fill="auto"/>
        <w:spacing w:after="0" w:line="240" w:lineRule="auto"/>
        <w:jc w:val="left"/>
      </w:pPr>
      <w:r>
        <w:t>Раздел 1. «Общие сведения о государственной (муниципальной) услуге»</w:t>
      </w:r>
    </w:p>
    <w:p w:rsidR="00B2703A" w:rsidRDefault="00B2703A">
      <w:pPr>
        <w:pStyle w:val="220"/>
        <w:keepNext/>
        <w:keepLines/>
        <w:shd w:val="clear" w:color="auto" w:fill="auto"/>
        <w:spacing w:after="0" w:line="240" w:lineRule="auto"/>
        <w:jc w:val="left"/>
      </w:pPr>
    </w:p>
    <w:tbl>
      <w:tblPr>
        <w:tblStyle w:val="ab"/>
        <w:tblW w:w="9747" w:type="dxa"/>
        <w:tblLook w:val="04A0" w:firstRow="1" w:lastRow="0" w:firstColumn="1" w:lastColumn="0" w:noHBand="0" w:noVBand="1"/>
      </w:tblPr>
      <w:tblGrid>
        <w:gridCol w:w="458"/>
        <w:gridCol w:w="4895"/>
        <w:gridCol w:w="4394"/>
      </w:tblGrid>
      <w:tr w:rsidR="00B2703A">
        <w:tc>
          <w:tcPr>
            <w:tcW w:w="458" w:type="dxa"/>
            <w:shd w:val="clear" w:color="auto" w:fill="auto"/>
            <w:tcMar>
              <w:left w:w="108" w:type="dxa"/>
            </w:tcMar>
          </w:tcPr>
          <w:p w:rsidR="00B2703A" w:rsidRDefault="003445D7">
            <w:pPr>
              <w:pStyle w:val="6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№</w:t>
            </w:r>
          </w:p>
        </w:tc>
        <w:tc>
          <w:tcPr>
            <w:tcW w:w="4895" w:type="dxa"/>
            <w:shd w:val="clear" w:color="auto" w:fill="auto"/>
            <w:tcMar>
              <w:left w:w="108" w:type="dxa"/>
            </w:tcMar>
          </w:tcPr>
          <w:p w:rsidR="00B2703A" w:rsidRDefault="003445D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ascii="Arial Unicode MS" w:eastAsia="Arial Unicode MS" w:hAnsi="Arial Unicode MS"/>
                <w:sz w:val="24"/>
                <w:szCs w:val="24"/>
              </w:rPr>
              <w:t>Параметр</w:t>
            </w:r>
          </w:p>
        </w:tc>
        <w:tc>
          <w:tcPr>
            <w:tcW w:w="4394" w:type="dxa"/>
            <w:shd w:val="clear" w:color="auto" w:fill="auto"/>
            <w:tcMar>
              <w:left w:w="108" w:type="dxa"/>
            </w:tcMar>
          </w:tcPr>
          <w:p w:rsidR="00B2703A" w:rsidRDefault="003445D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ascii="Arial Unicode MS" w:eastAsia="Arial Unicode MS" w:hAnsi="Arial Unicode MS"/>
                <w:sz w:val="24"/>
                <w:szCs w:val="24"/>
              </w:rPr>
              <w:t>Значение параметра/ состояние</w:t>
            </w:r>
          </w:p>
        </w:tc>
      </w:tr>
      <w:tr w:rsidR="00B2703A">
        <w:tc>
          <w:tcPr>
            <w:tcW w:w="458" w:type="dxa"/>
            <w:shd w:val="clear" w:color="auto" w:fill="auto"/>
            <w:tcMar>
              <w:left w:w="108" w:type="dxa"/>
            </w:tcMar>
          </w:tcPr>
          <w:p w:rsidR="00B2703A" w:rsidRDefault="003445D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 Unicode MS" w:eastAsia="Arial Unicode MS" w:hAnsi="Arial Unicode MS"/>
                <w:sz w:val="18"/>
                <w:szCs w:val="18"/>
              </w:rPr>
              <w:t>1</w:t>
            </w:r>
          </w:p>
        </w:tc>
        <w:tc>
          <w:tcPr>
            <w:tcW w:w="4895" w:type="dxa"/>
            <w:shd w:val="clear" w:color="auto" w:fill="auto"/>
            <w:tcMar>
              <w:left w:w="108" w:type="dxa"/>
            </w:tcMar>
          </w:tcPr>
          <w:p w:rsidR="00B2703A" w:rsidRDefault="003445D7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394" w:type="dxa"/>
            <w:shd w:val="clear" w:color="auto" w:fill="auto"/>
            <w:tcMar>
              <w:left w:w="108" w:type="dxa"/>
            </w:tcMar>
          </w:tcPr>
          <w:p w:rsidR="00B2703A" w:rsidRDefault="003445D7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 Unicode MS" w:eastAsia="Arial Unicode MS" w:hAnsi="Arial Unicode MS"/>
                <w:sz w:val="18"/>
                <w:szCs w:val="18"/>
              </w:rPr>
              <w:t>3</w:t>
            </w:r>
          </w:p>
        </w:tc>
      </w:tr>
      <w:tr w:rsidR="00B2703A">
        <w:tc>
          <w:tcPr>
            <w:tcW w:w="458" w:type="dxa"/>
            <w:shd w:val="clear" w:color="auto" w:fill="auto"/>
            <w:tcMar>
              <w:left w:w="108" w:type="dxa"/>
            </w:tcMar>
          </w:tcPr>
          <w:p w:rsidR="00B2703A" w:rsidRDefault="003445D7">
            <w:pPr>
              <w:pStyle w:val="5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rFonts w:ascii="Arial Unicode MS" w:eastAsia="Arial Unicode MS" w:hAnsi="Arial Unicode MS"/>
                <w:sz w:val="24"/>
                <w:szCs w:val="24"/>
              </w:rPr>
              <w:t>1.</w:t>
            </w:r>
          </w:p>
        </w:tc>
        <w:tc>
          <w:tcPr>
            <w:tcW w:w="4895" w:type="dxa"/>
            <w:shd w:val="clear" w:color="auto" w:fill="auto"/>
            <w:tcMar>
              <w:left w:w="108" w:type="dxa"/>
            </w:tcMar>
          </w:tcPr>
          <w:p w:rsidR="00B2703A" w:rsidRDefault="003445D7">
            <w:pPr>
              <w:pStyle w:val="50"/>
              <w:shd w:val="clear" w:color="auto" w:fill="auto"/>
              <w:spacing w:line="264" w:lineRule="exact"/>
              <w:ind w:firstLine="0"/>
              <w:rPr>
                <w:sz w:val="24"/>
                <w:szCs w:val="24"/>
              </w:rPr>
            </w:pPr>
            <w:r>
              <w:rPr>
                <w:rFonts w:ascii="Arial Unicode MS" w:eastAsia="Arial Unicode MS" w:hAnsi="Arial Unicode MS"/>
                <w:sz w:val="24"/>
                <w:szCs w:val="24"/>
              </w:rPr>
              <w:t>Наименование органа, предоставляющего услугу</w:t>
            </w:r>
          </w:p>
        </w:tc>
        <w:tc>
          <w:tcPr>
            <w:tcW w:w="4394" w:type="dxa"/>
            <w:shd w:val="clear" w:color="auto" w:fill="auto"/>
            <w:tcMar>
              <w:left w:w="108" w:type="dxa"/>
            </w:tcMar>
          </w:tcPr>
          <w:p w:rsidR="00B2703A" w:rsidRDefault="003445D7">
            <w:pPr>
              <w:spacing w:after="0"/>
              <w:rPr>
                <w:rFonts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Лермонтовского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сельсовета Белинского района Пензенской области</w:t>
            </w:r>
          </w:p>
        </w:tc>
      </w:tr>
      <w:tr w:rsidR="00B2703A">
        <w:tc>
          <w:tcPr>
            <w:tcW w:w="458" w:type="dxa"/>
            <w:shd w:val="clear" w:color="auto" w:fill="auto"/>
            <w:tcMar>
              <w:left w:w="108" w:type="dxa"/>
            </w:tcMar>
          </w:tcPr>
          <w:p w:rsidR="00B2703A" w:rsidRDefault="003445D7">
            <w:pPr>
              <w:pStyle w:val="5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rFonts w:ascii="Arial Unicode MS" w:eastAsia="Arial Unicode MS" w:hAnsi="Arial Unicode MS"/>
                <w:sz w:val="24"/>
                <w:szCs w:val="24"/>
              </w:rPr>
              <w:t>2.</w:t>
            </w:r>
          </w:p>
        </w:tc>
        <w:tc>
          <w:tcPr>
            <w:tcW w:w="4895" w:type="dxa"/>
            <w:shd w:val="clear" w:color="auto" w:fill="auto"/>
            <w:tcMar>
              <w:left w:w="108" w:type="dxa"/>
            </w:tcMar>
          </w:tcPr>
          <w:p w:rsidR="00B2703A" w:rsidRDefault="003445D7">
            <w:pPr>
              <w:pStyle w:val="50"/>
              <w:shd w:val="clear" w:color="auto" w:fill="auto"/>
              <w:spacing w:line="254" w:lineRule="exact"/>
              <w:ind w:firstLine="0"/>
              <w:rPr>
                <w:sz w:val="24"/>
                <w:szCs w:val="24"/>
              </w:rPr>
            </w:pPr>
            <w:r>
              <w:rPr>
                <w:rFonts w:ascii="Arial Unicode MS" w:eastAsia="Arial Unicode MS" w:hAnsi="Arial Unicode MS"/>
                <w:sz w:val="24"/>
                <w:szCs w:val="24"/>
              </w:rPr>
              <w:t>Номер услуги в муниципальном  реестре</w:t>
            </w:r>
          </w:p>
        </w:tc>
        <w:tc>
          <w:tcPr>
            <w:tcW w:w="4394" w:type="dxa"/>
            <w:shd w:val="clear" w:color="auto" w:fill="auto"/>
            <w:tcMar>
              <w:left w:w="108" w:type="dxa"/>
            </w:tcMar>
          </w:tcPr>
          <w:p w:rsidR="00B2703A" w:rsidRDefault="00B2703A">
            <w:pPr>
              <w:spacing w:after="0"/>
              <w:rPr>
                <w:rFonts w:ascii="Arial Unicode MS" w:eastAsia="Arial Unicode MS" w:hAnsi="Arial Unicode MS" w:cs="Times New Roman"/>
              </w:rPr>
            </w:pPr>
          </w:p>
        </w:tc>
      </w:tr>
      <w:tr w:rsidR="00B2703A">
        <w:tc>
          <w:tcPr>
            <w:tcW w:w="458" w:type="dxa"/>
            <w:shd w:val="clear" w:color="auto" w:fill="auto"/>
            <w:tcMar>
              <w:left w:w="108" w:type="dxa"/>
            </w:tcMar>
          </w:tcPr>
          <w:p w:rsidR="00B2703A" w:rsidRDefault="003445D7">
            <w:pPr>
              <w:pStyle w:val="5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rFonts w:ascii="Arial Unicode MS" w:eastAsia="Arial Unicode MS" w:hAnsi="Arial Unicode MS"/>
                <w:sz w:val="24"/>
                <w:szCs w:val="24"/>
              </w:rPr>
              <w:t>3.</w:t>
            </w:r>
          </w:p>
        </w:tc>
        <w:tc>
          <w:tcPr>
            <w:tcW w:w="4895" w:type="dxa"/>
            <w:shd w:val="clear" w:color="auto" w:fill="auto"/>
            <w:tcMar>
              <w:left w:w="108" w:type="dxa"/>
            </w:tcMar>
          </w:tcPr>
          <w:p w:rsidR="00B2703A" w:rsidRDefault="003445D7">
            <w:pPr>
              <w:pStyle w:val="5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rFonts w:ascii="Arial Unicode MS" w:eastAsia="Arial Unicode MS" w:hAnsi="Arial Unicode MS"/>
                <w:sz w:val="24"/>
                <w:szCs w:val="24"/>
              </w:rPr>
              <w:t>Полное наименование услуги</w:t>
            </w:r>
          </w:p>
        </w:tc>
        <w:tc>
          <w:tcPr>
            <w:tcW w:w="4394" w:type="dxa"/>
            <w:shd w:val="clear" w:color="auto" w:fill="auto"/>
            <w:tcMar>
              <w:left w:w="108" w:type="dxa"/>
            </w:tcMar>
          </w:tcPr>
          <w:p w:rsidR="00B2703A" w:rsidRDefault="00FB2340">
            <w:pPr>
              <w:pStyle w:val="220"/>
              <w:keepNext/>
              <w:keepLines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AC2DCD">
              <w:rPr>
                <w:b w:val="0"/>
              </w:rPr>
              <w:t>Выдача порубочного билета и (или) разрешения на пересадку деревьев и кустарников</w:t>
            </w:r>
          </w:p>
        </w:tc>
      </w:tr>
      <w:tr w:rsidR="00B2703A">
        <w:tc>
          <w:tcPr>
            <w:tcW w:w="458" w:type="dxa"/>
            <w:shd w:val="clear" w:color="auto" w:fill="auto"/>
            <w:tcMar>
              <w:left w:w="108" w:type="dxa"/>
            </w:tcMar>
          </w:tcPr>
          <w:p w:rsidR="00B2703A" w:rsidRDefault="003445D7">
            <w:pPr>
              <w:pStyle w:val="5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rFonts w:ascii="Arial Unicode MS" w:eastAsia="Arial Unicode MS" w:hAnsi="Arial Unicode MS"/>
                <w:sz w:val="24"/>
                <w:szCs w:val="24"/>
              </w:rPr>
              <w:t>4.</w:t>
            </w:r>
          </w:p>
        </w:tc>
        <w:tc>
          <w:tcPr>
            <w:tcW w:w="4895" w:type="dxa"/>
            <w:shd w:val="clear" w:color="auto" w:fill="auto"/>
            <w:tcMar>
              <w:left w:w="108" w:type="dxa"/>
            </w:tcMar>
          </w:tcPr>
          <w:p w:rsidR="00B2703A" w:rsidRDefault="003445D7">
            <w:pPr>
              <w:pStyle w:val="5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rFonts w:ascii="Arial Unicode MS" w:eastAsia="Arial Unicode MS" w:hAnsi="Arial Unicode MS"/>
                <w:sz w:val="24"/>
                <w:szCs w:val="24"/>
              </w:rPr>
              <w:t>Краткое наименование услуги</w:t>
            </w:r>
          </w:p>
        </w:tc>
        <w:tc>
          <w:tcPr>
            <w:tcW w:w="4394" w:type="dxa"/>
            <w:shd w:val="clear" w:color="auto" w:fill="auto"/>
            <w:tcMar>
              <w:left w:w="108" w:type="dxa"/>
            </w:tcMar>
          </w:tcPr>
          <w:p w:rsidR="00B2703A" w:rsidRDefault="00B2703A">
            <w:pPr>
              <w:spacing w:after="0"/>
              <w:rPr>
                <w:rFonts w:ascii="Arial Unicode MS" w:eastAsia="Arial Unicode MS" w:hAnsi="Arial Unicode MS" w:cs="Times New Roman"/>
              </w:rPr>
            </w:pPr>
          </w:p>
        </w:tc>
      </w:tr>
      <w:tr w:rsidR="00B2703A">
        <w:tc>
          <w:tcPr>
            <w:tcW w:w="458" w:type="dxa"/>
            <w:shd w:val="clear" w:color="auto" w:fill="auto"/>
            <w:tcMar>
              <w:left w:w="108" w:type="dxa"/>
            </w:tcMar>
          </w:tcPr>
          <w:p w:rsidR="00B2703A" w:rsidRDefault="003445D7">
            <w:pPr>
              <w:pStyle w:val="5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rFonts w:ascii="Arial Unicode MS" w:eastAsia="Arial Unicode MS" w:hAnsi="Arial Unicode MS"/>
                <w:sz w:val="24"/>
                <w:szCs w:val="24"/>
              </w:rPr>
              <w:t>5.</w:t>
            </w:r>
          </w:p>
        </w:tc>
        <w:tc>
          <w:tcPr>
            <w:tcW w:w="4895" w:type="dxa"/>
            <w:shd w:val="clear" w:color="auto" w:fill="auto"/>
            <w:tcMar>
              <w:left w:w="108" w:type="dxa"/>
            </w:tcMar>
          </w:tcPr>
          <w:p w:rsidR="00B2703A" w:rsidRDefault="003445D7">
            <w:pPr>
              <w:pStyle w:val="50"/>
              <w:shd w:val="clear" w:color="auto" w:fill="auto"/>
              <w:spacing w:line="254" w:lineRule="exact"/>
              <w:ind w:firstLine="0"/>
              <w:rPr>
                <w:sz w:val="24"/>
                <w:szCs w:val="24"/>
              </w:rPr>
            </w:pPr>
            <w:r>
              <w:rPr>
                <w:rFonts w:ascii="Arial Unicode MS" w:eastAsia="Arial Unicode MS" w:hAnsi="Arial Unicode MS"/>
                <w:sz w:val="24"/>
                <w:szCs w:val="24"/>
              </w:rPr>
              <w:t>Административный регламент предоставления  услуги</w:t>
            </w:r>
          </w:p>
        </w:tc>
        <w:tc>
          <w:tcPr>
            <w:tcW w:w="4394" w:type="dxa"/>
            <w:shd w:val="clear" w:color="auto" w:fill="auto"/>
            <w:tcMar>
              <w:left w:w="108" w:type="dxa"/>
            </w:tcMar>
          </w:tcPr>
          <w:p w:rsidR="00B2703A" w:rsidRDefault="003445D7" w:rsidP="00C7378D">
            <w:pPr>
              <w:spacing w:after="0"/>
              <w:rPr>
                <w:rFonts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Утвержден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постановлением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Лермонтовского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сельсовета Белинского района Пензенской области  от </w:t>
            </w:r>
            <w:r w:rsidR="00FB2340">
              <w:rPr>
                <w:rFonts w:ascii="Times New Roman" w:eastAsia="Times New Roman" w:hAnsi="Times New Roman" w:cs="Times New Roman"/>
              </w:rPr>
              <w:t>30</w:t>
            </w:r>
            <w:r>
              <w:rPr>
                <w:rFonts w:ascii="Times New Roman" w:eastAsia="Times New Roman" w:hAnsi="Times New Roman" w:cs="Times New Roman"/>
              </w:rPr>
              <w:t>.0</w:t>
            </w:r>
            <w:r w:rsidR="00FB23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>.202</w:t>
            </w:r>
            <w:r w:rsidR="00C7378D">
              <w:rPr>
                <w:rFonts w:ascii="Times New Roman" w:eastAsia="Times New Roman" w:hAnsi="Times New Roman" w:cs="Times New Roman"/>
              </w:rPr>
              <w:t>1</w:t>
            </w:r>
            <w:bookmarkStart w:id="1" w:name="_GoBack"/>
            <w:bookmarkEnd w:id="1"/>
            <w:r>
              <w:rPr>
                <w:rFonts w:ascii="Times New Roman" w:eastAsia="Times New Roman" w:hAnsi="Times New Roman" w:cs="Times New Roman"/>
              </w:rPr>
              <w:t xml:space="preserve"> № </w:t>
            </w:r>
            <w:r w:rsidR="00FB2340">
              <w:rPr>
                <w:rFonts w:ascii="Times New Roman" w:eastAsia="Times New Roman" w:hAnsi="Times New Roman" w:cs="Times New Roman"/>
              </w:rPr>
              <w:t>87</w:t>
            </w:r>
          </w:p>
        </w:tc>
      </w:tr>
      <w:tr w:rsidR="00B2703A">
        <w:tc>
          <w:tcPr>
            <w:tcW w:w="458" w:type="dxa"/>
            <w:shd w:val="clear" w:color="auto" w:fill="auto"/>
            <w:tcMar>
              <w:left w:w="108" w:type="dxa"/>
            </w:tcMar>
          </w:tcPr>
          <w:p w:rsidR="00B2703A" w:rsidRDefault="003445D7">
            <w:pPr>
              <w:pStyle w:val="5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rFonts w:ascii="Arial Unicode MS" w:eastAsia="Arial Unicode MS" w:hAnsi="Arial Unicode MS"/>
                <w:sz w:val="24"/>
                <w:szCs w:val="24"/>
              </w:rPr>
              <w:t>6.</w:t>
            </w:r>
          </w:p>
        </w:tc>
        <w:tc>
          <w:tcPr>
            <w:tcW w:w="4895" w:type="dxa"/>
            <w:shd w:val="clear" w:color="auto" w:fill="auto"/>
            <w:tcMar>
              <w:left w:w="108" w:type="dxa"/>
            </w:tcMar>
          </w:tcPr>
          <w:p w:rsidR="00B2703A" w:rsidRDefault="003445D7">
            <w:pPr>
              <w:pStyle w:val="5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rFonts w:ascii="Arial Unicode MS" w:eastAsia="Arial Unicode MS" w:hAnsi="Arial Unicode MS"/>
                <w:sz w:val="24"/>
                <w:szCs w:val="24"/>
              </w:rPr>
              <w:t>Перечень «</w:t>
            </w:r>
            <w:proofErr w:type="spellStart"/>
            <w:r>
              <w:rPr>
                <w:rFonts w:ascii="Arial Unicode MS" w:eastAsia="Arial Unicode MS" w:hAnsi="Arial Unicode MS"/>
                <w:sz w:val="24"/>
                <w:szCs w:val="24"/>
              </w:rPr>
              <w:t>подуслуг</w:t>
            </w:r>
            <w:proofErr w:type="spellEnd"/>
            <w:r>
              <w:rPr>
                <w:rFonts w:ascii="Arial Unicode MS" w:eastAsia="Arial Unicode MS" w:hAnsi="Arial Unicode MS"/>
                <w:sz w:val="24"/>
                <w:szCs w:val="24"/>
              </w:rPr>
              <w:t>»</w:t>
            </w:r>
          </w:p>
        </w:tc>
        <w:tc>
          <w:tcPr>
            <w:tcW w:w="4394" w:type="dxa"/>
            <w:shd w:val="clear" w:color="auto" w:fill="auto"/>
            <w:tcMar>
              <w:left w:w="108" w:type="dxa"/>
            </w:tcMar>
          </w:tcPr>
          <w:p w:rsidR="00B2703A" w:rsidRDefault="003445D7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B2703A">
        <w:tc>
          <w:tcPr>
            <w:tcW w:w="458" w:type="dxa"/>
            <w:vMerge w:val="restart"/>
            <w:shd w:val="clear" w:color="auto" w:fill="auto"/>
            <w:tcMar>
              <w:left w:w="108" w:type="dxa"/>
            </w:tcMar>
          </w:tcPr>
          <w:p w:rsidR="00B2703A" w:rsidRDefault="003445D7">
            <w:pPr>
              <w:pStyle w:val="5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rFonts w:ascii="Arial Unicode MS" w:eastAsia="Arial Unicode MS" w:hAnsi="Arial Unicode MS"/>
                <w:sz w:val="24"/>
                <w:szCs w:val="24"/>
              </w:rPr>
              <w:t>7.</w:t>
            </w:r>
          </w:p>
        </w:tc>
        <w:tc>
          <w:tcPr>
            <w:tcW w:w="4895" w:type="dxa"/>
            <w:vMerge w:val="restart"/>
            <w:shd w:val="clear" w:color="auto" w:fill="auto"/>
            <w:tcMar>
              <w:left w:w="108" w:type="dxa"/>
            </w:tcMar>
          </w:tcPr>
          <w:p w:rsidR="00B2703A" w:rsidRDefault="003445D7">
            <w:pPr>
              <w:pStyle w:val="5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rFonts w:ascii="Arial Unicode MS" w:eastAsia="Arial Unicode MS" w:hAnsi="Arial Unicode MS"/>
                <w:sz w:val="24"/>
                <w:szCs w:val="24"/>
              </w:rPr>
              <w:t xml:space="preserve">Способы оценки качества предоставления </w:t>
            </w:r>
          </w:p>
          <w:p w:rsidR="00B2703A" w:rsidRDefault="003445D7">
            <w:pPr>
              <w:pStyle w:val="5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rFonts w:ascii="Arial Unicode MS" w:eastAsia="Arial Unicode MS" w:hAnsi="Arial Unicode MS"/>
                <w:sz w:val="24"/>
                <w:szCs w:val="24"/>
              </w:rPr>
              <w:t>услуги</w:t>
            </w:r>
          </w:p>
        </w:tc>
        <w:tc>
          <w:tcPr>
            <w:tcW w:w="4394" w:type="dxa"/>
            <w:shd w:val="clear" w:color="auto" w:fill="auto"/>
            <w:tcMar>
              <w:left w:w="108" w:type="dxa"/>
            </w:tcMar>
          </w:tcPr>
          <w:p w:rsidR="00B2703A" w:rsidRDefault="003445D7">
            <w:pPr>
              <w:pStyle w:val="50"/>
              <w:shd w:val="clear" w:color="auto" w:fill="auto"/>
              <w:spacing w:line="240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rFonts w:ascii="Arial Unicode MS" w:eastAsia="Arial Unicode MS" w:hAnsi="Arial Unicode MS"/>
                <w:b w:val="0"/>
                <w:sz w:val="24"/>
                <w:szCs w:val="24"/>
              </w:rPr>
              <w:t>радиотелефонная связь (смс-опрос, телефонный опрос)</w:t>
            </w:r>
          </w:p>
        </w:tc>
      </w:tr>
      <w:tr w:rsidR="00B2703A">
        <w:trPr>
          <w:trHeight w:val="329"/>
        </w:trPr>
        <w:tc>
          <w:tcPr>
            <w:tcW w:w="458" w:type="dxa"/>
            <w:vMerge/>
            <w:shd w:val="clear" w:color="auto" w:fill="auto"/>
            <w:tcMar>
              <w:left w:w="108" w:type="dxa"/>
            </w:tcMar>
            <w:vAlign w:val="center"/>
          </w:tcPr>
          <w:p w:rsidR="00B2703A" w:rsidRDefault="00B2703A">
            <w:pPr>
              <w:spacing w:after="0"/>
              <w:rPr>
                <w:rFonts w:ascii="Arial Unicode MS" w:eastAsia="Arial Unicode MS" w:hAnsi="Arial Unicode MS" w:cs="Times New Roman"/>
                <w:bCs/>
              </w:rPr>
            </w:pPr>
          </w:p>
        </w:tc>
        <w:tc>
          <w:tcPr>
            <w:tcW w:w="4895" w:type="dxa"/>
            <w:vMerge/>
            <w:shd w:val="clear" w:color="auto" w:fill="auto"/>
            <w:tcMar>
              <w:left w:w="108" w:type="dxa"/>
            </w:tcMar>
            <w:vAlign w:val="center"/>
          </w:tcPr>
          <w:p w:rsidR="00B2703A" w:rsidRDefault="00B2703A">
            <w:pPr>
              <w:spacing w:after="0"/>
              <w:rPr>
                <w:rFonts w:ascii="Arial Unicode MS" w:eastAsia="Arial Unicode MS" w:hAnsi="Arial Unicode MS" w:cs="Times New Roman"/>
                <w:bCs/>
              </w:rPr>
            </w:pPr>
          </w:p>
        </w:tc>
        <w:tc>
          <w:tcPr>
            <w:tcW w:w="4394" w:type="dxa"/>
            <w:shd w:val="clear" w:color="auto" w:fill="auto"/>
            <w:tcMar>
              <w:left w:w="108" w:type="dxa"/>
            </w:tcMar>
          </w:tcPr>
          <w:p w:rsidR="00B2703A" w:rsidRDefault="003445D7">
            <w:pPr>
              <w:pStyle w:val="50"/>
              <w:shd w:val="clear" w:color="auto" w:fill="auto"/>
              <w:spacing w:line="240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rFonts w:ascii="Arial Unicode MS" w:eastAsia="Arial Unicode MS" w:hAnsi="Arial Unicode MS"/>
                <w:b w:val="0"/>
                <w:sz w:val="24"/>
                <w:szCs w:val="24"/>
              </w:rPr>
              <w:t>терминальные устройства в МФЦ</w:t>
            </w:r>
          </w:p>
        </w:tc>
      </w:tr>
      <w:tr w:rsidR="00B2703A">
        <w:trPr>
          <w:trHeight w:val="329"/>
        </w:trPr>
        <w:tc>
          <w:tcPr>
            <w:tcW w:w="458" w:type="dxa"/>
            <w:vMerge/>
            <w:shd w:val="clear" w:color="auto" w:fill="auto"/>
            <w:tcMar>
              <w:left w:w="108" w:type="dxa"/>
            </w:tcMar>
            <w:vAlign w:val="center"/>
          </w:tcPr>
          <w:p w:rsidR="00B2703A" w:rsidRDefault="00B2703A">
            <w:pPr>
              <w:spacing w:after="0"/>
              <w:rPr>
                <w:rFonts w:ascii="Arial Unicode MS" w:eastAsia="Arial Unicode MS" w:hAnsi="Arial Unicode MS" w:cs="Times New Roman"/>
                <w:bCs/>
              </w:rPr>
            </w:pPr>
          </w:p>
        </w:tc>
        <w:tc>
          <w:tcPr>
            <w:tcW w:w="4895" w:type="dxa"/>
            <w:vMerge/>
            <w:shd w:val="clear" w:color="auto" w:fill="auto"/>
            <w:tcMar>
              <w:left w:w="108" w:type="dxa"/>
            </w:tcMar>
            <w:vAlign w:val="center"/>
          </w:tcPr>
          <w:p w:rsidR="00B2703A" w:rsidRDefault="00B2703A">
            <w:pPr>
              <w:spacing w:after="0"/>
              <w:rPr>
                <w:rFonts w:ascii="Arial Unicode MS" w:eastAsia="Arial Unicode MS" w:hAnsi="Arial Unicode MS" w:cs="Times New Roman"/>
                <w:bCs/>
              </w:rPr>
            </w:pPr>
          </w:p>
        </w:tc>
        <w:tc>
          <w:tcPr>
            <w:tcW w:w="4394" w:type="dxa"/>
            <w:shd w:val="clear" w:color="auto" w:fill="auto"/>
            <w:tcMar>
              <w:left w:w="108" w:type="dxa"/>
            </w:tcMar>
          </w:tcPr>
          <w:p w:rsidR="00B2703A" w:rsidRDefault="003445D7">
            <w:pPr>
              <w:pStyle w:val="50"/>
              <w:shd w:val="clear" w:color="auto" w:fill="auto"/>
              <w:spacing w:line="240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rFonts w:ascii="Arial Unicode MS" w:eastAsia="Arial Unicode MS" w:hAnsi="Arial Unicode MS"/>
                <w:b w:val="0"/>
                <w:sz w:val="24"/>
                <w:szCs w:val="24"/>
              </w:rPr>
              <w:t>Единый портал государственных услуг</w:t>
            </w:r>
          </w:p>
        </w:tc>
      </w:tr>
      <w:tr w:rsidR="00B2703A">
        <w:tc>
          <w:tcPr>
            <w:tcW w:w="458" w:type="dxa"/>
            <w:vMerge/>
            <w:shd w:val="clear" w:color="auto" w:fill="auto"/>
            <w:tcMar>
              <w:left w:w="108" w:type="dxa"/>
            </w:tcMar>
            <w:vAlign w:val="center"/>
          </w:tcPr>
          <w:p w:rsidR="00B2703A" w:rsidRDefault="00B2703A">
            <w:pPr>
              <w:spacing w:after="0"/>
              <w:rPr>
                <w:rFonts w:ascii="Arial Unicode MS" w:eastAsia="Arial Unicode MS" w:hAnsi="Arial Unicode MS" w:cs="Times New Roman"/>
                <w:bCs/>
              </w:rPr>
            </w:pPr>
          </w:p>
        </w:tc>
        <w:tc>
          <w:tcPr>
            <w:tcW w:w="4895" w:type="dxa"/>
            <w:vMerge/>
            <w:shd w:val="clear" w:color="auto" w:fill="auto"/>
            <w:tcMar>
              <w:left w:w="108" w:type="dxa"/>
            </w:tcMar>
            <w:vAlign w:val="center"/>
          </w:tcPr>
          <w:p w:rsidR="00B2703A" w:rsidRDefault="00B2703A">
            <w:pPr>
              <w:spacing w:after="0"/>
              <w:rPr>
                <w:rFonts w:ascii="Arial Unicode MS" w:eastAsia="Arial Unicode MS" w:hAnsi="Arial Unicode MS" w:cs="Times New Roman"/>
                <w:bCs/>
              </w:rPr>
            </w:pPr>
          </w:p>
        </w:tc>
        <w:tc>
          <w:tcPr>
            <w:tcW w:w="4394" w:type="dxa"/>
            <w:shd w:val="clear" w:color="auto" w:fill="auto"/>
            <w:tcMar>
              <w:left w:w="108" w:type="dxa"/>
            </w:tcMar>
          </w:tcPr>
          <w:p w:rsidR="00B2703A" w:rsidRDefault="003445D7">
            <w:pPr>
              <w:pStyle w:val="50"/>
              <w:shd w:val="clear" w:color="auto" w:fill="auto"/>
              <w:spacing w:line="240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rFonts w:ascii="Arial Unicode MS" w:eastAsia="Arial Unicode MS" w:hAnsi="Arial Unicode MS"/>
                <w:b w:val="0"/>
                <w:sz w:val="24"/>
                <w:szCs w:val="24"/>
              </w:rPr>
              <w:t>региональный портал государственных услуг</w:t>
            </w:r>
          </w:p>
        </w:tc>
      </w:tr>
      <w:tr w:rsidR="00B2703A">
        <w:tc>
          <w:tcPr>
            <w:tcW w:w="458" w:type="dxa"/>
            <w:vMerge/>
            <w:shd w:val="clear" w:color="auto" w:fill="auto"/>
            <w:tcMar>
              <w:left w:w="108" w:type="dxa"/>
            </w:tcMar>
            <w:vAlign w:val="center"/>
          </w:tcPr>
          <w:p w:rsidR="00B2703A" w:rsidRDefault="00B2703A">
            <w:pPr>
              <w:spacing w:after="0"/>
              <w:rPr>
                <w:rFonts w:ascii="Arial Unicode MS" w:eastAsia="Arial Unicode MS" w:hAnsi="Arial Unicode MS" w:cs="Times New Roman"/>
                <w:bCs/>
              </w:rPr>
            </w:pPr>
          </w:p>
        </w:tc>
        <w:tc>
          <w:tcPr>
            <w:tcW w:w="4895" w:type="dxa"/>
            <w:vMerge/>
            <w:shd w:val="clear" w:color="auto" w:fill="auto"/>
            <w:tcMar>
              <w:left w:w="108" w:type="dxa"/>
            </w:tcMar>
            <w:vAlign w:val="center"/>
          </w:tcPr>
          <w:p w:rsidR="00B2703A" w:rsidRDefault="00B2703A">
            <w:pPr>
              <w:spacing w:after="0"/>
              <w:rPr>
                <w:rFonts w:ascii="Arial Unicode MS" w:eastAsia="Arial Unicode MS" w:hAnsi="Arial Unicode MS" w:cs="Times New Roman"/>
                <w:bCs/>
              </w:rPr>
            </w:pPr>
          </w:p>
        </w:tc>
        <w:tc>
          <w:tcPr>
            <w:tcW w:w="4394" w:type="dxa"/>
            <w:shd w:val="clear" w:color="auto" w:fill="auto"/>
            <w:tcMar>
              <w:left w:w="108" w:type="dxa"/>
            </w:tcMar>
          </w:tcPr>
          <w:p w:rsidR="00B2703A" w:rsidRDefault="003445D7">
            <w:pPr>
              <w:pStyle w:val="50"/>
              <w:shd w:val="clear" w:color="auto" w:fill="auto"/>
              <w:spacing w:line="240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rFonts w:ascii="Arial Unicode MS" w:eastAsia="Arial Unicode MS" w:hAnsi="Arial Unicode MS"/>
                <w:b w:val="0"/>
                <w:sz w:val="24"/>
                <w:szCs w:val="24"/>
              </w:rPr>
              <w:t>официальный сайт органа</w:t>
            </w:r>
          </w:p>
        </w:tc>
      </w:tr>
      <w:tr w:rsidR="00B2703A">
        <w:tc>
          <w:tcPr>
            <w:tcW w:w="458" w:type="dxa"/>
            <w:vMerge/>
            <w:shd w:val="clear" w:color="auto" w:fill="auto"/>
            <w:tcMar>
              <w:left w:w="108" w:type="dxa"/>
            </w:tcMar>
            <w:vAlign w:val="center"/>
          </w:tcPr>
          <w:p w:rsidR="00B2703A" w:rsidRDefault="00B2703A">
            <w:pPr>
              <w:spacing w:after="0"/>
              <w:rPr>
                <w:rFonts w:ascii="Arial Unicode MS" w:eastAsia="Arial Unicode MS" w:hAnsi="Arial Unicode MS" w:cs="Times New Roman"/>
                <w:bCs/>
              </w:rPr>
            </w:pPr>
          </w:p>
        </w:tc>
        <w:tc>
          <w:tcPr>
            <w:tcW w:w="4895" w:type="dxa"/>
            <w:vMerge/>
            <w:shd w:val="clear" w:color="auto" w:fill="auto"/>
            <w:tcMar>
              <w:left w:w="108" w:type="dxa"/>
            </w:tcMar>
            <w:vAlign w:val="center"/>
          </w:tcPr>
          <w:p w:rsidR="00B2703A" w:rsidRDefault="00B2703A">
            <w:pPr>
              <w:spacing w:after="0"/>
              <w:rPr>
                <w:rFonts w:ascii="Arial Unicode MS" w:eastAsia="Arial Unicode MS" w:hAnsi="Arial Unicode MS" w:cs="Times New Roman"/>
                <w:bCs/>
              </w:rPr>
            </w:pPr>
          </w:p>
        </w:tc>
        <w:tc>
          <w:tcPr>
            <w:tcW w:w="4394" w:type="dxa"/>
            <w:shd w:val="clear" w:color="auto" w:fill="auto"/>
            <w:tcMar>
              <w:left w:w="108" w:type="dxa"/>
            </w:tcMar>
          </w:tcPr>
          <w:p w:rsidR="00B2703A" w:rsidRDefault="003445D7">
            <w:pPr>
              <w:pStyle w:val="50"/>
              <w:shd w:val="clear" w:color="auto" w:fill="auto"/>
              <w:spacing w:line="240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rFonts w:ascii="Arial Unicode MS" w:eastAsia="Arial Unicode MS" w:hAnsi="Arial Unicode MS"/>
                <w:b w:val="0"/>
                <w:sz w:val="24"/>
                <w:szCs w:val="24"/>
              </w:rPr>
              <w:t>другие способы</w:t>
            </w:r>
          </w:p>
        </w:tc>
      </w:tr>
    </w:tbl>
    <w:p w:rsidR="00B2703A" w:rsidRDefault="00B2703A">
      <w:pPr>
        <w:pStyle w:val="40"/>
        <w:shd w:val="clear" w:color="auto" w:fill="auto"/>
        <w:spacing w:after="0" w:line="240" w:lineRule="auto"/>
        <w:jc w:val="both"/>
      </w:pPr>
    </w:p>
    <w:sectPr w:rsidR="00B2703A">
      <w:pgSz w:w="11906" w:h="16838"/>
      <w:pgMar w:top="1134" w:right="851" w:bottom="1134" w:left="1418" w:header="0" w:footer="0" w:gutter="0"/>
      <w:cols w:space="720"/>
      <w:formProt w:val="0"/>
      <w:docGrid w:linePitch="24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2703A"/>
    <w:rsid w:val="003445D7"/>
    <w:rsid w:val="00B2703A"/>
    <w:rsid w:val="00C7378D"/>
    <w:rsid w:val="00FB2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DBE"/>
    <w:pPr>
      <w:spacing w:after="200"/>
    </w:p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">
    <w:name w:val="Основной текст (4)_"/>
    <w:basedOn w:val="a1"/>
    <w:link w:val="40"/>
    <w:uiPriority w:val="99"/>
    <w:qFormat/>
    <w:locked/>
    <w:rsid w:val="0052655B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2">
    <w:name w:val="Заголовок №2 (2)_"/>
    <w:basedOn w:val="a1"/>
    <w:link w:val="220"/>
    <w:uiPriority w:val="99"/>
    <w:qFormat/>
    <w:locked/>
    <w:rsid w:val="0052655B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a1"/>
    <w:link w:val="60"/>
    <w:uiPriority w:val="99"/>
    <w:qFormat/>
    <w:locked/>
    <w:rsid w:val="0052655B"/>
    <w:rPr>
      <w:rFonts w:ascii="Batang" w:eastAsia="Batang" w:hAnsi="Batang" w:cs="Batang"/>
      <w:sz w:val="24"/>
      <w:szCs w:val="24"/>
      <w:shd w:val="clear" w:color="auto" w:fill="FFFFFF"/>
    </w:rPr>
  </w:style>
  <w:style w:type="character" w:customStyle="1" w:styleId="5">
    <w:name w:val="Основной текст (5)_"/>
    <w:basedOn w:val="a1"/>
    <w:link w:val="50"/>
    <w:uiPriority w:val="99"/>
    <w:qFormat/>
    <w:locked/>
    <w:rsid w:val="0052655B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8">
    <w:name w:val="Основной текст (8)_"/>
    <w:basedOn w:val="a1"/>
    <w:link w:val="80"/>
    <w:uiPriority w:val="99"/>
    <w:qFormat/>
    <w:locked/>
    <w:rsid w:val="0052655B"/>
    <w:rPr>
      <w:rFonts w:ascii="Batang" w:eastAsia="Batang" w:hAnsi="Batang" w:cs="Batang"/>
      <w:sz w:val="23"/>
      <w:szCs w:val="23"/>
      <w:shd w:val="clear" w:color="auto" w:fill="FFFFFF"/>
    </w:rPr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customStyle="1" w:styleId="40">
    <w:name w:val="Основной текст (4)"/>
    <w:basedOn w:val="a"/>
    <w:link w:val="4"/>
    <w:uiPriority w:val="99"/>
    <w:qFormat/>
    <w:rsid w:val="0052655B"/>
    <w:pPr>
      <w:shd w:val="clear" w:color="auto" w:fill="FFFFFF"/>
      <w:spacing w:after="30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220">
    <w:name w:val="Заголовок №2 (2)"/>
    <w:basedOn w:val="a"/>
    <w:link w:val="22"/>
    <w:uiPriority w:val="99"/>
    <w:qFormat/>
    <w:rsid w:val="0052655B"/>
    <w:pPr>
      <w:shd w:val="clear" w:color="auto" w:fill="FFFFFF"/>
      <w:spacing w:after="540" w:line="576" w:lineRule="exact"/>
      <w:jc w:val="right"/>
      <w:outlineLvl w:val="1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uiPriority w:val="99"/>
    <w:qFormat/>
    <w:rsid w:val="0052655B"/>
    <w:pPr>
      <w:shd w:val="clear" w:color="auto" w:fill="FFFFFF"/>
      <w:spacing w:after="0" w:line="240" w:lineRule="atLeast"/>
    </w:pPr>
    <w:rPr>
      <w:rFonts w:ascii="Batang" w:eastAsia="Batang" w:hAnsi="Batang" w:cs="Batang"/>
      <w:b/>
      <w:bCs/>
      <w:sz w:val="24"/>
      <w:szCs w:val="24"/>
    </w:rPr>
  </w:style>
  <w:style w:type="paragraph" w:customStyle="1" w:styleId="50">
    <w:name w:val="Основной текст (5)"/>
    <w:basedOn w:val="a"/>
    <w:link w:val="5"/>
    <w:uiPriority w:val="99"/>
    <w:qFormat/>
    <w:rsid w:val="0052655B"/>
    <w:pPr>
      <w:shd w:val="clear" w:color="auto" w:fill="FFFFFF"/>
      <w:spacing w:after="0" w:line="240" w:lineRule="atLeast"/>
      <w:ind w:hanging="400"/>
    </w:pPr>
    <w:rPr>
      <w:rFonts w:ascii="Times New Roman" w:hAnsi="Times New Roman" w:cs="Times New Roman"/>
      <w:b/>
      <w:bCs/>
      <w:sz w:val="23"/>
      <w:szCs w:val="23"/>
    </w:rPr>
  </w:style>
  <w:style w:type="paragraph" w:customStyle="1" w:styleId="80">
    <w:name w:val="Основной текст (8)"/>
    <w:basedOn w:val="a"/>
    <w:link w:val="8"/>
    <w:uiPriority w:val="99"/>
    <w:qFormat/>
    <w:rsid w:val="0052655B"/>
    <w:pPr>
      <w:shd w:val="clear" w:color="auto" w:fill="FFFFFF"/>
      <w:spacing w:after="0" w:line="240" w:lineRule="atLeast"/>
    </w:pPr>
    <w:rPr>
      <w:rFonts w:ascii="Batang" w:eastAsia="Batang" w:hAnsi="Batang" w:cs="Batang"/>
      <w:b/>
      <w:bCs/>
      <w:sz w:val="23"/>
      <w:szCs w:val="23"/>
    </w:rPr>
  </w:style>
  <w:style w:type="paragraph" w:customStyle="1" w:styleId="a8">
    <w:name w:val="Блочная цитата"/>
    <w:basedOn w:val="a"/>
    <w:qFormat/>
  </w:style>
  <w:style w:type="paragraph" w:customStyle="1" w:styleId="a9">
    <w:name w:val="Заглавие"/>
    <w:basedOn w:val="a0"/>
  </w:style>
  <w:style w:type="paragraph" w:styleId="aa">
    <w:name w:val="Subtitle"/>
    <w:basedOn w:val="a0"/>
  </w:style>
  <w:style w:type="table" w:styleId="ab">
    <w:name w:val="Table Grid"/>
    <w:basedOn w:val="a2"/>
    <w:uiPriority w:val="59"/>
    <w:rsid w:val="0052655B"/>
    <w:pPr>
      <w:spacing w:line="240" w:lineRule="auto"/>
    </w:pPr>
    <w:rPr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155</Words>
  <Characters>884</Characters>
  <Application>Microsoft Office Word</Application>
  <DocSecurity>0</DocSecurity>
  <Lines>7</Lines>
  <Paragraphs>2</Paragraphs>
  <ScaleCrop>false</ScaleCrop>
  <Company>Microsoft</Company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minfin</dc:creator>
  <cp:lastModifiedBy>1</cp:lastModifiedBy>
  <cp:revision>17</cp:revision>
  <dcterms:created xsi:type="dcterms:W3CDTF">2016-10-13T05:15:00Z</dcterms:created>
  <dcterms:modified xsi:type="dcterms:W3CDTF">2023-01-10T08:02:00Z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