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58" w:rsidRDefault="00933D58" w:rsidP="00933D58">
      <w:pPr>
        <w:jc w:val="center"/>
        <w:rPr>
          <w:rFonts w:ascii="Times New Roman" w:hAnsi="Times New Roman"/>
          <w:b/>
          <w:spacing w:val="-10"/>
          <w:sz w:val="28"/>
          <w:szCs w:val="28"/>
        </w:rPr>
      </w:pPr>
      <w:r>
        <w:rPr>
          <w:noProof/>
        </w:rPr>
        <w:drawing>
          <wp:inline distT="0" distB="0" distL="0" distR="0">
            <wp:extent cx="731520" cy="967740"/>
            <wp:effectExtent l="0" t="0" r="0" b="381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D58" w:rsidRDefault="00933D58" w:rsidP="00874C64">
      <w:pPr>
        <w:ind w:firstLine="0"/>
        <w:jc w:val="center"/>
        <w:rPr>
          <w:rFonts w:ascii="Times New Roman" w:hAnsi="Times New Roman"/>
          <w:b/>
          <w:spacing w:val="-10"/>
          <w:sz w:val="32"/>
          <w:szCs w:val="36"/>
        </w:rPr>
      </w:pPr>
      <w:r>
        <w:rPr>
          <w:rFonts w:ascii="Times New Roman" w:hAnsi="Times New Roman"/>
          <w:b/>
          <w:spacing w:val="-10"/>
          <w:sz w:val="32"/>
          <w:szCs w:val="36"/>
        </w:rPr>
        <w:t>АДМИНИСТРАЦИЯ ШЕРЕМЕТЬЕВСКОГО СЕЛЬСОВЕТА</w:t>
      </w:r>
    </w:p>
    <w:p w:rsidR="00933D58" w:rsidRDefault="00933D58" w:rsidP="00874C64">
      <w:pPr>
        <w:ind w:firstLine="0"/>
        <w:jc w:val="center"/>
        <w:rPr>
          <w:rFonts w:ascii="Times New Roman" w:hAnsi="Times New Roman"/>
          <w:b/>
          <w:spacing w:val="-10"/>
          <w:sz w:val="32"/>
          <w:szCs w:val="36"/>
        </w:rPr>
      </w:pPr>
      <w:r>
        <w:rPr>
          <w:rFonts w:ascii="Times New Roman" w:hAnsi="Times New Roman"/>
          <w:b/>
          <w:spacing w:val="-10"/>
          <w:sz w:val="32"/>
          <w:szCs w:val="36"/>
        </w:rPr>
        <w:t>БАШМАКОВСКОГО РАЙОНА ПЕНЗЕНСКОЙ ОБЛАСТИ</w:t>
      </w:r>
    </w:p>
    <w:p w:rsidR="00933D58" w:rsidRDefault="00933D58" w:rsidP="00874C64">
      <w:pPr>
        <w:ind w:firstLine="0"/>
        <w:jc w:val="center"/>
        <w:rPr>
          <w:rFonts w:ascii="Times New Roman" w:hAnsi="Times New Roman"/>
          <w:b/>
          <w:spacing w:val="-10"/>
          <w:sz w:val="28"/>
          <w:szCs w:val="28"/>
        </w:rPr>
      </w:pPr>
    </w:p>
    <w:p w:rsidR="00933D58" w:rsidRPr="00874C64" w:rsidRDefault="00933D58" w:rsidP="00874C64">
      <w:pPr>
        <w:jc w:val="center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t>ПОСТАНОВЛЕНИЕ</w:t>
      </w:r>
    </w:p>
    <w:p w:rsidR="00933D58" w:rsidRDefault="00933D58" w:rsidP="00874C64">
      <w:pPr>
        <w:jc w:val="center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от 26.04.2021 </w:t>
      </w:r>
      <w:r w:rsidR="00874C64">
        <w:rPr>
          <w:rFonts w:ascii="Times New Roman" w:hAnsi="Times New Roman"/>
          <w:spacing w:val="-10"/>
          <w:sz w:val="28"/>
          <w:szCs w:val="28"/>
        </w:rPr>
        <w:t xml:space="preserve">                 </w:t>
      </w:r>
      <w:r>
        <w:rPr>
          <w:rFonts w:ascii="Times New Roman" w:hAnsi="Times New Roman"/>
          <w:spacing w:val="-10"/>
          <w:sz w:val="28"/>
          <w:szCs w:val="28"/>
        </w:rPr>
        <w:t xml:space="preserve"> № 42-п</w:t>
      </w:r>
    </w:p>
    <w:p w:rsidR="00933D58" w:rsidRDefault="00933D58" w:rsidP="00874C64">
      <w:pPr>
        <w:jc w:val="center"/>
        <w:rPr>
          <w:rFonts w:ascii="Times New Roman" w:hAnsi="Times New Roman"/>
          <w:spacing w:val="-10"/>
        </w:rPr>
      </w:pPr>
      <w:r>
        <w:rPr>
          <w:rFonts w:ascii="Times New Roman" w:hAnsi="Times New Roman"/>
          <w:spacing w:val="-10"/>
        </w:rPr>
        <w:t>с. Шереметьево</w:t>
      </w:r>
    </w:p>
    <w:p w:rsidR="009F4806" w:rsidRDefault="009F4806" w:rsidP="00874C64">
      <w:pPr>
        <w:pStyle w:val="Title"/>
        <w:ind w:left="-70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</w:t>
      </w:r>
      <w:r w:rsidR="008648E8">
        <w:rPr>
          <w:rFonts w:ascii="Times New Roman" w:hAnsi="Times New Roman" w:cs="Times New Roman"/>
          <w:sz w:val="28"/>
          <w:szCs w:val="28"/>
        </w:rPr>
        <w:t>альной услуги «</w:t>
      </w:r>
      <w:r w:rsidR="00587766">
        <w:rPr>
          <w:rFonts w:ascii="Times New Roman" w:hAnsi="Times New Roman" w:cs="Times New Roman"/>
          <w:sz w:val="28"/>
          <w:szCs w:val="28"/>
        </w:rPr>
        <w:t>Признание жилых помещений муниципального жилищного фонда непригодными для проживания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0572" w:rsidRDefault="002B0572" w:rsidP="00874C64">
      <w:pPr>
        <w:pStyle w:val="Title"/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2B0572" w:rsidRPr="00874C64" w:rsidRDefault="002B0572" w:rsidP="00874C64">
      <w:pPr>
        <w:widowControl w:val="0"/>
        <w:spacing w:line="100" w:lineRule="atLeast"/>
        <w:ind w:left="-709" w:firstLine="283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     </w:t>
      </w:r>
      <w:r w:rsidRPr="002B057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E12F90">
        <w:rPr>
          <w:rFonts w:ascii="Times New Roman" w:hAnsi="Times New Roman"/>
          <w:sz w:val="28"/>
          <w:szCs w:val="28"/>
        </w:rPr>
        <w:t>Шереметьевского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от </w:t>
      </w:r>
      <w:r w:rsidR="00E12F90" w:rsidRPr="00E12F90">
        <w:rPr>
          <w:rFonts w:ascii="Times New Roman" w:hAnsi="Times New Roman"/>
          <w:sz w:val="28"/>
          <w:szCs w:val="28"/>
        </w:rPr>
        <w:t>07</w:t>
      </w:r>
      <w:r w:rsidRPr="00E12F90">
        <w:rPr>
          <w:rFonts w:ascii="Times New Roman" w:hAnsi="Times New Roman"/>
          <w:sz w:val="28"/>
          <w:szCs w:val="28"/>
        </w:rPr>
        <w:t>.06.2019 № 3</w:t>
      </w:r>
      <w:r w:rsidR="00E12F90" w:rsidRPr="00E12F90">
        <w:rPr>
          <w:rFonts w:ascii="Times New Roman" w:hAnsi="Times New Roman"/>
          <w:sz w:val="28"/>
          <w:szCs w:val="28"/>
        </w:rPr>
        <w:t>4</w:t>
      </w:r>
      <w:r w:rsidRPr="00E12F90">
        <w:rPr>
          <w:rFonts w:ascii="Times New Roman" w:hAnsi="Times New Roman"/>
          <w:sz w:val="28"/>
          <w:szCs w:val="28"/>
        </w:rPr>
        <w:t>-</w:t>
      </w:r>
      <w:r w:rsidRPr="002B0572">
        <w:rPr>
          <w:rFonts w:ascii="Times New Roman" w:hAnsi="Times New Roman"/>
          <w:color w:val="000000"/>
          <w:sz w:val="28"/>
          <w:szCs w:val="28"/>
        </w:rPr>
        <w:t>п</w:t>
      </w:r>
      <w:r w:rsidRPr="002B0572">
        <w:rPr>
          <w:rFonts w:ascii="Times New Roman" w:hAnsi="Times New Roman"/>
          <w:sz w:val="28"/>
          <w:szCs w:val="28"/>
        </w:rPr>
        <w:t xml:space="preserve"> «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E12F90">
        <w:rPr>
          <w:rFonts w:ascii="Times New Roman" w:hAnsi="Times New Roman"/>
          <w:color w:val="000000"/>
          <w:kern w:val="1"/>
          <w:sz w:val="28"/>
          <w:lang w:bidi="hi-IN"/>
        </w:rPr>
        <w:t>Шереметьевского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 сельсовета Башмаковского района Пензенской области</w:t>
      </w:r>
      <w:r w:rsidRPr="002B0572">
        <w:rPr>
          <w:rFonts w:ascii="Times New Roman" w:hAnsi="Times New Roman"/>
          <w:sz w:val="28"/>
          <w:szCs w:val="28"/>
        </w:rPr>
        <w:t xml:space="preserve">», </w:t>
      </w:r>
      <w:r w:rsidRPr="00E12F90">
        <w:rPr>
          <w:rFonts w:ascii="Times New Roman" w:hAnsi="Times New Roman"/>
          <w:sz w:val="28"/>
          <w:szCs w:val="28"/>
        </w:rPr>
        <w:t xml:space="preserve">от </w:t>
      </w:r>
      <w:r w:rsidR="00E12F90" w:rsidRPr="00E12F90">
        <w:rPr>
          <w:rFonts w:ascii="Times New Roman" w:hAnsi="Times New Roman"/>
          <w:sz w:val="28"/>
          <w:szCs w:val="28"/>
        </w:rPr>
        <w:t>08</w:t>
      </w:r>
      <w:r w:rsidRPr="00E12F90">
        <w:rPr>
          <w:rFonts w:ascii="Times New Roman" w:hAnsi="Times New Roman"/>
          <w:sz w:val="28"/>
          <w:szCs w:val="28"/>
        </w:rPr>
        <w:t>.0</w:t>
      </w:r>
      <w:r w:rsidR="00E12F90" w:rsidRPr="00E12F90">
        <w:rPr>
          <w:rFonts w:ascii="Times New Roman" w:hAnsi="Times New Roman"/>
          <w:sz w:val="28"/>
          <w:szCs w:val="28"/>
        </w:rPr>
        <w:t>5</w:t>
      </w:r>
      <w:r w:rsidRPr="00E12F90">
        <w:rPr>
          <w:rFonts w:ascii="Times New Roman" w:hAnsi="Times New Roman"/>
          <w:sz w:val="28"/>
          <w:szCs w:val="28"/>
        </w:rPr>
        <w:t>.2019 № 3</w:t>
      </w:r>
      <w:r w:rsidR="00E12F90" w:rsidRPr="00E12F90">
        <w:rPr>
          <w:rFonts w:ascii="Times New Roman" w:hAnsi="Times New Roman"/>
          <w:sz w:val="28"/>
          <w:szCs w:val="28"/>
        </w:rPr>
        <w:t>0</w:t>
      </w:r>
      <w:r w:rsidRPr="002B0572">
        <w:rPr>
          <w:rFonts w:ascii="Times New Roman" w:hAnsi="Times New Roman"/>
          <w:sz w:val="28"/>
          <w:szCs w:val="28"/>
        </w:rPr>
        <w:t>-п                      «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Об утверждении реестра муниципальных услуг </w:t>
      </w:r>
      <w:r w:rsidR="00E12F90">
        <w:rPr>
          <w:rFonts w:ascii="Times New Roman" w:hAnsi="Times New Roman"/>
          <w:spacing w:val="-1"/>
          <w:sz w:val="28"/>
          <w:szCs w:val="28"/>
        </w:rPr>
        <w:t>Шереметьевского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 сельсовета Башмаковского района Пензенской области»</w:t>
      </w:r>
      <w:r w:rsidRPr="002B0572">
        <w:rPr>
          <w:rFonts w:ascii="Times New Roman" w:hAnsi="Times New Roman"/>
          <w:sz w:val="28"/>
          <w:szCs w:val="28"/>
        </w:rPr>
        <w:t xml:space="preserve">, руководствуясь статьей  23 Устава </w:t>
      </w:r>
      <w:r w:rsidR="00E12F90">
        <w:rPr>
          <w:rFonts w:ascii="Times New Roman" w:hAnsi="Times New Roman"/>
          <w:sz w:val="28"/>
          <w:szCs w:val="28"/>
        </w:rPr>
        <w:t>Шереметьевского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района,</w:t>
      </w:r>
      <w:r w:rsidR="00874C6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874C64">
        <w:rPr>
          <w:rFonts w:ascii="Times New Roman" w:hAnsi="Times New Roman"/>
          <w:sz w:val="28"/>
          <w:szCs w:val="28"/>
        </w:rPr>
        <w:t xml:space="preserve">администрация </w:t>
      </w:r>
      <w:r w:rsidR="00E12F90" w:rsidRPr="00874C64">
        <w:rPr>
          <w:rFonts w:ascii="Times New Roman" w:hAnsi="Times New Roman"/>
          <w:sz w:val="28"/>
          <w:szCs w:val="28"/>
        </w:rPr>
        <w:t>Шереметьевского</w:t>
      </w:r>
      <w:r w:rsidRPr="00874C64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874C64">
        <w:rPr>
          <w:rFonts w:ascii="Times New Roman" w:hAnsi="Times New Roman"/>
          <w:sz w:val="22"/>
          <w:szCs w:val="20"/>
        </w:rPr>
        <w:t xml:space="preserve"> </w:t>
      </w:r>
      <w:bookmarkEnd w:id="0"/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EB36D1" w:rsidRPr="00EB36D1" w:rsidRDefault="00874C64" w:rsidP="00874C64">
      <w:pPr>
        <w:pStyle w:val="a6"/>
        <w:ind w:left="-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</w:t>
      </w:r>
      <w:r w:rsidR="00EB36D1" w:rsidRPr="00EB36D1">
        <w:rPr>
          <w:rFonts w:ascii="Times New Roman" w:hAnsi="Times New Roman"/>
          <w:sz w:val="28"/>
          <w:szCs w:val="28"/>
        </w:rPr>
        <w:t>Утвердить прилагаемый административный регламент по предоставлению муниципальной услуги «Признание жилых помещений муниципального жилищного фонда непригодными для проживания».</w:t>
      </w:r>
    </w:p>
    <w:p w:rsidR="002B0572" w:rsidRPr="002B0572" w:rsidRDefault="00874C64" w:rsidP="00874C64">
      <w:pPr>
        <w:widowControl w:val="0"/>
        <w:tabs>
          <w:tab w:val="left" w:pos="1080"/>
        </w:tabs>
        <w:autoSpaceDE w:val="0"/>
        <w:autoSpaceDN w:val="0"/>
        <w:ind w:left="-426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B0572" w:rsidRPr="002B0572">
        <w:rPr>
          <w:rFonts w:ascii="Times New Roman" w:hAnsi="Times New Roman"/>
          <w:sz w:val="28"/>
          <w:szCs w:val="28"/>
        </w:rPr>
        <w:t xml:space="preserve">Настоящее постановление </w:t>
      </w:r>
      <w:proofErr w:type="gramStart"/>
      <w:r w:rsidR="002B0572" w:rsidRPr="002B0572">
        <w:rPr>
          <w:rFonts w:ascii="Times New Roman" w:hAnsi="Times New Roman"/>
          <w:sz w:val="28"/>
          <w:szCs w:val="28"/>
        </w:rPr>
        <w:t>опубликовать  в</w:t>
      </w:r>
      <w:proofErr w:type="gramEnd"/>
      <w:r w:rsidR="002B0572" w:rsidRPr="002B0572">
        <w:rPr>
          <w:rFonts w:ascii="Times New Roman" w:hAnsi="Times New Roman"/>
          <w:sz w:val="28"/>
          <w:szCs w:val="28"/>
        </w:rPr>
        <w:t xml:space="preserve"> информационном бюллетене </w:t>
      </w:r>
      <w:r w:rsidR="002B0572"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B0572" w:rsidRPr="002B0572">
        <w:rPr>
          <w:rFonts w:ascii="Times New Roman" w:hAnsi="Times New Roman"/>
          <w:sz w:val="28"/>
          <w:szCs w:val="28"/>
        </w:rPr>
        <w:t>«Сельские вести»</w:t>
      </w:r>
      <w:r w:rsidR="002B0572"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B0572" w:rsidRPr="002B0572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r w:rsidR="00E12F90">
        <w:rPr>
          <w:rFonts w:ascii="Times New Roman" w:hAnsi="Times New Roman"/>
          <w:sz w:val="28"/>
          <w:szCs w:val="28"/>
        </w:rPr>
        <w:t>Шереметьевского</w:t>
      </w:r>
      <w:r w:rsidR="002B0572"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="002B0572"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B0572" w:rsidRPr="002B0572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2B0572" w:rsidRPr="002B0572" w:rsidRDefault="00874C64" w:rsidP="00874C64">
      <w:pPr>
        <w:widowControl w:val="0"/>
        <w:tabs>
          <w:tab w:val="left" w:pos="1080"/>
        </w:tabs>
        <w:autoSpaceDE w:val="0"/>
        <w:autoSpaceDN w:val="0"/>
        <w:ind w:left="-426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B0572" w:rsidRPr="002B0572">
        <w:rPr>
          <w:rFonts w:ascii="Times New Roman" w:hAnsi="Times New Roman"/>
          <w:sz w:val="28"/>
          <w:szCs w:val="28"/>
        </w:rPr>
        <w:t xml:space="preserve">Настоящее </w:t>
      </w:r>
      <w:proofErr w:type="gramStart"/>
      <w:r w:rsidR="002B0572" w:rsidRPr="002B0572">
        <w:rPr>
          <w:rFonts w:ascii="Times New Roman" w:hAnsi="Times New Roman"/>
          <w:sz w:val="28"/>
          <w:szCs w:val="28"/>
        </w:rPr>
        <w:t>постановление  вступает</w:t>
      </w:r>
      <w:proofErr w:type="gramEnd"/>
      <w:r w:rsidR="002B0572" w:rsidRPr="002B0572">
        <w:rPr>
          <w:rFonts w:ascii="Times New Roman" w:hAnsi="Times New Roman"/>
          <w:sz w:val="28"/>
          <w:szCs w:val="28"/>
        </w:rPr>
        <w:t xml:space="preserve"> в силу на следующий день после дня его официального опубликования. </w:t>
      </w:r>
    </w:p>
    <w:p w:rsidR="002B0572" w:rsidRPr="002B0572" w:rsidRDefault="00874C64" w:rsidP="00874C64">
      <w:pPr>
        <w:widowControl w:val="0"/>
        <w:tabs>
          <w:tab w:val="left" w:pos="1080"/>
        </w:tabs>
        <w:autoSpaceDE w:val="0"/>
        <w:autoSpaceDN w:val="0"/>
        <w:ind w:left="-426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B0572" w:rsidRPr="002B057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                      </w:t>
      </w:r>
      <w:r w:rsidR="00E12F90">
        <w:rPr>
          <w:rFonts w:ascii="Times New Roman" w:hAnsi="Times New Roman"/>
          <w:sz w:val="28"/>
          <w:szCs w:val="28"/>
        </w:rPr>
        <w:t>главы</w:t>
      </w:r>
      <w:r w:rsidR="002B0572" w:rsidRPr="002B0572">
        <w:rPr>
          <w:rFonts w:ascii="Times New Roman" w:hAnsi="Times New Roman"/>
          <w:sz w:val="28"/>
          <w:szCs w:val="28"/>
        </w:rPr>
        <w:t xml:space="preserve"> администрации </w:t>
      </w:r>
      <w:r w:rsidR="00E12F90">
        <w:rPr>
          <w:rFonts w:ascii="Times New Roman" w:hAnsi="Times New Roman"/>
          <w:sz w:val="28"/>
          <w:szCs w:val="28"/>
        </w:rPr>
        <w:t>Шереметьевского</w:t>
      </w:r>
      <w:r w:rsidR="002B0572"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района. </w:t>
      </w:r>
    </w:p>
    <w:p w:rsidR="002B0572" w:rsidRPr="002B0572" w:rsidRDefault="002B0572" w:rsidP="00874C64">
      <w:pPr>
        <w:widowControl w:val="0"/>
        <w:autoSpaceDE w:val="0"/>
        <w:autoSpaceDN w:val="0"/>
        <w:ind w:left="-709" w:firstLine="283"/>
        <w:rPr>
          <w:rFonts w:ascii="Times New Roman" w:hAnsi="Times New Roman"/>
        </w:rPr>
      </w:pPr>
    </w:p>
    <w:p w:rsidR="00874C64" w:rsidRDefault="00874C64" w:rsidP="00874C6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74C64" w:rsidRDefault="00874C64" w:rsidP="00874C6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 сельсовета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Р.В.Буланкин</w:t>
      </w:r>
      <w:proofErr w:type="spellEnd"/>
    </w:p>
    <w:p w:rsidR="00874C64" w:rsidRDefault="00874C64" w:rsidP="00874C6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874C64" w:rsidRDefault="00874C64" w:rsidP="00874C6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74C64" w:rsidRDefault="00874C64" w:rsidP="00874C6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 сельсовета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Р.В.Буланкин</w:t>
      </w:r>
      <w:proofErr w:type="spellEnd"/>
    </w:p>
    <w:p w:rsidR="00874C64" w:rsidRDefault="00874C64" w:rsidP="00874C64">
      <w:pPr>
        <w:rPr>
          <w:rFonts w:ascii="Times New Roman" w:hAnsi="Times New Roman"/>
          <w:sz w:val="20"/>
          <w:szCs w:val="20"/>
        </w:rPr>
      </w:pPr>
    </w:p>
    <w:p w:rsidR="003316C7" w:rsidRDefault="003316C7" w:rsidP="009F4806">
      <w:pPr>
        <w:jc w:val="right"/>
        <w:rPr>
          <w:rFonts w:ascii="Times New Roman" w:hAnsi="Times New Roman"/>
          <w:sz w:val="28"/>
          <w:szCs w:val="28"/>
        </w:rPr>
      </w:pPr>
    </w:p>
    <w:p w:rsidR="00874C64" w:rsidRDefault="00874C6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874C64" w:rsidRDefault="00874C6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874C64" w:rsidRDefault="00874C6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F4806" w:rsidRDefault="00E12F90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Шереметьевского</w:t>
      </w:r>
      <w:r w:rsidR="009F4806">
        <w:rPr>
          <w:rFonts w:ascii="Times New Roman" w:hAnsi="Times New Roman"/>
          <w:sz w:val="28"/>
          <w:szCs w:val="28"/>
        </w:rPr>
        <w:t xml:space="preserve"> сельсовета</w:t>
      </w:r>
    </w:p>
    <w:p w:rsidR="009F4806" w:rsidRDefault="002F6FF9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Башмаковского</w:t>
      </w:r>
      <w:r w:rsidR="009F4806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33D58">
        <w:rPr>
          <w:rFonts w:ascii="Times New Roman" w:hAnsi="Times New Roman"/>
          <w:sz w:val="28"/>
          <w:szCs w:val="28"/>
        </w:rPr>
        <w:t>26.04.2021</w:t>
      </w:r>
      <w:r w:rsidR="002F6FF9">
        <w:rPr>
          <w:rFonts w:ascii="Times New Roman" w:hAnsi="Times New Roman"/>
          <w:sz w:val="28"/>
          <w:szCs w:val="28"/>
        </w:rPr>
        <w:t xml:space="preserve">№ </w:t>
      </w:r>
      <w:r w:rsidR="00933D58">
        <w:rPr>
          <w:rFonts w:ascii="Times New Roman" w:hAnsi="Times New Roman"/>
          <w:sz w:val="28"/>
          <w:szCs w:val="28"/>
        </w:rPr>
        <w:t>42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ПО ПРЕДОСТАВЛЕНИЮ МУНИЦИПАЛЬНОЙ УСЛУГИ «</w:t>
      </w:r>
      <w:r w:rsidR="00587766" w:rsidRPr="00587766">
        <w:rPr>
          <w:rFonts w:ascii="Times New Roman" w:hAnsi="Times New Roman" w:cs="Times New Roman"/>
          <w:b/>
          <w:sz w:val="28"/>
          <w:szCs w:val="28"/>
        </w:rPr>
        <w:t>ПРИЗНАНИЕ ЖИЛЫХ ПОМЕЩЕНИЙ МУНИЦИПАЛЬНОГО ЖИЛИЩНОГО ФОНДА НЕПРИГОДНЫМИ ДЛЯ ПРОЖИВАНИЯ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0"/>
        <w:jc w:val="center"/>
        <w:outlineLvl w:val="1"/>
        <w:rPr>
          <w:rFonts w:ascii="Times New Roman" w:eastAsia="Calibri" w:hAnsi="Times New Roman"/>
          <w:b/>
          <w:sz w:val="26"/>
          <w:szCs w:val="26"/>
        </w:rPr>
      </w:pPr>
      <w:r w:rsidRPr="00373C92">
        <w:rPr>
          <w:rFonts w:ascii="Times New Roman" w:eastAsia="Calibri" w:hAnsi="Times New Roman"/>
          <w:b/>
          <w:sz w:val="26"/>
          <w:szCs w:val="26"/>
          <w:lang w:val="en-US"/>
        </w:rPr>
        <w:t>I</w:t>
      </w:r>
      <w:r w:rsidRPr="00373C92">
        <w:rPr>
          <w:rFonts w:ascii="Times New Roman" w:eastAsia="Calibri" w:hAnsi="Times New Roman"/>
          <w:b/>
          <w:sz w:val="26"/>
          <w:szCs w:val="26"/>
        </w:rPr>
        <w:t>. Общие положения</w:t>
      </w:r>
    </w:p>
    <w:p w:rsidR="00373C92" w:rsidRPr="00373C92" w:rsidRDefault="00373C92" w:rsidP="00373C92">
      <w:pPr>
        <w:widowControl w:val="0"/>
        <w:autoSpaceDE w:val="0"/>
        <w:autoSpaceDN w:val="0"/>
        <w:ind w:firstLine="0"/>
        <w:rPr>
          <w:rFonts w:ascii="Times New Roman" w:eastAsia="Calibri" w:hAnsi="Times New Roman"/>
          <w:sz w:val="26"/>
          <w:szCs w:val="26"/>
        </w:rPr>
      </w:pPr>
    </w:p>
    <w:p w:rsidR="00373C92" w:rsidRPr="00373C92" w:rsidRDefault="00373C92" w:rsidP="00373C92">
      <w:pPr>
        <w:widowControl w:val="0"/>
        <w:numPr>
          <w:ilvl w:val="1"/>
          <w:numId w:val="2"/>
        </w:numPr>
        <w:autoSpaceDE w:val="0"/>
        <w:autoSpaceDN w:val="0"/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1" w:name="_Ref13554425"/>
      <w:r w:rsidRPr="00373C92">
        <w:rPr>
          <w:rFonts w:ascii="Times New Roman" w:eastAsia="Calibri" w:hAnsi="Times New Roman"/>
          <w:sz w:val="28"/>
          <w:szCs w:val="28"/>
        </w:rPr>
        <w:t>Предмет регулирования</w:t>
      </w:r>
      <w:bookmarkEnd w:id="1"/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373C92" w:rsidRPr="00373C92" w:rsidRDefault="00373C92" w:rsidP="00373C92">
      <w:pPr>
        <w:widowControl w:val="0"/>
        <w:autoSpaceDE w:val="0"/>
        <w:autoSpaceDN w:val="0"/>
        <w:ind w:left="540"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Административный регламент </w:t>
      </w:r>
      <w:r w:rsidR="0001140D" w:rsidRPr="00AF2878">
        <w:rPr>
          <w:rFonts w:ascii="Times New Roman" w:eastAsia="Calibri" w:hAnsi="Times New Roman"/>
          <w:sz w:val="28"/>
          <w:szCs w:val="28"/>
        </w:rPr>
        <w:t>по предоставлению</w:t>
      </w:r>
      <w:r w:rsidRPr="00373C92">
        <w:rPr>
          <w:rFonts w:ascii="Times New Roman" w:eastAsia="Calibri" w:hAnsi="Times New Roman"/>
          <w:sz w:val="28"/>
          <w:szCs w:val="28"/>
        </w:rPr>
        <w:t xml:space="preserve"> муниципальной услуги «</w:t>
      </w:r>
      <w:r w:rsidR="0001140D" w:rsidRPr="00AF2878">
        <w:rPr>
          <w:rFonts w:ascii="Times New Roman" w:eastAsia="Calibri" w:hAnsi="Times New Roman"/>
          <w:sz w:val="28"/>
          <w:szCs w:val="28"/>
        </w:rPr>
        <w:t>Признание жилых помещений муниципального жилищного фонда непригодными  для проживания</w:t>
      </w:r>
      <w:r w:rsidRPr="00373C92">
        <w:rPr>
          <w:rFonts w:ascii="Times New Roman" w:eastAsia="Calibri" w:hAnsi="Times New Roman"/>
          <w:sz w:val="28"/>
          <w:szCs w:val="28"/>
        </w:rPr>
        <w:t>» (далее - Административный регламент) устанавливает порядок и стандарт предоставления муниципальной услуги «</w:t>
      </w:r>
      <w:r w:rsidR="000462E5" w:rsidRPr="00AF2878">
        <w:rPr>
          <w:rFonts w:ascii="Times New Roman" w:eastAsia="Calibri" w:hAnsi="Times New Roman"/>
          <w:sz w:val="28"/>
          <w:szCs w:val="28"/>
        </w:rPr>
        <w:t>Признание жилых  помещений муниципального жилищного фонда непригодными для проживания</w:t>
      </w:r>
      <w:r w:rsidRPr="00373C92">
        <w:rPr>
          <w:rFonts w:ascii="Times New Roman" w:eastAsia="Calibri" w:hAnsi="Times New Roman"/>
          <w:sz w:val="28"/>
          <w:szCs w:val="28"/>
        </w:rPr>
        <w:t>» (далее - муниципальная услуга), определяет сроки и последовательность административных процеду</w:t>
      </w:r>
      <w:r w:rsidR="000462E5" w:rsidRPr="00AF2878">
        <w:rPr>
          <w:rFonts w:ascii="Times New Roman" w:eastAsia="Calibri" w:hAnsi="Times New Roman"/>
          <w:sz w:val="28"/>
          <w:szCs w:val="28"/>
        </w:rPr>
        <w:t xml:space="preserve">р (действий) администрации </w:t>
      </w:r>
      <w:r w:rsidR="00E12F90">
        <w:rPr>
          <w:rFonts w:ascii="Times New Roman" w:eastAsia="Calibri" w:hAnsi="Times New Roman"/>
          <w:sz w:val="28"/>
          <w:szCs w:val="28"/>
        </w:rPr>
        <w:t>Шереметьевского</w:t>
      </w:r>
      <w:r w:rsidR="000462E5" w:rsidRPr="00AF2878">
        <w:rPr>
          <w:rFonts w:ascii="Times New Roman" w:eastAsia="Calibri" w:hAnsi="Times New Roman"/>
          <w:sz w:val="28"/>
          <w:szCs w:val="28"/>
        </w:rPr>
        <w:t xml:space="preserve"> сельсовета Башмаковского</w:t>
      </w:r>
      <w:r w:rsidRPr="00373C92">
        <w:rPr>
          <w:rFonts w:ascii="Times New Roman" w:eastAsia="Calibri" w:hAnsi="Times New Roman"/>
          <w:sz w:val="28"/>
          <w:szCs w:val="28"/>
        </w:rPr>
        <w:t xml:space="preserve"> района Пензенской области (далее - Администрация)</w:t>
      </w:r>
      <w:r w:rsidR="000462E5" w:rsidRPr="00AF2878">
        <w:rPr>
          <w:rFonts w:ascii="Times New Roman" w:eastAsia="Calibri" w:hAnsi="Times New Roman"/>
          <w:sz w:val="28"/>
          <w:szCs w:val="28"/>
        </w:rPr>
        <w:t xml:space="preserve"> при </w:t>
      </w:r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  <w:r w:rsidR="000462E5" w:rsidRPr="00AF2878">
        <w:rPr>
          <w:rFonts w:ascii="Times New Roman" w:eastAsia="Calibri" w:hAnsi="Times New Roman"/>
          <w:sz w:val="28"/>
          <w:szCs w:val="28"/>
        </w:rPr>
        <w:t xml:space="preserve"> предоставлении  муниципальной услуги</w:t>
      </w:r>
      <w:r w:rsidRPr="00373C92">
        <w:rPr>
          <w:rFonts w:ascii="Times New Roman" w:eastAsia="Calibri" w:hAnsi="Times New Roman"/>
          <w:sz w:val="28"/>
          <w:szCs w:val="28"/>
        </w:rPr>
        <w:t>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1.2. Круг заявителей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outlineLvl w:val="2"/>
        <w:rPr>
          <w:rFonts w:ascii="Times New Roman" w:eastAsia="Calibri" w:hAnsi="Times New Roman"/>
          <w:sz w:val="28"/>
          <w:szCs w:val="28"/>
        </w:rPr>
      </w:pPr>
      <w:proofErr w:type="gramStart"/>
      <w:r w:rsidRPr="00373C92">
        <w:rPr>
          <w:rFonts w:ascii="Times New Roman" w:eastAsia="Calibri" w:hAnsi="Times New Roman"/>
          <w:sz w:val="28"/>
          <w:szCs w:val="28"/>
        </w:rPr>
        <w:t>Зая</w:t>
      </w:r>
      <w:r w:rsidR="00AF2878" w:rsidRPr="00AF2878">
        <w:rPr>
          <w:rFonts w:ascii="Times New Roman" w:eastAsia="Calibri" w:hAnsi="Times New Roman"/>
          <w:sz w:val="28"/>
          <w:szCs w:val="28"/>
        </w:rPr>
        <w:t xml:space="preserve">вителями </w:t>
      </w:r>
      <w:r w:rsidRPr="00373C92">
        <w:rPr>
          <w:rFonts w:ascii="Times New Roman" w:eastAsia="Calibri" w:hAnsi="Times New Roman"/>
          <w:sz w:val="28"/>
          <w:szCs w:val="28"/>
        </w:rPr>
        <w:t xml:space="preserve"> муниципальной</w:t>
      </w:r>
      <w:proofErr w:type="gramEnd"/>
      <w:r w:rsidRPr="00373C92">
        <w:rPr>
          <w:rFonts w:ascii="Times New Roman" w:eastAsia="Calibri" w:hAnsi="Times New Roman"/>
          <w:sz w:val="28"/>
          <w:szCs w:val="28"/>
        </w:rPr>
        <w:t xml:space="preserve"> услуги</w:t>
      </w:r>
      <w:r w:rsidR="00AF2878" w:rsidRPr="00AF2878">
        <w:rPr>
          <w:rFonts w:ascii="Times New Roman" w:eastAsia="Calibri" w:hAnsi="Times New Roman"/>
          <w:sz w:val="28"/>
          <w:szCs w:val="28"/>
        </w:rPr>
        <w:t xml:space="preserve"> (далее-заявитель)</w:t>
      </w:r>
      <w:r w:rsidRPr="00373C92">
        <w:rPr>
          <w:rFonts w:ascii="Times New Roman" w:eastAsia="Calibri" w:hAnsi="Times New Roman"/>
          <w:sz w:val="28"/>
          <w:szCs w:val="28"/>
        </w:rPr>
        <w:t xml:space="preserve"> являются физические и юридич</w:t>
      </w:r>
      <w:r w:rsidR="00AF2878" w:rsidRPr="00AF2878">
        <w:rPr>
          <w:rFonts w:ascii="Times New Roman" w:eastAsia="Calibri" w:hAnsi="Times New Roman"/>
          <w:sz w:val="28"/>
          <w:szCs w:val="28"/>
        </w:rPr>
        <w:t>еские лица, обратившиеся  с заявлением о предоставлении муниципальной услуги, выраженным в письменной или электронной форме.</w:t>
      </w:r>
    </w:p>
    <w:p w:rsidR="00373C92" w:rsidRPr="00373C92" w:rsidRDefault="00373C92" w:rsidP="00373C92">
      <w:pPr>
        <w:widowControl w:val="0"/>
        <w:autoSpaceDE w:val="0"/>
        <w:autoSpaceDN w:val="0"/>
        <w:outlineLvl w:val="2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73C92" w:rsidRPr="00373C92" w:rsidRDefault="00373C92" w:rsidP="00373C92">
      <w:pPr>
        <w:widowControl w:val="0"/>
        <w:autoSpaceDE w:val="0"/>
        <w:autoSpaceDN w:val="0"/>
        <w:jc w:val="center"/>
        <w:outlineLvl w:val="2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jc w:val="center"/>
        <w:outlineLvl w:val="2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 Требования к порядку информирования</w:t>
      </w:r>
    </w:p>
    <w:p w:rsidR="00373C92" w:rsidRPr="00373C92" w:rsidRDefault="00373C92" w:rsidP="00373C92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 предоставлении муниципальной услуги</w:t>
      </w:r>
    </w:p>
    <w:p w:rsidR="00373C92" w:rsidRPr="00373C92" w:rsidRDefault="00373C92" w:rsidP="00373C92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1.3.1. Лично;</w:t>
      </w:r>
    </w:p>
    <w:p w:rsidR="00373C92" w:rsidRPr="00AF2878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F2878" w:rsidRPr="00373C92" w:rsidRDefault="00AF2878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Администрации установлены пунктом </w:t>
      </w:r>
      <w:r w:rsidR="009540BF" w:rsidRPr="009540BF">
        <w:rPr>
          <w:rFonts w:ascii="Times New Roman" w:eastAsia="Calibri" w:hAnsi="Times New Roman"/>
          <w:sz w:val="28"/>
          <w:szCs w:val="28"/>
        </w:rPr>
        <w:t>2.13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373C92" w:rsidRPr="00373C92" w:rsidRDefault="00373C92" w:rsidP="00AF7BCE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1.3.4. Посредством размещения информации на официальном сайте </w:t>
      </w:r>
      <w:r w:rsidRPr="00AF7BCE">
        <w:rPr>
          <w:rFonts w:ascii="Times New Roman" w:eastAsia="Calibri" w:hAnsi="Times New Roman"/>
          <w:sz w:val="28"/>
          <w:szCs w:val="28"/>
        </w:rPr>
        <w:t xml:space="preserve">Администрации в информационно-телекоммуникационной сети «Интернет» </w:t>
      </w:r>
      <w:hyperlink r:id="rId6" w:history="1">
        <w:r w:rsidR="00AF7BCE" w:rsidRPr="00AF7BCE">
          <w:rPr>
            <w:rStyle w:val="a7"/>
            <w:rFonts w:ascii="Times New Roman" w:hAnsi="Times New Roman"/>
            <w:color w:val="auto"/>
            <w:sz w:val="28"/>
            <w:szCs w:val="28"/>
          </w:rPr>
          <w:t>http://sheremet.bashmakovo.pnzreg.ru</w:t>
        </w:r>
      </w:hyperlink>
      <w:r w:rsidR="00AF7BCE" w:rsidRPr="005D45E1">
        <w:rPr>
          <w:rFonts w:ascii="Times New Roman" w:hAnsi="Times New Roman"/>
        </w:rPr>
        <w:t>.</w:t>
      </w:r>
      <w:r w:rsidR="00AF7BCE">
        <w:rPr>
          <w:rFonts w:ascii="Times New Roman" w:hAnsi="Times New Roman"/>
        </w:rPr>
        <w:t xml:space="preserve"> </w:t>
      </w:r>
      <w:r w:rsidR="00AF7BCE">
        <w:rPr>
          <w:rFonts w:ascii="Times New Roman" w:eastAsia="Calibri" w:hAnsi="Times New Roman"/>
          <w:sz w:val="28"/>
          <w:szCs w:val="28"/>
        </w:rPr>
        <w:t xml:space="preserve">далее – официальный </w:t>
      </w:r>
      <w:r w:rsidRPr="00373C92">
        <w:rPr>
          <w:rFonts w:ascii="Times New Roman" w:eastAsia="Calibri" w:hAnsi="Times New Roman"/>
          <w:sz w:val="28"/>
          <w:szCs w:val="28"/>
        </w:rPr>
        <w:t>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а) при личном обращении заявителя;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в) по телефону.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4) срок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Башмаковский район;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373C92">
        <w:rPr>
          <w:rFonts w:ascii="Times New Roman" w:eastAsia="Calibri" w:hAnsi="Times New Roman"/>
          <w:sz w:val="28"/>
          <w:szCs w:val="28"/>
        </w:rPr>
        <w:t>заявителя</w:t>
      </w:r>
      <w:proofErr w:type="gramEnd"/>
      <w:r w:rsidRPr="00373C92">
        <w:rPr>
          <w:rFonts w:ascii="Times New Roman" w:eastAsia="Calibri" w:hAnsi="Times New Roman"/>
          <w:sz w:val="28"/>
          <w:szCs w:val="28"/>
        </w:rPr>
        <w:t xml:space="preserve"> или предоставление им персональных данных.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К справочной информации относится следующая информация: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МФЦ установлены пунктом </w:t>
      </w:r>
      <w:r w:rsidR="009540BF" w:rsidRPr="009540BF">
        <w:rPr>
          <w:rFonts w:ascii="Times New Roman" w:eastAsia="Calibri" w:hAnsi="Times New Roman"/>
          <w:sz w:val="28"/>
          <w:szCs w:val="28"/>
        </w:rPr>
        <w:t>2.13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 </w:t>
      </w:r>
    </w:p>
    <w:p w:rsidR="009F4806" w:rsidRPr="00AF2878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II. Стандарт предоставления муниципальной услуги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Наименование муниципальной услуги: «</w:t>
      </w:r>
      <w:r w:rsidR="00587766">
        <w:rPr>
          <w:rFonts w:ascii="Times New Roman" w:hAnsi="Times New Roman"/>
          <w:sz w:val="28"/>
          <w:szCs w:val="28"/>
        </w:rPr>
        <w:t>Признание жилых помещений муниципального жилищного фонда непригодными для проживания</w:t>
      </w:r>
      <w:r>
        <w:rPr>
          <w:rFonts w:ascii="Times New Roman" w:hAnsi="Times New Roman"/>
          <w:sz w:val="28"/>
          <w:szCs w:val="28"/>
        </w:rPr>
        <w:t>».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Наименование органа местного самоуправления предоставляющего муниципальную услугу: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9F4806" w:rsidRPr="00FA37E9" w:rsidRDefault="009F4806" w:rsidP="009F4806">
      <w:pPr>
        <w:rPr>
          <w:rFonts w:ascii="Times New Roman" w:hAnsi="Times New Roman"/>
          <w:sz w:val="28"/>
          <w:szCs w:val="28"/>
        </w:rPr>
      </w:pPr>
      <w:r w:rsidRPr="00FA37E9">
        <w:rPr>
          <w:rFonts w:ascii="Times New Roman" w:hAnsi="Times New Roman"/>
          <w:sz w:val="28"/>
          <w:szCs w:val="28"/>
        </w:rPr>
        <w:t>2.3. Результат</w:t>
      </w:r>
      <w:r w:rsidR="007962ED" w:rsidRPr="00FA37E9">
        <w:rPr>
          <w:rFonts w:ascii="Times New Roman" w:hAnsi="Times New Roman"/>
          <w:sz w:val="28"/>
          <w:szCs w:val="28"/>
        </w:rPr>
        <w:t>ом</w:t>
      </w:r>
      <w:r w:rsidRPr="00FA37E9">
        <w:rPr>
          <w:rFonts w:ascii="Times New Roman" w:hAnsi="Times New Roman"/>
          <w:sz w:val="28"/>
          <w:szCs w:val="28"/>
        </w:rPr>
        <w:t xml:space="preserve"> предоставления муниципальной услуги: </w:t>
      </w:r>
    </w:p>
    <w:p w:rsidR="00C03571" w:rsidRDefault="00C03571" w:rsidP="00C03571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FA37E9">
        <w:rPr>
          <w:rFonts w:ascii="Times New Roman" w:hAnsi="Times New Roman"/>
          <w:sz w:val="28"/>
          <w:szCs w:val="28"/>
        </w:rPr>
        <w:t xml:space="preserve">- выдача заявителю заключения комиссии по признанию помещений жилыми помещениями, жилых помещений непригодными для проживания и многоквартирных домов аварийными и подлежащими сносу или реконструкции и распоряжения администрации с указанием о дальнейшем использовании помещения, сроках отселения в случае признания дома аварийным и подлежащим сносу или </w:t>
      </w:r>
      <w:proofErr w:type="gramStart"/>
      <w:r w:rsidRPr="00FA37E9">
        <w:rPr>
          <w:rFonts w:ascii="Times New Roman" w:hAnsi="Times New Roman"/>
          <w:sz w:val="28"/>
          <w:szCs w:val="28"/>
        </w:rPr>
        <w:t>реконструкции</w:t>
      </w:r>
      <w:proofErr w:type="gramEnd"/>
      <w:r w:rsidRPr="00FA37E9">
        <w:rPr>
          <w:rFonts w:ascii="Times New Roman" w:hAnsi="Times New Roman"/>
          <w:sz w:val="28"/>
          <w:szCs w:val="28"/>
        </w:rPr>
        <w:t xml:space="preserve"> или о признании необходимости проведения ремонтно-восстановительных работ.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Срок предоставления муниципальной услуги: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 более </w:t>
      </w:r>
      <w:r w:rsidR="00C7769B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календарных д</w:t>
      </w:r>
      <w:r w:rsidR="00C03571">
        <w:rPr>
          <w:rFonts w:ascii="Times New Roman" w:hAnsi="Times New Roman"/>
          <w:sz w:val="28"/>
          <w:szCs w:val="28"/>
        </w:rPr>
        <w:t>ней с даты регистрации заявления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C7769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равовые основания для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1516F4" w:rsidRPr="001516F4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7769B">
        <w:rPr>
          <w:rFonts w:ascii="Times New Roman" w:hAnsi="Times New Roman"/>
          <w:sz w:val="28"/>
          <w:szCs w:val="28"/>
        </w:rPr>
        <w:t>з</w:t>
      </w:r>
      <w:r w:rsidR="00C7769B" w:rsidRPr="00C7769B">
        <w:rPr>
          <w:rFonts w:ascii="Times New Roman" w:hAnsi="Times New Roman"/>
          <w:sz w:val="28"/>
          <w:szCs w:val="28"/>
        </w:rPr>
        <w:t>аявление, составленное по форме согласно приложению N 1 к настоящему административному регламенту</w:t>
      </w:r>
      <w:r w:rsidR="00C7769B">
        <w:rPr>
          <w:rFonts w:ascii="Times New Roman" w:hAnsi="Times New Roman"/>
          <w:sz w:val="28"/>
          <w:szCs w:val="28"/>
        </w:rPr>
        <w:t>;</w:t>
      </w:r>
    </w:p>
    <w:p w:rsidR="00C7769B" w:rsidRDefault="00C7769B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</w:t>
      </w:r>
      <w:r w:rsidRPr="00C7769B">
        <w:rPr>
          <w:rFonts w:ascii="Times New Roman" w:hAnsi="Times New Roman"/>
          <w:sz w:val="28"/>
          <w:szCs w:val="28"/>
        </w:rPr>
        <w:t>окумент, подтверждающий полномочия представителя физического или юридического лица, действовать от его имени</w:t>
      </w:r>
      <w:r>
        <w:rPr>
          <w:rFonts w:ascii="Times New Roman" w:hAnsi="Times New Roman"/>
          <w:sz w:val="28"/>
          <w:szCs w:val="28"/>
        </w:rPr>
        <w:t>;</w:t>
      </w:r>
    </w:p>
    <w:p w:rsidR="00C7769B" w:rsidRDefault="00C7769B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</w:t>
      </w:r>
      <w:r w:rsidRPr="00C7769B">
        <w:rPr>
          <w:rFonts w:ascii="Times New Roman" w:hAnsi="Times New Roman"/>
          <w:sz w:val="28"/>
          <w:szCs w:val="28"/>
        </w:rPr>
        <w:t>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  <w:r>
        <w:rPr>
          <w:rFonts w:ascii="Times New Roman" w:hAnsi="Times New Roman"/>
          <w:sz w:val="28"/>
          <w:szCs w:val="28"/>
        </w:rPr>
        <w:t>;</w:t>
      </w:r>
    </w:p>
    <w:p w:rsidR="00207B62" w:rsidRDefault="00207B62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207B62">
        <w:rPr>
          <w:rFonts w:ascii="Times New Roman" w:hAnsi="Times New Roman"/>
          <w:sz w:val="28"/>
          <w:szCs w:val="28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;</w:t>
      </w:r>
    </w:p>
    <w:p w:rsidR="00C7769B" w:rsidRDefault="00207B62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7769B">
        <w:rPr>
          <w:rFonts w:ascii="Times New Roman" w:hAnsi="Times New Roman"/>
          <w:sz w:val="28"/>
          <w:szCs w:val="28"/>
        </w:rPr>
        <w:t>) з</w:t>
      </w:r>
      <w:r w:rsidR="00C7769B" w:rsidRPr="00C7769B">
        <w:rPr>
          <w:rFonts w:ascii="Times New Roman" w:hAnsi="Times New Roman"/>
          <w:sz w:val="28"/>
          <w:szCs w:val="28"/>
        </w:rPr>
        <w:t xml:space="preserve">аключение </w:t>
      </w:r>
      <w:r w:rsidR="00C9499E">
        <w:rPr>
          <w:rFonts w:ascii="Times New Roman" w:hAnsi="Times New Roman"/>
          <w:sz w:val="28"/>
          <w:szCs w:val="28"/>
        </w:rPr>
        <w:t>специали</w:t>
      </w:r>
      <w:r w:rsidR="00C7769B">
        <w:rPr>
          <w:rFonts w:ascii="Times New Roman" w:hAnsi="Times New Roman"/>
          <w:sz w:val="28"/>
          <w:szCs w:val="28"/>
        </w:rPr>
        <w:t>зированной</w:t>
      </w:r>
      <w:r w:rsidR="00C7769B" w:rsidRPr="00C7769B">
        <w:rPr>
          <w:rFonts w:ascii="Times New Roman" w:hAnsi="Times New Roman"/>
          <w:sz w:val="28"/>
          <w:szCs w:val="28"/>
        </w:rPr>
        <w:t xml:space="preserve">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  <w:r w:rsidR="00C7769B">
        <w:rPr>
          <w:rFonts w:ascii="Times New Roman" w:hAnsi="Times New Roman"/>
          <w:sz w:val="28"/>
          <w:szCs w:val="28"/>
        </w:rPr>
        <w:t>;</w:t>
      </w:r>
    </w:p>
    <w:p w:rsidR="00C7769B" w:rsidRDefault="007936B7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7769B">
        <w:rPr>
          <w:rFonts w:ascii="Times New Roman" w:hAnsi="Times New Roman"/>
          <w:sz w:val="28"/>
          <w:szCs w:val="28"/>
        </w:rPr>
        <w:t xml:space="preserve">) </w:t>
      </w:r>
      <w:r w:rsidR="00C7769B" w:rsidRPr="00C7769B">
        <w:rPr>
          <w:rFonts w:ascii="Times New Roman" w:hAnsi="Times New Roman"/>
          <w:sz w:val="28"/>
          <w:szCs w:val="28"/>
        </w:rPr>
        <w:t>заявления, письма, жалобы граждан на неудовлетворительные условия проживания - по усмотрению заявителя</w:t>
      </w:r>
      <w:r w:rsidR="00C7769B">
        <w:rPr>
          <w:rFonts w:ascii="Times New Roman" w:hAnsi="Times New Roman"/>
          <w:sz w:val="28"/>
          <w:szCs w:val="28"/>
        </w:rPr>
        <w:t>.</w:t>
      </w:r>
    </w:p>
    <w:p w:rsidR="00A436C0" w:rsidRDefault="00A436C0" w:rsidP="00A436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 </w:t>
      </w:r>
      <w:r w:rsidRPr="00A436C0">
        <w:rPr>
          <w:rFonts w:ascii="Times New Roman" w:hAnsi="Times New Roman"/>
          <w:sz w:val="28"/>
          <w:szCs w:val="28"/>
        </w:rPr>
        <w:t>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A436C0" w:rsidRPr="00A436C0" w:rsidRDefault="00A436C0" w:rsidP="00A436C0">
      <w:pPr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>а) лично по местонахождению Администрации;</w:t>
      </w:r>
    </w:p>
    <w:p w:rsidR="00A436C0" w:rsidRPr="00A436C0" w:rsidRDefault="00A436C0" w:rsidP="00A436C0">
      <w:pPr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>б) посредством почтовой связи по местонахождению Администрации;</w:t>
      </w:r>
    </w:p>
    <w:p w:rsidR="00A436C0" w:rsidRPr="00A436C0" w:rsidRDefault="00A436C0" w:rsidP="00A436C0">
      <w:pPr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>в) 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A436C0" w:rsidRDefault="00A436C0" w:rsidP="00A436C0">
      <w:pPr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>г) на бумажном носителе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F4806" w:rsidRDefault="001516F4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1516F4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07B62" w:rsidRPr="00207B62">
        <w:rPr>
          <w:rFonts w:ascii="Times New Roman" w:hAnsi="Times New Roman"/>
          <w:sz w:val="28"/>
          <w:szCs w:val="28"/>
        </w:rPr>
        <w:t>сведения из Единого государственного реестра прав на недвижимое имущество и сделок с ним о правах на жилое помещение</w:t>
      </w:r>
      <w:r w:rsidR="001516F4" w:rsidRPr="001516F4">
        <w:rPr>
          <w:rFonts w:ascii="Times New Roman" w:hAnsi="Times New Roman"/>
          <w:sz w:val="28"/>
          <w:szCs w:val="28"/>
        </w:rPr>
        <w:t>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207B62" w:rsidRPr="00207B62">
        <w:rPr>
          <w:rFonts w:ascii="Times New Roman" w:hAnsi="Times New Roman"/>
          <w:sz w:val="28"/>
          <w:szCs w:val="28"/>
        </w:rPr>
        <w:t>технический паспорт жилого помещения, а для нежилых помещений - технический план</w:t>
      </w:r>
      <w:r w:rsidR="00207B62">
        <w:rPr>
          <w:rFonts w:ascii="Times New Roman" w:hAnsi="Times New Roman"/>
          <w:sz w:val="28"/>
          <w:szCs w:val="28"/>
        </w:rPr>
        <w:t>;</w:t>
      </w:r>
    </w:p>
    <w:p w:rsidR="00207B62" w:rsidRDefault="00207B62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207B62">
        <w:rPr>
          <w:rFonts w:ascii="Times New Roman" w:hAnsi="Times New Roman"/>
          <w:sz w:val="28"/>
          <w:szCs w:val="28"/>
        </w:rPr>
        <w:t xml:space="preserve">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в </w:t>
      </w:r>
      <w:r w:rsidR="00816EB0">
        <w:rPr>
          <w:rFonts w:ascii="Times New Roman" w:hAnsi="Times New Roman"/>
          <w:sz w:val="28"/>
          <w:szCs w:val="28"/>
        </w:rPr>
        <w:t>настоящем Положении требованиям;</w:t>
      </w:r>
    </w:p>
    <w:p w:rsidR="00816EB0" w:rsidRDefault="00816EB0" w:rsidP="00816EB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4) заявления, письма, жалобы граждан на неудовлетворительные условия проживания.</w:t>
      </w:r>
    </w:p>
    <w:p w:rsidR="00824C56" w:rsidRDefault="00824C5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4A0012" w:rsidRPr="004A0012" w:rsidRDefault="004A0012" w:rsidP="004A0012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4A0012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</w:t>
      </w:r>
      <w:hyperlink r:id="rId7" w:history="1">
        <w:r w:rsidRPr="004A0012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статьи 11</w:t>
        </w:r>
      </w:hyperlink>
      <w:r w:rsidRPr="004A0012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"Об электронной подписи", которые послужили основанием для принятия указанного решения.</w:t>
      </w:r>
    </w:p>
    <w:p w:rsidR="004A0012" w:rsidRDefault="004A0012" w:rsidP="004A0012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 w:rsidRPr="004A0012">
        <w:rPr>
          <w:rFonts w:ascii="Times New Roman" w:eastAsia="Calibri" w:hAnsi="Times New Roman"/>
          <w:sz w:val="28"/>
          <w:szCs w:val="28"/>
          <w:lang w:eastAsia="en-US"/>
        </w:rPr>
        <w:t>Такое уведомление подписывается квалифицированной подписью уполномоченного лица администрации и направляется одним из способов: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 или в региональной государственной информационной системе "Портал государственных и муниципальных услуг (функций) Пензенской области".».</w:t>
      </w:r>
    </w:p>
    <w:p w:rsidR="00585EB0" w:rsidRDefault="00824C56" w:rsidP="00824C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</w:t>
      </w:r>
      <w:r w:rsidRPr="00824C56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C56">
        <w:rPr>
          <w:rFonts w:ascii="Times New Roman" w:hAnsi="Times New Roman"/>
          <w:sz w:val="28"/>
          <w:szCs w:val="28"/>
        </w:rPr>
        <w:t>отказа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:</w:t>
      </w:r>
    </w:p>
    <w:p w:rsidR="00585EB0" w:rsidRDefault="00824C5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 </w:t>
      </w:r>
      <w:r w:rsidRPr="00824C56">
        <w:rPr>
          <w:rFonts w:ascii="Times New Roman" w:hAnsi="Times New Roman"/>
          <w:sz w:val="28"/>
          <w:szCs w:val="28"/>
        </w:rPr>
        <w:t>Основания для приостановления муниципальной услуги не предусмотрены.</w:t>
      </w:r>
    </w:p>
    <w:p w:rsidR="00824C56" w:rsidRDefault="00824C5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2.9.2. </w:t>
      </w:r>
      <w:r w:rsidRPr="00824C56">
        <w:rPr>
          <w:rFonts w:ascii="Times New Roman" w:hAnsi="Times New Roman"/>
          <w:sz w:val="28"/>
          <w:szCs w:val="28"/>
        </w:rPr>
        <w:t>В предоставлении муниципальной услуги заявителю отказывается в случае представления документов, указанных в пункте 2.6 настоящего Регламента, лицом, не имеющим надлежащим образом оформленных полномочий.</w:t>
      </w:r>
    </w:p>
    <w:p w:rsidR="009F4806" w:rsidRDefault="00824C5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9F4806">
        <w:rPr>
          <w:rFonts w:ascii="Times New Roman" w:hAnsi="Times New Roman"/>
          <w:sz w:val="28"/>
          <w:szCs w:val="28"/>
        </w:rPr>
        <w:t>. Муниципальная услуга является бесплатной для заявителя.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824C56">
        <w:rPr>
          <w:rFonts w:ascii="Times New Roman" w:hAnsi="Times New Roman"/>
          <w:sz w:val="28"/>
          <w:szCs w:val="28"/>
        </w:rPr>
        <w:t>1</w:t>
      </w:r>
      <w:r w:rsidR="009F4806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824C56">
        <w:rPr>
          <w:rFonts w:ascii="Times New Roman" w:hAnsi="Times New Roman"/>
          <w:sz w:val="28"/>
          <w:szCs w:val="28"/>
        </w:rPr>
        <w:t>2</w:t>
      </w:r>
      <w:r w:rsidR="009F4806">
        <w:rPr>
          <w:rFonts w:ascii="Times New Roman" w:hAnsi="Times New Roman"/>
          <w:sz w:val="28"/>
          <w:szCs w:val="28"/>
        </w:rPr>
        <w:t>. Срок регистрации заявления заявителя о предоставлении муниципальной услуги: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Срок регистрации заявления заявителя о предоставлении муниципальной услуги составляет один рабочий день, следующий за днем поступления документов.</w:t>
      </w:r>
    </w:p>
    <w:p w:rsidR="002D4480" w:rsidRPr="002D4480" w:rsidRDefault="008648E8" w:rsidP="002D448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824C56">
        <w:rPr>
          <w:rFonts w:ascii="Times New Roman" w:hAnsi="Times New Roman"/>
          <w:sz w:val="28"/>
          <w:szCs w:val="28"/>
        </w:rPr>
        <w:t>3</w:t>
      </w:r>
      <w:r w:rsidR="009F4806">
        <w:rPr>
          <w:rFonts w:ascii="Times New Roman" w:hAnsi="Times New Roman"/>
          <w:sz w:val="28"/>
          <w:szCs w:val="28"/>
        </w:rPr>
        <w:t xml:space="preserve">. </w:t>
      </w:r>
      <w:r w:rsidR="002D4480" w:rsidRPr="002D4480">
        <w:rPr>
          <w:rFonts w:ascii="Times New Roman" w:eastAsia="Calibri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D4480" w:rsidRPr="002D4480" w:rsidRDefault="002D4480" w:rsidP="002D4480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Pr="002D44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2D4480">
        <w:rPr>
          <w:rFonts w:ascii="Times New Roman" w:hAnsi="Times New Roman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>З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2.13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2.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Помещения должны </w:t>
      </w:r>
      <w:proofErr w:type="gramStart"/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соответствовать  требованиям</w:t>
      </w:r>
      <w:proofErr w:type="gramEnd"/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пожарной, санитарно-эпидемиологической безопасности и быть оборудованы средствами пожаротушения  и оповещения о возникновении 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2.13</w:t>
      </w:r>
      <w:r w:rsidRPr="002D4480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3.</w:t>
      </w:r>
      <w:r w:rsidRPr="002D4480">
        <w:rPr>
          <w:rFonts w:ascii="Times New Roman" w:eastAsia="Calibri" w:hAnsi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 Администрации, МФЦ.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2.13</w:t>
      </w:r>
      <w:r w:rsidRPr="002D4480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4.</w:t>
      </w:r>
      <w:r w:rsidRPr="002D4480">
        <w:rPr>
          <w:rFonts w:ascii="Times New Roman" w:eastAsia="Calibri" w:hAnsi="Times New Roman"/>
          <w:sz w:val="28"/>
          <w:szCs w:val="28"/>
        </w:rPr>
        <w:t xml:space="preserve"> Помещения Администрации, МФЦ, в которых осуществляется предоставление муниципальной услуги, оборудуются: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стульями и столами для возможности оформления документов;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информационными стендами, содержащими визуальную и текстовую информац</w:t>
      </w:r>
      <w:r w:rsidR="0031477A">
        <w:rPr>
          <w:rFonts w:ascii="Times New Roman" w:eastAsia="Calibri" w:hAnsi="Times New Roman"/>
          <w:sz w:val="28"/>
          <w:szCs w:val="28"/>
        </w:rPr>
        <w:t>ию, указанную в   пункте 1.5</w:t>
      </w:r>
      <w:r w:rsidRPr="002D4480">
        <w:rPr>
          <w:rFonts w:ascii="Times New Roman" w:eastAsia="Calibri" w:hAnsi="Times New Roman"/>
          <w:sz w:val="28"/>
          <w:szCs w:val="28"/>
        </w:rPr>
        <w:t xml:space="preserve"> Регламента;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 </w:t>
      </w:r>
      <w:r>
        <w:rPr>
          <w:rFonts w:ascii="Times New Roman" w:eastAsia="Calibri" w:hAnsi="Times New Roman"/>
          <w:sz w:val="28"/>
          <w:szCs w:val="28"/>
        </w:rPr>
        <w:t>2.13</w:t>
      </w:r>
      <w:r w:rsidRPr="002D4480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5.</w:t>
      </w:r>
      <w:r w:rsidRPr="002D4480">
        <w:rPr>
          <w:rFonts w:ascii="Times New Roman" w:eastAsia="Calibri" w:hAnsi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2.13.6. </w:t>
      </w:r>
      <w:r w:rsidRPr="002D4480">
        <w:rPr>
          <w:rFonts w:ascii="Times New Roman" w:eastAsia="Calibri" w:hAnsi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номера кабинета;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- фамилии, имени, отчества (при наличии) и должности </w:t>
      </w:r>
      <w:proofErr w:type="gramStart"/>
      <w:r w:rsidRPr="002D4480">
        <w:rPr>
          <w:rFonts w:ascii="Times New Roman" w:eastAsia="Calibri" w:hAnsi="Times New Roman"/>
          <w:sz w:val="28"/>
          <w:szCs w:val="28"/>
        </w:rPr>
        <w:t>специалистов  Администрации</w:t>
      </w:r>
      <w:proofErr w:type="gramEnd"/>
      <w:r w:rsidRPr="002D4480">
        <w:rPr>
          <w:rFonts w:ascii="Times New Roman" w:eastAsia="Calibri" w:hAnsi="Times New Roman"/>
          <w:sz w:val="28"/>
          <w:szCs w:val="28"/>
        </w:rPr>
        <w:t>, и МФЦ, в чьи  должностные  обязанности входит предоставление муниципальной услуги (далее-ответственные исполнители).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2D4480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брелками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-коммуникаторами).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Специалисты </w:t>
      </w:r>
      <w:r w:rsidRPr="002D4480">
        <w:rPr>
          <w:rFonts w:ascii="Times New Roman" w:eastAsia="Calibri" w:hAnsi="Times New Roman"/>
          <w:color w:val="000000"/>
          <w:sz w:val="28"/>
          <w:szCs w:val="28"/>
        </w:rPr>
        <w:t>Администрации, МФЦ</w:t>
      </w:r>
      <w:r w:rsidRPr="002D4480">
        <w:rPr>
          <w:rFonts w:ascii="Times New Roman" w:eastAsia="Calibri" w:hAnsi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бейджами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) с указанием фамилии, имени, отчества (при наличии) и должности.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2.13</w:t>
      </w:r>
      <w:r w:rsidRPr="002D4480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7.</w:t>
      </w:r>
      <w:r w:rsidRPr="002D4480">
        <w:rPr>
          <w:rFonts w:ascii="Times New Roman" w:eastAsia="Calibri" w:hAnsi="Times New Roman"/>
          <w:color w:val="000000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2.13</w:t>
      </w:r>
      <w:r w:rsidRPr="002D4480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>8.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 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</w:t>
      </w:r>
      <w:r w:rsidRPr="002D4480">
        <w:rPr>
          <w:rFonts w:ascii="Times New Roman" w:eastAsia="Calibri" w:hAnsi="Times New Roman"/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</w:t>
      </w:r>
      <w:proofErr w:type="gramStart"/>
      <w:r w:rsidRPr="002D4480">
        <w:rPr>
          <w:rFonts w:ascii="Times New Roman" w:eastAsia="Calibri" w:hAnsi="Times New Roman"/>
          <w:sz w:val="28"/>
          <w:szCs w:val="28"/>
        </w:rPr>
        <w:t>также  посадки</w:t>
      </w:r>
      <w:proofErr w:type="gramEnd"/>
      <w:r w:rsidRPr="002D4480">
        <w:rPr>
          <w:rFonts w:ascii="Times New Roman" w:eastAsia="Calibri" w:hAnsi="Times New Roman"/>
          <w:sz w:val="28"/>
          <w:szCs w:val="28"/>
        </w:rPr>
        <w:t xml:space="preserve"> в транспортное  средство и высадки из него, в том числе с использованием  кресла-коляски.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2D4480">
        <w:rPr>
          <w:rFonts w:ascii="Times New Roman" w:hAnsi="Times New Roman"/>
          <w:sz w:val="28"/>
          <w:szCs w:val="28"/>
        </w:rPr>
        <w:t xml:space="preserve">        Н</w:t>
      </w:r>
      <w:r w:rsidRPr="002D4480">
        <w:rPr>
          <w:rFonts w:ascii="Times New Roman" w:hAnsi="Times New Roman"/>
          <w:bCs/>
          <w:sz w:val="28"/>
          <w:szCs w:val="28"/>
          <w:lang w:eastAsia="en-US"/>
        </w:rPr>
        <w:t>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2D4480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10 процентов мест (но не менее одного места) для бесплатной парковки транспортных средств, управляемых инвалидами I, II групп, а </w:t>
      </w:r>
      <w:proofErr w:type="gramStart"/>
      <w:r w:rsidRPr="002D4480">
        <w:rPr>
          <w:rFonts w:ascii="Times New Roman" w:hAnsi="Times New Roman"/>
          <w:sz w:val="28"/>
          <w:szCs w:val="28"/>
          <w:lang w:eastAsia="en-US"/>
        </w:rPr>
        <w:t>также  инвалидами</w:t>
      </w:r>
      <w:proofErr w:type="gramEnd"/>
      <w:r w:rsidRPr="002D44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D4480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  </w:t>
      </w:r>
      <w:proofErr w:type="gramStart"/>
      <w:r w:rsidRPr="002D4480">
        <w:rPr>
          <w:rFonts w:ascii="Times New Roman" w:hAnsi="Times New Roman"/>
          <w:sz w:val="28"/>
          <w:szCs w:val="28"/>
          <w:lang w:eastAsia="en-US"/>
        </w:rPr>
        <w:t>Указанные  места</w:t>
      </w:r>
      <w:proofErr w:type="gramEnd"/>
      <w:r w:rsidRPr="002D4480">
        <w:rPr>
          <w:rFonts w:ascii="Times New Roman" w:hAnsi="Times New Roman"/>
          <w:sz w:val="28"/>
          <w:szCs w:val="28"/>
          <w:lang w:eastAsia="en-US"/>
        </w:rPr>
        <w:t xml:space="preserve"> для парковки не должны занимать  иные транспортные средства.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и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тифлосурдопереводчика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.</w:t>
      </w:r>
    </w:p>
    <w:p w:rsidR="002D4480" w:rsidRPr="002D4480" w:rsidRDefault="002D4480" w:rsidP="002D448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2D4480">
        <w:rPr>
          <w:rFonts w:ascii="Times New Roman" w:hAnsi="Times New Roman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</w:t>
      </w:r>
      <w:proofErr w:type="gramStart"/>
      <w:r w:rsidRPr="002D4480">
        <w:rPr>
          <w:rFonts w:ascii="Times New Roman" w:hAnsi="Times New Roman"/>
          <w:sz w:val="28"/>
          <w:szCs w:val="28"/>
        </w:rPr>
        <w:t>оказывают  им</w:t>
      </w:r>
      <w:proofErr w:type="gramEnd"/>
      <w:r w:rsidRPr="002D4480">
        <w:rPr>
          <w:rFonts w:ascii="Times New Roman" w:hAnsi="Times New Roman"/>
          <w:sz w:val="28"/>
          <w:szCs w:val="28"/>
        </w:rPr>
        <w:t xml:space="preserve"> помощь на объектах социальной, инженерной и транспортной инфраструктуре.  </w:t>
      </w:r>
    </w:p>
    <w:p w:rsidR="009F4806" w:rsidRDefault="002D4480" w:rsidP="002D4480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</w:t>
      </w:r>
      <w:r>
        <w:rPr>
          <w:rFonts w:ascii="Times New Roman" w:hAnsi="Times New Roman"/>
          <w:sz w:val="28"/>
          <w:szCs w:val="28"/>
        </w:rPr>
        <w:t>слуг наравне с другими лицами.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2.14</w:t>
      </w: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 Показателями доступности предоставления муниципальной услуги являются: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-предоставление возможности получения муниципальной услуги в МФЦ;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 Показателями качества предоставления муниципальной услуги являются: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сроков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B1419" w:rsidRDefault="00DB1419" w:rsidP="00DB1419">
      <w:pPr>
        <w:suppressAutoHyphens/>
        <w:rPr>
          <w:rFonts w:ascii="Times New Roman" w:hAnsi="Times New Roman"/>
          <w:sz w:val="28"/>
          <w:szCs w:val="28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DB1419">
        <w:rPr>
          <w:rFonts w:ascii="Times New Roman" w:hAnsi="Times New Roman"/>
          <w:sz w:val="28"/>
          <w:szCs w:val="28"/>
        </w:rPr>
        <w:t>6</w:t>
      </w:r>
      <w:r w:rsidR="009F4806">
        <w:rPr>
          <w:rFonts w:ascii="Times New Roman" w:hAnsi="Times New Roman"/>
          <w:sz w:val="28"/>
          <w:szCs w:val="28"/>
        </w:rPr>
        <w:t>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2F4210" w:rsidRDefault="002F4210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2F4210">
        <w:rPr>
          <w:rFonts w:ascii="Times New Roman" w:hAnsi="Times New Roman"/>
          <w:sz w:val="28"/>
          <w:szCs w:val="28"/>
        </w:rPr>
        <w:t>ормирование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рием и регистрация органом (организацией) запроса и иных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олучение 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олучение сведений о ходе выполнения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9F4806" w:rsidRDefault="002F4210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="009F4806">
        <w:rPr>
          <w:rFonts w:ascii="Times New Roman" w:hAnsi="Times New Roman"/>
          <w:sz w:val="28"/>
          <w:szCs w:val="28"/>
        </w:rPr>
        <w:t>рием и регистрация заявления для получения муниципальной услуги;</w:t>
      </w:r>
    </w:p>
    <w:p w:rsidR="009F4806" w:rsidRDefault="002F4210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</w:t>
      </w:r>
      <w:r w:rsidR="009F4806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(при необходимости);</w:t>
      </w:r>
    </w:p>
    <w:p w:rsidR="009F4806" w:rsidRDefault="002F4210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</w:t>
      </w:r>
      <w:r w:rsidR="009F4806">
        <w:rPr>
          <w:rFonts w:ascii="Times New Roman" w:hAnsi="Times New Roman"/>
          <w:sz w:val="28"/>
          <w:szCs w:val="28"/>
        </w:rPr>
        <w:t>ассмотрение заявления и принятие решения;</w:t>
      </w:r>
    </w:p>
    <w:p w:rsidR="009F4806" w:rsidRDefault="002F4210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9F4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9F4806">
        <w:rPr>
          <w:rFonts w:ascii="Times New Roman" w:hAnsi="Times New Roman"/>
          <w:sz w:val="28"/>
          <w:szCs w:val="28"/>
        </w:rPr>
        <w:t>ыдача заявителю результата предоставления муниципальной услуги.</w:t>
      </w:r>
    </w:p>
    <w:p w:rsidR="009F4806" w:rsidRDefault="002F4210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9F4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9F4806">
        <w:rPr>
          <w:rFonts w:ascii="Times New Roman" w:hAnsi="Times New Roman"/>
          <w:sz w:val="28"/>
          <w:szCs w:val="28"/>
        </w:rPr>
        <w:t>орядок исправления допущенных опечаток и ошибок в выданных в результате предоставления муниципальной услуги документах.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Прием и регистрация заявления для получения муниципальной услуги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</w:t>
      </w:r>
      <w:r w:rsidR="001A353B">
        <w:rPr>
          <w:rFonts w:ascii="Times New Roman" w:hAnsi="Times New Roman"/>
          <w:sz w:val="28"/>
          <w:szCs w:val="28"/>
        </w:rPr>
        <w:t>процедуры является поступление</w:t>
      </w:r>
      <w:r>
        <w:rPr>
          <w:rFonts w:ascii="Times New Roman" w:hAnsi="Times New Roman"/>
          <w:sz w:val="28"/>
          <w:szCs w:val="28"/>
        </w:rPr>
        <w:t xml:space="preserve"> заявления на предоставление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предоставляется заявителем (представителем заявителя в Администрацию, МФЦ. 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направляются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правильность заполнения заявления;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документ, удостоверяющий личность заявителя, и (или) доверенности его представителя;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комплектность документов, прилагаемых к заявлению.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указанных действий устанавливается до 15 минут.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пункте 2.6 настоящего Регламента, в заранее установленное время (по предварительной записи).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A436C0" w:rsidRDefault="00A436C0" w:rsidP="00A436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получении посредством Регионального портала заявления и (или) документов, указанных в </w:t>
      </w:r>
      <w:hyperlink r:id="rId8" w:history="1">
        <w:r w:rsidRPr="00A436C0">
          <w:rPr>
            <w:rFonts w:ascii="Times New Roman" w:hAnsi="Times New Roman"/>
            <w:sz w:val="28"/>
            <w:szCs w:val="28"/>
          </w:rPr>
          <w:t>пункте 2.6</w:t>
        </w:r>
      </w:hyperlink>
      <w:r>
        <w:rPr>
          <w:rFonts w:ascii="Times New Roman" w:hAnsi="Times New Roman"/>
          <w:sz w:val="28"/>
          <w:szCs w:val="28"/>
        </w:rPr>
        <w:t xml:space="preserve"> настоящего Регламента, в электронной форме в автоматическом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подписаны заявление и (или) документы, указанные в </w:t>
      </w:r>
      <w:hyperlink r:id="rId9" w:history="1">
        <w:r w:rsidRPr="00A436C0">
          <w:rPr>
            <w:rFonts w:ascii="Times New Roman" w:hAnsi="Times New Roman"/>
            <w:sz w:val="28"/>
            <w:szCs w:val="28"/>
          </w:rPr>
          <w:t>пункте 2.6</w:t>
        </w:r>
      </w:hyperlink>
      <w:r>
        <w:rPr>
          <w:rFonts w:ascii="Times New Roman" w:hAnsi="Times New Roman"/>
          <w:sz w:val="28"/>
          <w:szCs w:val="28"/>
        </w:rPr>
        <w:t xml:space="preserve"> настоящего Регламента (в случае поступления заявления и (или) таких документов, подписанных усиленной квалифицированной электронной подписью), а также наличие оснований для отказа в приеме заявления, указанных в </w:t>
      </w:r>
      <w:hyperlink r:id="rId10" w:history="1">
        <w:r w:rsidRPr="00A436C0">
          <w:rPr>
            <w:rFonts w:ascii="Times New Roman" w:hAnsi="Times New Roman"/>
            <w:sz w:val="28"/>
            <w:szCs w:val="28"/>
          </w:rPr>
          <w:t>пункте 2.</w:t>
        </w:r>
      </w:hyperlink>
      <w:r>
        <w:rPr>
          <w:rFonts w:ascii="Times New Roman" w:hAnsi="Times New Roman"/>
          <w:sz w:val="28"/>
          <w:szCs w:val="28"/>
        </w:rPr>
        <w:t>8 настоящего Регламента.</w:t>
      </w:r>
    </w:p>
    <w:p w:rsidR="00A436C0" w:rsidRDefault="00A436C0" w:rsidP="00A436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оснований для отказа в приеме заявления заявителю (представителю заявителя) специалистом Администрации направляется письмо об </w:t>
      </w:r>
      <w:hyperlink r:id="rId11" w:history="1">
        <w:r w:rsidRPr="00A436C0">
          <w:rPr>
            <w:rFonts w:ascii="Times New Roman" w:hAnsi="Times New Roman"/>
            <w:sz w:val="28"/>
            <w:szCs w:val="28"/>
          </w:rPr>
          <w:t>отказе</w:t>
        </w:r>
      </w:hyperlink>
      <w:r>
        <w:rPr>
          <w:rFonts w:ascii="Times New Roman" w:hAnsi="Times New Roman"/>
          <w:sz w:val="28"/>
          <w:szCs w:val="28"/>
        </w:rPr>
        <w:t xml:space="preserve"> в приеме к рассмотрению заявлени</w:t>
      </w:r>
      <w:r w:rsidR="006E6D05">
        <w:rPr>
          <w:rFonts w:ascii="Times New Roman" w:hAnsi="Times New Roman"/>
          <w:sz w:val="28"/>
          <w:szCs w:val="28"/>
        </w:rPr>
        <w:t>я по форме согласно приложению 2</w:t>
      </w:r>
      <w:r>
        <w:rPr>
          <w:rFonts w:ascii="Times New Roman" w:hAnsi="Times New Roman"/>
          <w:sz w:val="28"/>
          <w:szCs w:val="28"/>
        </w:rPr>
        <w:t xml:space="preserve"> к настоящему Регламенту с указанием пунктов </w:t>
      </w:r>
      <w:hyperlink r:id="rId12" w:history="1">
        <w:r w:rsidRPr="00A436C0">
          <w:rPr>
            <w:rFonts w:ascii="Times New Roman" w:hAnsi="Times New Roman"/>
            <w:sz w:val="28"/>
            <w:szCs w:val="28"/>
          </w:rPr>
          <w:t>статьи 11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"Об электронной подписи", которые послужили основанием для принятия данного решения, указанным заявителем (представителем заявителя) в заявлении способом.</w:t>
      </w:r>
    </w:p>
    <w:p w:rsidR="00A436C0" w:rsidRDefault="00A436C0" w:rsidP="00A436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оснований для отказа в приеме заявления заявителю специалистом Администрации направляется сообщение о его приеме по указанному в заявлении адресу электронной почты или в личный кабинет заявителя (представителя заявителя) на Региональном портале по его выбору с указанием присвоенного в электронной форме уникального номера, по которому на Региональном портале заявителю (представителю заявителя) будет представлена информация о ходе его рассмотрения.</w:t>
      </w:r>
    </w:p>
    <w:p w:rsidR="00A436C0" w:rsidRDefault="00A436C0" w:rsidP="00A436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Сообщение о получении заявления и (или) документов, указанных в </w:t>
      </w:r>
      <w:hyperlink r:id="rId13" w:history="1">
        <w:r w:rsidRPr="00A436C0">
          <w:rPr>
            <w:rFonts w:ascii="Times New Roman" w:hAnsi="Times New Roman"/>
            <w:sz w:val="28"/>
            <w:szCs w:val="28"/>
          </w:rPr>
          <w:t>пункте 2.6</w:t>
        </w:r>
      </w:hyperlink>
      <w:r>
        <w:rPr>
          <w:rFonts w:ascii="Times New Roman" w:hAnsi="Times New Roman"/>
          <w:sz w:val="28"/>
          <w:szCs w:val="28"/>
        </w:rPr>
        <w:t xml:space="preserve"> настоящего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A436C0" w:rsidRDefault="00A436C0" w:rsidP="00A436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заявителя (представителя заявителя) на Региональном портале меняется до статуса "принято".</w:t>
      </w:r>
    </w:p>
    <w:p w:rsidR="00A436C0" w:rsidRDefault="00A436C0" w:rsidP="00A436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и документы (при их наличии), представленные заявителем (представителем заявителя) через многофункциональный центр передаются МФЦ в Администрацию на бумажном носителе в срок, установленный соглашением, заключенным Администрацией с МФЦ.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о приеме заявления является соблюдение требований, предусмотренных </w:t>
      </w:r>
      <w:r w:rsidR="00A436C0"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2.6. Регламента.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A436C0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административной процедуры (максимальный </w:t>
      </w:r>
      <w:r w:rsidR="001516F4">
        <w:rPr>
          <w:rFonts w:ascii="Times New Roman" w:hAnsi="Times New Roman"/>
          <w:sz w:val="28"/>
          <w:szCs w:val="28"/>
        </w:rPr>
        <w:t>срок ее выполнения) составляет 1 день</w:t>
      </w:r>
      <w:r>
        <w:rPr>
          <w:rFonts w:ascii="Times New Roman" w:hAnsi="Times New Roman"/>
          <w:sz w:val="28"/>
          <w:szCs w:val="28"/>
        </w:rPr>
        <w:t>.</w:t>
      </w:r>
    </w:p>
    <w:p w:rsidR="009F4806" w:rsidRDefault="00A436C0" w:rsidP="009F4806">
      <w:pPr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Формирование и направление межведомственных запросов.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прием заявления без приложения документов, указанных в </w:t>
      </w:r>
      <w:r w:rsidR="00A436C0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A436C0">
        <w:rPr>
          <w:rFonts w:ascii="Times New Roman" w:hAnsi="Times New Roman"/>
          <w:sz w:val="28"/>
          <w:szCs w:val="28"/>
        </w:rPr>
        <w:t>2.7</w:t>
      </w:r>
      <w:r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представления государственных и муниципальных услуг» (далее – Федеральный закон № 210-ФЗ).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административной процедуры (максимальный срок ее выполнения) не может превышать 5 дней со дня поступления заявления.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Рассмотрение заявление и принятие решения.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исполнения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 и отчество (при наличии) ответственного исполнителя, телефон сообщается заявителю по его обращению.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полноты и достоверности сведений, содержащихся в представленных документах;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согласованности представленной информации между отдельными документами комплекта;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наличия оснований для отказа в предоставлении муниципальной услуги, предусмотренных пунктом 2.</w:t>
      </w:r>
      <w:r w:rsidR="00A436C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настоящего Регламента.</w:t>
      </w:r>
    </w:p>
    <w:p w:rsidR="00A436C0" w:rsidRPr="00A436C0" w:rsidRDefault="00A436C0" w:rsidP="00A436C0">
      <w:pPr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 xml:space="preserve">Межведомственной комиссией по оценке жилых помещений муниципального жилищного фонда </w:t>
      </w:r>
      <w:r w:rsidR="00E12F90">
        <w:rPr>
          <w:rFonts w:ascii="Times New Roman" w:hAnsi="Times New Roman"/>
          <w:sz w:val="28"/>
          <w:szCs w:val="28"/>
        </w:rPr>
        <w:t>Шереметьевского</w:t>
      </w:r>
      <w:r w:rsidR="00BA7F26">
        <w:rPr>
          <w:rFonts w:ascii="Times New Roman" w:hAnsi="Times New Roman"/>
          <w:sz w:val="28"/>
          <w:szCs w:val="28"/>
        </w:rPr>
        <w:t xml:space="preserve"> сельсовета</w:t>
      </w:r>
      <w:r w:rsidRPr="00A436C0">
        <w:rPr>
          <w:rFonts w:ascii="Times New Roman" w:hAnsi="Times New Roman"/>
          <w:sz w:val="28"/>
          <w:szCs w:val="28"/>
        </w:rPr>
        <w:t xml:space="preserve"> проводится обследование жилого помещения с составлением акта обследования</w:t>
      </w:r>
      <w:r w:rsidR="00CB1902">
        <w:rPr>
          <w:rFonts w:ascii="Times New Roman" w:hAnsi="Times New Roman"/>
          <w:sz w:val="28"/>
          <w:szCs w:val="28"/>
        </w:rPr>
        <w:t xml:space="preserve"> (приложение № 3)</w:t>
      </w:r>
      <w:r w:rsidRPr="00A436C0">
        <w:rPr>
          <w:rFonts w:ascii="Times New Roman" w:hAnsi="Times New Roman"/>
          <w:sz w:val="28"/>
          <w:szCs w:val="28"/>
        </w:rPr>
        <w:t>.</w:t>
      </w:r>
    </w:p>
    <w:p w:rsidR="00A436C0" w:rsidRPr="00A436C0" w:rsidRDefault="00A436C0" w:rsidP="00A436C0">
      <w:pPr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>На основании выводов и рекомендаций, указанных в акте обследования, составляется заключение о пригодности (непригодности) жилого помещения муниципального жилищного фонда для проживания</w:t>
      </w:r>
      <w:r w:rsidR="00CB1902">
        <w:rPr>
          <w:rFonts w:ascii="Times New Roman" w:hAnsi="Times New Roman"/>
          <w:sz w:val="28"/>
          <w:szCs w:val="28"/>
        </w:rPr>
        <w:t xml:space="preserve"> по форме согласно приложению № 4</w:t>
      </w:r>
      <w:r w:rsidRPr="00A436C0">
        <w:rPr>
          <w:rFonts w:ascii="Times New Roman" w:hAnsi="Times New Roman"/>
          <w:sz w:val="28"/>
          <w:szCs w:val="28"/>
        </w:rPr>
        <w:t>.</w:t>
      </w:r>
    </w:p>
    <w:p w:rsidR="00A436C0" w:rsidRPr="00A436C0" w:rsidRDefault="00A436C0" w:rsidP="00A436C0">
      <w:pPr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 xml:space="preserve">Подготовленный проект постановления Администрации об утверждении заключения о признании жилого помещения муниципального жилищного фонда пригодным (непригодным) для проживания направляется на подпись Главе </w:t>
      </w:r>
      <w:r w:rsidR="00BA7F26">
        <w:rPr>
          <w:rFonts w:ascii="Times New Roman" w:hAnsi="Times New Roman"/>
          <w:sz w:val="28"/>
          <w:szCs w:val="28"/>
        </w:rPr>
        <w:t>Администрации</w:t>
      </w:r>
      <w:r w:rsidRPr="00A436C0">
        <w:rPr>
          <w:rFonts w:ascii="Times New Roman" w:hAnsi="Times New Roman"/>
          <w:sz w:val="28"/>
          <w:szCs w:val="28"/>
        </w:rPr>
        <w:t>.</w:t>
      </w:r>
    </w:p>
    <w:p w:rsidR="00A436C0" w:rsidRPr="00A436C0" w:rsidRDefault="00A436C0" w:rsidP="00A436C0">
      <w:pPr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>В случае несогласия с подготовленным документом,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A436C0" w:rsidRPr="00A436C0" w:rsidRDefault="00A436C0" w:rsidP="00A436C0">
      <w:pPr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 xml:space="preserve">Подписанное Главой </w:t>
      </w:r>
      <w:r w:rsidR="00BA7F26">
        <w:rPr>
          <w:rFonts w:ascii="Times New Roman" w:hAnsi="Times New Roman"/>
          <w:sz w:val="28"/>
          <w:szCs w:val="28"/>
        </w:rPr>
        <w:t>Администрации</w:t>
      </w:r>
      <w:r w:rsidRPr="00A436C0">
        <w:rPr>
          <w:rFonts w:ascii="Times New Roman" w:hAnsi="Times New Roman"/>
          <w:sz w:val="28"/>
          <w:szCs w:val="28"/>
        </w:rPr>
        <w:t xml:space="preserve"> постановление регистрируется в установленном порядке.</w:t>
      </w:r>
    </w:p>
    <w:p w:rsidR="00A436C0" w:rsidRPr="00A436C0" w:rsidRDefault="00A436C0" w:rsidP="00A436C0">
      <w:pPr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20 дней.</w:t>
      </w:r>
    </w:p>
    <w:p w:rsidR="00A436C0" w:rsidRDefault="00A436C0" w:rsidP="00A436C0">
      <w:pPr>
        <w:rPr>
          <w:rFonts w:ascii="Times New Roman" w:hAnsi="Times New Roman"/>
          <w:sz w:val="28"/>
          <w:szCs w:val="28"/>
        </w:rPr>
      </w:pPr>
      <w:r w:rsidRPr="00A436C0">
        <w:rPr>
          <w:rFonts w:ascii="Times New Roman" w:hAnsi="Times New Roman"/>
          <w:sz w:val="28"/>
          <w:szCs w:val="28"/>
        </w:rPr>
        <w:t>Результатом административной процедуры является оформленное и зарегистрированное в установленном порядке постановление Администрации об утверждении заключения о признании жилого помещения муниципального жилищного фонда пригодным (непригодным) для проживания.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Выдача заявителю результата предоставления муниципальной услуги.</w:t>
      </w:r>
    </w:p>
    <w:p w:rsidR="009F4806" w:rsidRDefault="00BA7F2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7F26">
        <w:rPr>
          <w:rFonts w:ascii="Times New Roman" w:hAnsi="Times New Roman"/>
          <w:sz w:val="28"/>
          <w:szCs w:val="28"/>
        </w:rPr>
        <w:t>снованием для начала административной процедуры и критерием принятия решения по ней является оформленное и зарегистрированное в установленном порядке постановление Администрации об утверждении заключения о признании жилого помещения муниципального жилищного фонда пригодным (непригодным) для проживания.</w:t>
      </w:r>
    </w:p>
    <w:p w:rsidR="00BA7F26" w:rsidRDefault="00BA7F2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</w:t>
      </w:r>
      <w:r w:rsidRPr="00BA7F26">
        <w:rPr>
          <w:rFonts w:ascii="Times New Roman" w:hAnsi="Times New Roman"/>
          <w:sz w:val="28"/>
          <w:szCs w:val="28"/>
        </w:rPr>
        <w:t xml:space="preserve">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 (в том числе при подаче заявления через Региональный портал):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Продолжительность административной процедуры составляет 2 дня.</w:t>
      </w:r>
    </w:p>
    <w:p w:rsid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BC156A" w:rsidRPr="00BC156A" w:rsidRDefault="009F4806" w:rsidP="00BC156A">
      <w:pPr>
        <w:autoSpaceDE w:val="0"/>
        <w:autoSpaceDN w:val="0"/>
        <w:adjustRightInd w:val="0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BC156A" w:rsidRPr="00BC156A">
        <w:rPr>
          <w:rFonts w:ascii="Times New Roman" w:hAnsi="Times New Roman"/>
          <w:position w:val="-2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При обращении об исправлении технической ошибки заявитель представляет: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- заявление об исправлении технической ошибки;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Заявление об исправлении технической ошибки подается заявителем лично или по почте в Администрацию или </w:t>
      </w:r>
      <w:r w:rsidRPr="00BC156A">
        <w:rPr>
          <w:rFonts w:ascii="Times New Roman" w:hAnsi="Times New Roman"/>
          <w:color w:val="00000A"/>
          <w:position w:val="-2"/>
          <w:sz w:val="28"/>
          <w:szCs w:val="20"/>
          <w:lang w:eastAsia="ar-SA"/>
        </w:rPr>
        <w:t xml:space="preserve">в электронной форме посредством </w:t>
      </w:r>
      <w:r w:rsidRPr="00BC156A">
        <w:rPr>
          <w:rFonts w:ascii="Times New Roman" w:hAnsi="Times New Roman" w:cs="Calibri"/>
          <w:color w:val="00000A"/>
          <w:position w:val="-2"/>
          <w:sz w:val="28"/>
          <w:szCs w:val="28"/>
          <w:lang w:eastAsia="ar-SA"/>
        </w:rPr>
        <w:t>информационно-телекоммуникационной сети «Интернет».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C156A" w:rsidRPr="00457F65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</w:t>
      </w:r>
      <w:r w:rsidRPr="00BC156A">
        <w:rPr>
          <w:rFonts w:ascii="Times New Roman" w:hAnsi="Times New Roman"/>
          <w:i/>
          <w:color w:val="00000A"/>
          <w:position w:val="-2"/>
          <w:sz w:val="28"/>
          <w:szCs w:val="28"/>
          <w:lang w:eastAsia="ar-SA"/>
        </w:rPr>
        <w:t xml:space="preserve"> </w:t>
      </w:r>
      <w:r w:rsidR="00457F65" w:rsidRPr="00457F65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документа.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Ответственный исполнитель передает подготовленн</w:t>
      </w:r>
      <w:r w:rsidR="00457F65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ый новый документ</w:t>
      </w: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Глава Администрации подписывает</w:t>
      </w:r>
      <w:r w:rsidR="00457F65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новый документ</w:t>
      </w:r>
      <w:r w:rsidRPr="00BC156A">
        <w:rPr>
          <w:rFonts w:ascii="Times New Roman" w:hAnsi="Times New Roman"/>
          <w:position w:val="-2"/>
          <w:sz w:val="28"/>
          <w:szCs w:val="28"/>
        </w:rPr>
        <w:t xml:space="preserve">, </w:t>
      </w: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а) в случае наличия технической ошибки в выданном в результате предоставления муниципальной услуги документе </w:t>
      </w:r>
      <w:r w:rsidR="0061131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– документ, выданный в результате предоставления муниципальной услуги</w:t>
      </w: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;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C156A" w:rsidRPr="00BC156A" w:rsidRDefault="00BC156A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</w:t>
      </w:r>
      <w:r w:rsidR="0061131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.</w:t>
      </w:r>
    </w:p>
    <w:p w:rsidR="009F4806" w:rsidRDefault="009F4806" w:rsidP="00BC156A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Формы контроля за исполнением административного регламента.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 </w:t>
      </w:r>
      <w:r w:rsidR="00E12F90">
        <w:rPr>
          <w:rFonts w:ascii="Times New Roman" w:hAnsi="Times New Roman"/>
          <w:sz w:val="28"/>
          <w:szCs w:val="28"/>
        </w:rPr>
        <w:t>Шереметьевского</w:t>
      </w:r>
      <w:r w:rsidR="00BC156A">
        <w:rPr>
          <w:rFonts w:ascii="Times New Roman" w:hAnsi="Times New Roman"/>
          <w:sz w:val="28"/>
          <w:szCs w:val="28"/>
        </w:rPr>
        <w:t xml:space="preserve"> сельсовета Башмаковского</w:t>
      </w:r>
      <w:r>
        <w:rPr>
          <w:rFonts w:ascii="Times New Roman" w:hAnsi="Times New Roman"/>
          <w:sz w:val="28"/>
          <w:szCs w:val="28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Администрации проводятся плановые и внеплановые проверки полноты и качества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 осуществления проверок определяется главой Администрации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5.Ответственные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исполнители несут персональную ответственность за: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val="en-US" w:eastAsia="ar-SA"/>
        </w:rPr>
        <w:t>V</w:t>
      </w: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  <w:t xml:space="preserve">. </w:t>
      </w: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BC156A" w:rsidRPr="00BC156A" w:rsidRDefault="00BC156A" w:rsidP="00BC156A">
      <w:pPr>
        <w:suppressAutoHyphens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156A" w:rsidRPr="00BC156A" w:rsidRDefault="00BC156A" w:rsidP="00BC156A">
      <w:pPr>
        <w:suppressAutoHyphens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5.7. Жалоба на решения и действия (бездействие) главы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39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5.9.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ФЗ № 210-ФЗ;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- </w:t>
      </w:r>
      <w:r w:rsidRPr="00BC156A">
        <w:rPr>
          <w:rFonts w:ascii="Times New Roman" w:hAnsi="Times New Roman"/>
          <w:sz w:val="28"/>
          <w:szCs w:val="28"/>
        </w:rPr>
        <w:t>Федеральный закон от 26.07.2006 №135-ФЗ «О защите конкуренции»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;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постановление Правительства Российской Федерации от 20.11.2012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- постановление Администрации </w:t>
      </w:r>
      <w:r w:rsidR="00E12F90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Шереметьевского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сельсовета Башмаковского </w:t>
      </w:r>
      <w:proofErr w:type="gramStart"/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района  от</w:t>
      </w:r>
      <w:proofErr w:type="gramEnd"/>
      <w:r w:rsidR="00E12F90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14,09,2018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№</w:t>
      </w:r>
      <w:r w:rsidR="00E12F90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50-п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«Об утверждении Порядка подачи и рассмотрения жалоб на решения и действия (бездействие) администрации</w:t>
      </w:r>
      <w:r w:rsidR="00E12F90">
        <w:rPr>
          <w:rFonts w:ascii="Times New Roman" w:eastAsia="Calibri" w:hAnsi="Times New Roman"/>
          <w:i/>
          <w:color w:val="00000A"/>
          <w:position w:val="-2"/>
          <w:sz w:val="28"/>
          <w:szCs w:val="28"/>
          <w:lang w:eastAsia="ar-SA"/>
        </w:rPr>
        <w:t xml:space="preserve"> </w:t>
      </w:r>
      <w:r w:rsidR="00E12F90" w:rsidRPr="00E12F90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Шереметьевского сельсовета Башмаковского района Пензенской области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, должностных лиц, муниципальных служащих администрации  при предоставлении муниципальных услуг».</w:t>
      </w:r>
    </w:p>
    <w:p w:rsidR="00BC156A" w:rsidRPr="00BC156A" w:rsidRDefault="00BC156A" w:rsidP="00BC156A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210-ФЗ.».</w:t>
      </w: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F4806" w:rsidRPr="00E12F90" w:rsidRDefault="009F4806" w:rsidP="009F4806">
      <w:pPr>
        <w:jc w:val="right"/>
        <w:rPr>
          <w:rFonts w:ascii="Times New Roman" w:hAnsi="Times New Roman"/>
        </w:rPr>
      </w:pPr>
      <w:proofErr w:type="gramStart"/>
      <w:r w:rsidRPr="00E12F90">
        <w:rPr>
          <w:rFonts w:ascii="Times New Roman" w:hAnsi="Times New Roman"/>
        </w:rPr>
        <w:t xml:space="preserve">Приложение </w:t>
      </w:r>
      <w:r w:rsidR="00CB1902" w:rsidRPr="00E12F90">
        <w:rPr>
          <w:rFonts w:ascii="Times New Roman" w:hAnsi="Times New Roman"/>
        </w:rPr>
        <w:t xml:space="preserve"> №</w:t>
      </w:r>
      <w:proofErr w:type="gramEnd"/>
      <w:r w:rsidR="00CB1902" w:rsidRPr="00E12F90">
        <w:rPr>
          <w:rFonts w:ascii="Times New Roman" w:hAnsi="Times New Roman"/>
        </w:rPr>
        <w:t xml:space="preserve"> 1</w:t>
      </w:r>
    </w:p>
    <w:p w:rsidR="009F4806" w:rsidRPr="00E12F90" w:rsidRDefault="009F4806" w:rsidP="009F4806">
      <w:pPr>
        <w:jc w:val="right"/>
        <w:rPr>
          <w:rFonts w:ascii="Times New Roman" w:hAnsi="Times New Roman"/>
        </w:rPr>
      </w:pPr>
      <w:r w:rsidRPr="00E12F90">
        <w:rPr>
          <w:rFonts w:ascii="Times New Roman" w:hAnsi="Times New Roman"/>
        </w:rPr>
        <w:t>к административному регламенту</w:t>
      </w:r>
    </w:p>
    <w:p w:rsidR="00BA7F26" w:rsidRPr="00E12F90" w:rsidRDefault="009F4806" w:rsidP="00BA7F26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E12F90">
        <w:rPr>
          <w:rFonts w:ascii="Times New Roman" w:hAnsi="Times New Roman"/>
        </w:rPr>
        <w:t xml:space="preserve"> «</w:t>
      </w:r>
      <w:r w:rsidR="00BA7F26" w:rsidRPr="00E12F90">
        <w:rPr>
          <w:rFonts w:ascii="Times New Roman" w:hAnsi="Times New Roman"/>
        </w:rPr>
        <w:t>Признание жилых помещений</w:t>
      </w:r>
    </w:p>
    <w:p w:rsidR="00BA7F26" w:rsidRPr="00E12F90" w:rsidRDefault="00BA7F26" w:rsidP="00BA7F26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E12F90">
        <w:rPr>
          <w:rFonts w:ascii="Times New Roman" w:hAnsi="Times New Roman"/>
        </w:rPr>
        <w:t>муниципального жилищного фонда</w:t>
      </w:r>
    </w:p>
    <w:p w:rsidR="009F4806" w:rsidRPr="00E12F90" w:rsidRDefault="00BA7F26" w:rsidP="00BA7F26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E12F90">
        <w:rPr>
          <w:rFonts w:ascii="Times New Roman" w:hAnsi="Times New Roman"/>
        </w:rPr>
        <w:t>непригодными для проживания</w:t>
      </w:r>
      <w:r w:rsidR="009F4806" w:rsidRPr="00E12F90">
        <w:rPr>
          <w:rFonts w:ascii="Times New Roman" w:hAnsi="Times New Roman"/>
        </w:rPr>
        <w:t>»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Главе администрации </w:t>
      </w:r>
      <w:r w:rsidR="00E12F90">
        <w:rPr>
          <w:rFonts w:ascii="Times New Roman" w:hAnsi="Times New Roman"/>
          <w:sz w:val="28"/>
          <w:szCs w:val="28"/>
        </w:rPr>
        <w:t>Шереметьевского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9F4806" w:rsidRDefault="00BA1178" w:rsidP="009F4806">
      <w:pPr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Башмаковского</w:t>
      </w:r>
      <w:r w:rsidR="00183A57">
        <w:rPr>
          <w:rFonts w:ascii="Times New Roman" w:hAnsi="Times New Roman"/>
          <w:sz w:val="28"/>
          <w:szCs w:val="28"/>
        </w:rPr>
        <w:t xml:space="preserve"> </w:t>
      </w:r>
      <w:r w:rsidR="009F4806">
        <w:rPr>
          <w:rFonts w:ascii="Times New Roman" w:hAnsi="Times New Roman"/>
          <w:sz w:val="28"/>
          <w:szCs w:val="28"/>
        </w:rPr>
        <w:t xml:space="preserve"> района</w:t>
      </w:r>
      <w:proofErr w:type="gramEnd"/>
      <w:r w:rsidR="009F4806">
        <w:rPr>
          <w:rFonts w:ascii="Times New Roman" w:hAnsi="Times New Roman"/>
          <w:sz w:val="28"/>
          <w:szCs w:val="28"/>
        </w:rPr>
        <w:t xml:space="preserve"> Пензенской области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_________________________________________,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(полное наименование юридического лица,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сокращенное наименование (если имеется)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организационно-правовая форма)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(адрес места нахождения)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ЗАЯВЛЕНИЕ</w:t>
      </w:r>
    </w:p>
    <w:p w:rsidR="00BA7F26" w:rsidRDefault="00BA7F26" w:rsidP="00BA7F26">
      <w:pPr>
        <w:rPr>
          <w:rFonts w:ascii="Times New Roman" w:hAnsi="Times New Roman"/>
          <w:sz w:val="28"/>
          <w:szCs w:val="28"/>
        </w:rPr>
      </w:pP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Прошу провести оценку соответствия помещения, расположенного по адресу:_____________________________________________________________________________________________________________________________________________________,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F26">
        <w:rPr>
          <w:rFonts w:ascii="Times New Roman" w:hAnsi="Times New Roman"/>
          <w:sz w:val="28"/>
          <w:szCs w:val="28"/>
        </w:rPr>
        <w:t xml:space="preserve">требованиям, установленным в </w:t>
      </w:r>
      <w:hyperlink r:id="rId14" w:history="1">
        <w:r w:rsidRPr="00BA7F26">
          <w:rPr>
            <w:rFonts w:ascii="Times New Roman" w:hAnsi="Times New Roman"/>
            <w:sz w:val="28"/>
            <w:szCs w:val="28"/>
          </w:rPr>
          <w:t>Положении</w:t>
        </w:r>
      </w:hyperlink>
      <w:r w:rsidRPr="00BA7F26">
        <w:rPr>
          <w:rFonts w:ascii="Times New Roman" w:hAnsi="Times New Roman"/>
          <w:sz w:val="28"/>
          <w:szCs w:val="28"/>
        </w:rPr>
        <w:t xml:space="preserve"> о признании помещения  жилым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F26">
        <w:rPr>
          <w:rFonts w:ascii="Times New Roman" w:hAnsi="Times New Roman"/>
          <w:sz w:val="28"/>
          <w:szCs w:val="28"/>
        </w:rPr>
        <w:t>помещением, жилого помещения непригодным для проживания и многоквартирного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F26">
        <w:rPr>
          <w:rFonts w:ascii="Times New Roman" w:hAnsi="Times New Roman"/>
          <w:sz w:val="28"/>
          <w:szCs w:val="28"/>
        </w:rPr>
        <w:t>дома аварийным и подлежащим сносу, утвержденном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F26">
        <w:rPr>
          <w:rFonts w:ascii="Times New Roman" w:hAnsi="Times New Roman"/>
          <w:sz w:val="28"/>
          <w:szCs w:val="28"/>
        </w:rPr>
        <w:t>Правительства  Российской Федерации от 28.01.2006 N 47, в связи с тем,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F26">
        <w:rPr>
          <w:rFonts w:ascii="Times New Roman" w:hAnsi="Times New Roman"/>
          <w:sz w:val="28"/>
          <w:szCs w:val="28"/>
        </w:rPr>
        <w:t>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 xml:space="preserve">                             (указать причины)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Прошу уведомить о результатах рассмотрения заявления посредством: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 xml:space="preserve">             (данная графа заполняется заявителем по желанию)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К заявлению прилагаются документы: (перечисляются)</w:t>
      </w:r>
    </w:p>
    <w:p w:rsid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1. ___________________________________________________________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2. ___________________________________________________________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_____________ _____________________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 xml:space="preserve">    (</w:t>
      </w:r>
      <w:proofErr w:type="gramStart"/>
      <w:r w:rsidRPr="00BA7F26">
        <w:rPr>
          <w:rFonts w:ascii="Times New Roman" w:hAnsi="Times New Roman"/>
          <w:sz w:val="28"/>
          <w:szCs w:val="28"/>
        </w:rPr>
        <w:t xml:space="preserve">дата)   </w:t>
      </w:r>
      <w:proofErr w:type="gramEnd"/>
      <w:r w:rsidRPr="00BA7F26">
        <w:rPr>
          <w:rFonts w:ascii="Times New Roman" w:hAnsi="Times New Roman"/>
          <w:sz w:val="28"/>
          <w:szCs w:val="28"/>
        </w:rPr>
        <w:t xml:space="preserve">       (подпись)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Личность заявителя установлена, подлинность подписи заявителя удостоверяю.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>Подпись уполномоченного лица _____/ _____</w:t>
      </w:r>
      <w:r w:rsidR="006E6D05">
        <w:rPr>
          <w:rFonts w:ascii="Times New Roman" w:hAnsi="Times New Roman"/>
          <w:sz w:val="28"/>
          <w:szCs w:val="28"/>
        </w:rPr>
        <w:t>_________________</w:t>
      </w:r>
      <w:r w:rsidRPr="00BA7F26">
        <w:rPr>
          <w:rFonts w:ascii="Times New Roman" w:hAnsi="Times New Roman"/>
          <w:sz w:val="28"/>
          <w:szCs w:val="28"/>
        </w:rPr>
        <w:t>/</w:t>
      </w: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</w:p>
    <w:p w:rsidR="00BA7F26" w:rsidRPr="00BA7F26" w:rsidRDefault="00BA7F26" w:rsidP="00BA7F26">
      <w:pPr>
        <w:rPr>
          <w:rFonts w:ascii="Times New Roman" w:hAnsi="Times New Roman"/>
          <w:sz w:val="28"/>
          <w:szCs w:val="28"/>
        </w:rPr>
      </w:pPr>
      <w:r w:rsidRPr="00BA7F26">
        <w:rPr>
          <w:rFonts w:ascii="Times New Roman" w:hAnsi="Times New Roman"/>
          <w:sz w:val="28"/>
          <w:szCs w:val="28"/>
        </w:rPr>
        <w:t xml:space="preserve">Дата ____________ </w:t>
      </w:r>
      <w:proofErr w:type="spellStart"/>
      <w:r w:rsidRPr="00BA7F26">
        <w:rPr>
          <w:rFonts w:ascii="Times New Roman" w:hAnsi="Times New Roman"/>
          <w:sz w:val="28"/>
          <w:szCs w:val="28"/>
        </w:rPr>
        <w:t>вх</w:t>
      </w:r>
      <w:proofErr w:type="spellEnd"/>
      <w:r w:rsidRPr="00BA7F26">
        <w:rPr>
          <w:rFonts w:ascii="Times New Roman" w:hAnsi="Times New Roman"/>
          <w:sz w:val="28"/>
          <w:szCs w:val="28"/>
        </w:rPr>
        <w:t>. N _________</w:t>
      </w:r>
    </w:p>
    <w:p w:rsidR="009F4806" w:rsidRDefault="009F4806" w:rsidP="00BA7F26">
      <w:pPr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Приложение N 2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предоставления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муниципальной услуги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"Признание жилых помещений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муниципального жилищного фонда</w:t>
      </w:r>
    </w:p>
    <w:p w:rsid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непригодными для проживания"</w:t>
      </w:r>
    </w:p>
    <w:p w:rsidR="006E6D05" w:rsidRDefault="006E6D05" w:rsidP="006E6D05">
      <w:pPr>
        <w:rPr>
          <w:rFonts w:ascii="Times New Roman" w:hAnsi="Times New Roman"/>
          <w:sz w:val="28"/>
          <w:szCs w:val="28"/>
        </w:rPr>
      </w:pP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_________________________________________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 xml:space="preserve"> (Ф.И.О. (отчество при наличии) заявителя,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адрес регистрации, проживания -для физических лиц)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_________________________________________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 xml:space="preserve"> (наименование заявителя, местонахождение - для юридических лиц)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</w:p>
    <w:p w:rsidR="006E6D05" w:rsidRPr="006E6D05" w:rsidRDefault="006E6D05" w:rsidP="006E6D05">
      <w:pPr>
        <w:jc w:val="center"/>
        <w:rPr>
          <w:rFonts w:ascii="Times New Roman" w:hAnsi="Times New Roman"/>
          <w:b/>
          <w:sz w:val="28"/>
          <w:szCs w:val="28"/>
        </w:rPr>
      </w:pPr>
      <w:r w:rsidRPr="006E6D05">
        <w:rPr>
          <w:rFonts w:ascii="Times New Roman" w:hAnsi="Times New Roman"/>
          <w:b/>
          <w:sz w:val="28"/>
          <w:szCs w:val="28"/>
        </w:rPr>
        <w:t>Отказ</w:t>
      </w:r>
    </w:p>
    <w:p w:rsid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b/>
          <w:sz w:val="28"/>
          <w:szCs w:val="28"/>
        </w:rPr>
        <w:t>в приеме к рассмотрению документов для предоставления муниципальной услуги "Признание жилых помещений муниципального жилищного фонда непригодными для проживания</w:t>
      </w:r>
      <w:r w:rsidRPr="006E6D05">
        <w:rPr>
          <w:rFonts w:ascii="Times New Roman" w:hAnsi="Times New Roman"/>
          <w:sz w:val="28"/>
          <w:szCs w:val="28"/>
        </w:rPr>
        <w:t>"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Вам отказано в приеме к рассмотрению документов, представленных Вами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 xml:space="preserve">получения муниципальной услуги в </w:t>
      </w:r>
      <w:r>
        <w:rPr>
          <w:rFonts w:ascii="Times New Roman" w:hAnsi="Times New Roman"/>
          <w:sz w:val="28"/>
          <w:szCs w:val="28"/>
        </w:rPr>
        <w:t>ад</w:t>
      </w:r>
      <w:r w:rsidR="00AB4476">
        <w:rPr>
          <w:rFonts w:ascii="Times New Roman" w:hAnsi="Times New Roman"/>
          <w:sz w:val="28"/>
          <w:szCs w:val="28"/>
        </w:rPr>
        <w:t xml:space="preserve">министрацию </w:t>
      </w:r>
      <w:r w:rsidR="00E12F90">
        <w:rPr>
          <w:rFonts w:ascii="Times New Roman" w:hAnsi="Times New Roman"/>
          <w:sz w:val="28"/>
          <w:szCs w:val="28"/>
        </w:rPr>
        <w:t>Шереметьевского</w:t>
      </w:r>
      <w:r w:rsidR="00AB4476">
        <w:rPr>
          <w:rFonts w:ascii="Times New Roman" w:hAnsi="Times New Roman"/>
          <w:sz w:val="28"/>
          <w:szCs w:val="28"/>
        </w:rPr>
        <w:t xml:space="preserve"> сельсовета Башмаковского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6E6D05">
        <w:rPr>
          <w:rFonts w:ascii="Times New Roman" w:hAnsi="Times New Roman"/>
          <w:sz w:val="28"/>
          <w:szCs w:val="28"/>
        </w:rPr>
        <w:t xml:space="preserve"> Пензенской области по следующим основаниям: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 xml:space="preserve"> (указываются причины отказа в приеме к рассмотрению документов со ссылкой на нормативно-правовой акт)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proofErr w:type="gramStart"/>
      <w:r w:rsidRPr="006E6D05">
        <w:rPr>
          <w:rFonts w:ascii="Times New Roman" w:hAnsi="Times New Roman"/>
          <w:sz w:val="28"/>
          <w:szCs w:val="28"/>
        </w:rPr>
        <w:t>После  устранения</w:t>
      </w:r>
      <w:proofErr w:type="gramEnd"/>
      <w:r w:rsidRPr="006E6D05">
        <w:rPr>
          <w:rFonts w:ascii="Times New Roman" w:hAnsi="Times New Roman"/>
          <w:sz w:val="28"/>
          <w:szCs w:val="28"/>
        </w:rPr>
        <w:t xml:space="preserve">  причин отказа Вы  имеете право вновь обратиться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>предоставлением муниципальной услуги.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В соответствии с действующим законодательством Вы вправе обжаловать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 xml:space="preserve">отказ в приеме к рассмотрению документов в </w:t>
      </w:r>
      <w:proofErr w:type="gramStart"/>
      <w:r w:rsidRPr="006E6D05">
        <w:rPr>
          <w:rFonts w:ascii="Times New Roman" w:hAnsi="Times New Roman"/>
          <w:sz w:val="28"/>
          <w:szCs w:val="28"/>
        </w:rPr>
        <w:t>досудебном  порядке</w:t>
      </w:r>
      <w:proofErr w:type="gramEnd"/>
      <w:r w:rsidRPr="006E6D05">
        <w:rPr>
          <w:rFonts w:ascii="Times New Roman" w:hAnsi="Times New Roman"/>
          <w:sz w:val="28"/>
          <w:szCs w:val="28"/>
        </w:rPr>
        <w:t xml:space="preserve"> 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>обращения с жалобой в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  <w:r w:rsidRPr="006E6D05">
        <w:rPr>
          <w:rFonts w:ascii="Times New Roman" w:hAnsi="Times New Roman"/>
          <w:sz w:val="28"/>
          <w:szCs w:val="28"/>
        </w:rPr>
        <w:t>,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 xml:space="preserve">        (указывается уполномоченный орган власти, должностное лицо)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а также обратиться за защитой своих законных прав и интересов в судебные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>органы.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 xml:space="preserve">(Ф.И.О. (отчество при наличии), должность              </w:t>
      </w:r>
      <w:proofErr w:type="gramStart"/>
      <w:r w:rsidRPr="006E6D05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6E6D05">
        <w:rPr>
          <w:rFonts w:ascii="Times New Roman" w:hAnsi="Times New Roman"/>
          <w:sz w:val="28"/>
          <w:szCs w:val="28"/>
        </w:rPr>
        <w:t>подпись)</w:t>
      </w:r>
    </w:p>
    <w:p w:rsid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сотрудника Администрации</w:t>
      </w:r>
    </w:p>
    <w:p w:rsidR="00CB1902" w:rsidRDefault="00CB1902" w:rsidP="006E6D05">
      <w:pPr>
        <w:rPr>
          <w:rFonts w:ascii="Times New Roman" w:hAnsi="Times New Roman"/>
          <w:sz w:val="28"/>
          <w:szCs w:val="28"/>
        </w:rPr>
      </w:pPr>
    </w:p>
    <w:p w:rsidR="00AB4476" w:rsidRDefault="00AB4476" w:rsidP="00CB1902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CB1902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CB1902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CB1902">
      <w:pPr>
        <w:jc w:val="right"/>
        <w:rPr>
          <w:rFonts w:ascii="Times New Roman" w:hAnsi="Times New Roman"/>
          <w:sz w:val="28"/>
          <w:szCs w:val="28"/>
        </w:rPr>
      </w:pPr>
    </w:p>
    <w:p w:rsidR="00CB1902" w:rsidRPr="00B902E5" w:rsidRDefault="00CB1902" w:rsidP="00CB19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CB1902" w:rsidRPr="00B902E5" w:rsidRDefault="00CB1902" w:rsidP="00CB1902">
      <w:pPr>
        <w:jc w:val="right"/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CB1902" w:rsidRPr="006E6D05" w:rsidRDefault="00CB1902" w:rsidP="00CB1902">
      <w:pPr>
        <w:jc w:val="right"/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 «</w:t>
      </w:r>
      <w:r w:rsidRPr="006E6D05">
        <w:rPr>
          <w:rFonts w:ascii="Times New Roman" w:hAnsi="Times New Roman"/>
          <w:sz w:val="28"/>
          <w:szCs w:val="28"/>
        </w:rPr>
        <w:t>Признание жилых помещений</w:t>
      </w:r>
    </w:p>
    <w:p w:rsidR="00CB1902" w:rsidRPr="006E6D05" w:rsidRDefault="00CB1902" w:rsidP="00CB1902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муниципального жилищного фонда</w:t>
      </w:r>
    </w:p>
    <w:p w:rsidR="00CB1902" w:rsidRDefault="00CB1902" w:rsidP="00CB1902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непригодными для проживания</w:t>
      </w:r>
      <w:r w:rsidRPr="00B902E5">
        <w:rPr>
          <w:rFonts w:ascii="Times New Roman" w:hAnsi="Times New Roman"/>
          <w:sz w:val="28"/>
          <w:szCs w:val="28"/>
        </w:rPr>
        <w:t>»</w:t>
      </w:r>
    </w:p>
    <w:p w:rsidR="00CB1902" w:rsidRDefault="00CB1902" w:rsidP="00CB1902">
      <w:pPr>
        <w:jc w:val="right"/>
        <w:rPr>
          <w:rFonts w:ascii="Times New Roman" w:hAnsi="Times New Roman"/>
          <w:sz w:val="28"/>
          <w:szCs w:val="28"/>
        </w:rPr>
      </w:pPr>
    </w:p>
    <w:p w:rsidR="00CB1902" w:rsidRPr="007A6EE6" w:rsidRDefault="00CB1902" w:rsidP="00CB1902">
      <w:pPr>
        <w:jc w:val="center"/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АКТ</w:t>
      </w:r>
    </w:p>
    <w:p w:rsidR="00CB1902" w:rsidRPr="007A6EE6" w:rsidRDefault="00CB1902" w:rsidP="00CB1902">
      <w:pPr>
        <w:jc w:val="center"/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обследования помещения 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N 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902E5">
        <w:rPr>
          <w:rFonts w:ascii="Times New Roman" w:hAnsi="Times New Roman"/>
          <w:sz w:val="28"/>
          <w:szCs w:val="28"/>
        </w:rPr>
        <w:t>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902E5">
        <w:rPr>
          <w:rFonts w:ascii="Times New Roman" w:hAnsi="Times New Roman"/>
          <w:sz w:val="28"/>
          <w:szCs w:val="28"/>
        </w:rPr>
        <w:t>(дата)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</w:p>
    <w:p w:rsidR="00CB1902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7A6EE6">
        <w:rPr>
          <w:rFonts w:ascii="Times New Roman" w:hAnsi="Times New Roman"/>
          <w:sz w:val="28"/>
          <w:szCs w:val="28"/>
        </w:rPr>
        <w:t>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      (месторасположение помещения, в том числе наименования населенного пункта и улицы, номера дома и квартиры)</w:t>
      </w:r>
    </w:p>
    <w:p w:rsidR="00CB1902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Межведомственная комиссия, назначенная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EE6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</w:t>
      </w:r>
      <w:r w:rsidRPr="007A6EE6">
        <w:rPr>
          <w:rFonts w:ascii="Times New Roman" w:hAnsi="Times New Roman"/>
          <w:sz w:val="28"/>
          <w:szCs w:val="28"/>
        </w:rPr>
        <w:t>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7A6EE6">
        <w:rPr>
          <w:rFonts w:ascii="Times New Roman" w:hAnsi="Times New Roman"/>
          <w:sz w:val="28"/>
          <w:szCs w:val="28"/>
        </w:rPr>
        <w:t>,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 (кем назначена, наименование органа местного самоуправления, дата, номер решения о созыве комиссии)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в составе председателя 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                             (</w:t>
      </w:r>
      <w:proofErr w:type="spellStart"/>
      <w:r w:rsidRPr="007A6EE6">
        <w:rPr>
          <w:rFonts w:ascii="Times New Roman" w:hAnsi="Times New Roman"/>
          <w:sz w:val="28"/>
          <w:szCs w:val="28"/>
        </w:rPr>
        <w:t>ф.и.о.</w:t>
      </w:r>
      <w:proofErr w:type="spellEnd"/>
      <w:r w:rsidRPr="007A6EE6">
        <w:rPr>
          <w:rFonts w:ascii="Times New Roman" w:hAnsi="Times New Roman"/>
          <w:sz w:val="28"/>
          <w:szCs w:val="28"/>
        </w:rPr>
        <w:t xml:space="preserve">, занимаемая </w:t>
      </w:r>
      <w:proofErr w:type="gramStart"/>
      <w:r w:rsidRPr="007A6EE6">
        <w:rPr>
          <w:rFonts w:ascii="Times New Roman" w:hAnsi="Times New Roman"/>
          <w:sz w:val="28"/>
          <w:szCs w:val="28"/>
        </w:rPr>
        <w:t>должность  и</w:t>
      </w:r>
      <w:proofErr w:type="gramEnd"/>
      <w:r w:rsidRPr="007A6EE6">
        <w:rPr>
          <w:rFonts w:ascii="Times New Roman" w:hAnsi="Times New Roman"/>
          <w:sz w:val="28"/>
          <w:szCs w:val="28"/>
        </w:rPr>
        <w:t xml:space="preserve"> место работы)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и членов комиссии 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7A6EE6">
        <w:rPr>
          <w:rFonts w:ascii="Times New Roman" w:hAnsi="Times New Roman"/>
          <w:sz w:val="28"/>
          <w:szCs w:val="28"/>
        </w:rPr>
        <w:t>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                   (</w:t>
      </w:r>
      <w:proofErr w:type="spellStart"/>
      <w:r w:rsidRPr="007A6EE6">
        <w:rPr>
          <w:rFonts w:ascii="Times New Roman" w:hAnsi="Times New Roman"/>
          <w:sz w:val="28"/>
          <w:szCs w:val="28"/>
        </w:rPr>
        <w:t>ф.и.о.</w:t>
      </w:r>
      <w:proofErr w:type="spellEnd"/>
      <w:r w:rsidRPr="007A6EE6">
        <w:rPr>
          <w:rFonts w:ascii="Times New Roman" w:hAnsi="Times New Roman"/>
          <w:sz w:val="28"/>
          <w:szCs w:val="28"/>
        </w:rPr>
        <w:t>, занимаемая должность и место работы)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при участии приглашенных экс</w:t>
      </w:r>
      <w:r>
        <w:rPr>
          <w:rFonts w:ascii="Times New Roman" w:hAnsi="Times New Roman"/>
          <w:sz w:val="28"/>
          <w:szCs w:val="28"/>
        </w:rPr>
        <w:t>пертов ______________________</w:t>
      </w:r>
      <w:r w:rsidRPr="007A6EE6">
        <w:rPr>
          <w:rFonts w:ascii="Times New Roman" w:hAnsi="Times New Roman"/>
          <w:sz w:val="28"/>
          <w:szCs w:val="28"/>
        </w:rPr>
        <w:t>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r w:rsidRPr="007A6EE6">
        <w:rPr>
          <w:rFonts w:ascii="Times New Roman" w:hAnsi="Times New Roman"/>
          <w:sz w:val="28"/>
          <w:szCs w:val="28"/>
        </w:rPr>
        <w:t>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r w:rsidRPr="007A6EE6">
        <w:rPr>
          <w:rFonts w:ascii="Times New Roman" w:hAnsi="Times New Roman"/>
          <w:sz w:val="28"/>
          <w:szCs w:val="28"/>
        </w:rPr>
        <w:t>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          (</w:t>
      </w:r>
      <w:proofErr w:type="spellStart"/>
      <w:r w:rsidRPr="007A6EE6">
        <w:rPr>
          <w:rFonts w:ascii="Times New Roman" w:hAnsi="Times New Roman"/>
          <w:sz w:val="28"/>
          <w:szCs w:val="28"/>
        </w:rPr>
        <w:t>ф.и.о.</w:t>
      </w:r>
      <w:proofErr w:type="spellEnd"/>
      <w:r w:rsidRPr="007A6EE6">
        <w:rPr>
          <w:rFonts w:ascii="Times New Roman" w:hAnsi="Times New Roman"/>
          <w:sz w:val="28"/>
          <w:szCs w:val="28"/>
        </w:rPr>
        <w:t>, занимаемая должность и место работы)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и приглашенного собственника помещения или уполномоченного им лица</w:t>
      </w:r>
      <w:r>
        <w:rPr>
          <w:rFonts w:ascii="Times New Roman" w:hAnsi="Times New Roman"/>
          <w:sz w:val="28"/>
          <w:szCs w:val="28"/>
        </w:rPr>
        <w:t>________</w:t>
      </w:r>
      <w:r w:rsidRPr="007A6EE6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 w:rsidRPr="007A6EE6">
        <w:rPr>
          <w:rFonts w:ascii="Times New Roman" w:hAnsi="Times New Roman"/>
          <w:sz w:val="28"/>
          <w:szCs w:val="28"/>
        </w:rPr>
        <w:t>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          (</w:t>
      </w:r>
      <w:proofErr w:type="spellStart"/>
      <w:r w:rsidRPr="007A6EE6">
        <w:rPr>
          <w:rFonts w:ascii="Times New Roman" w:hAnsi="Times New Roman"/>
          <w:sz w:val="28"/>
          <w:szCs w:val="28"/>
        </w:rPr>
        <w:t>ф.и.о.</w:t>
      </w:r>
      <w:proofErr w:type="spellEnd"/>
      <w:r w:rsidRPr="007A6EE6">
        <w:rPr>
          <w:rFonts w:ascii="Times New Roman" w:hAnsi="Times New Roman"/>
          <w:sz w:val="28"/>
          <w:szCs w:val="28"/>
        </w:rPr>
        <w:t>, занимаемая должность и место работы)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произвела обследование помещения </w:t>
      </w:r>
      <w:r>
        <w:rPr>
          <w:rFonts w:ascii="Times New Roman" w:hAnsi="Times New Roman"/>
          <w:sz w:val="28"/>
          <w:szCs w:val="28"/>
        </w:rPr>
        <w:t>по заявлению ___________</w:t>
      </w:r>
      <w:r w:rsidRPr="007A6EE6">
        <w:rPr>
          <w:rFonts w:ascii="Times New Roman" w:hAnsi="Times New Roman"/>
          <w:sz w:val="28"/>
          <w:szCs w:val="28"/>
        </w:rPr>
        <w:t>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  (реквизиты заявителя: </w:t>
      </w:r>
      <w:proofErr w:type="spellStart"/>
      <w:r w:rsidRPr="007A6EE6">
        <w:rPr>
          <w:rFonts w:ascii="Times New Roman" w:hAnsi="Times New Roman"/>
          <w:sz w:val="28"/>
          <w:szCs w:val="28"/>
        </w:rPr>
        <w:t>ф.и.о.</w:t>
      </w:r>
      <w:proofErr w:type="spellEnd"/>
      <w:r w:rsidRPr="007A6EE6">
        <w:rPr>
          <w:rFonts w:ascii="Times New Roman" w:hAnsi="Times New Roman"/>
          <w:sz w:val="28"/>
          <w:szCs w:val="28"/>
        </w:rPr>
        <w:t xml:space="preserve"> и адрес - для физического лица,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7A6EE6">
        <w:rPr>
          <w:rFonts w:ascii="Times New Roman" w:hAnsi="Times New Roman"/>
          <w:sz w:val="28"/>
          <w:szCs w:val="28"/>
        </w:rPr>
        <w:t>аименование организации и занимаемая должность - для юридического лица)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и составила настоящий акт обследования помещения 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______________________________________________________________.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 (адрес, принадлежность помещения, кадастровый номер, год ввода в эксплуатацию)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Краткое описание состояния жилого помещения, несущих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EE6">
        <w:rPr>
          <w:rFonts w:ascii="Times New Roman" w:hAnsi="Times New Roman"/>
          <w:sz w:val="28"/>
          <w:szCs w:val="28"/>
        </w:rPr>
        <w:t xml:space="preserve">строительных конструкций </w:t>
      </w:r>
      <w:proofErr w:type="gramStart"/>
      <w:r w:rsidRPr="007A6EE6">
        <w:rPr>
          <w:rFonts w:ascii="Times New Roman" w:hAnsi="Times New Roman"/>
          <w:sz w:val="28"/>
          <w:szCs w:val="28"/>
        </w:rPr>
        <w:t>инженерных  систем</w:t>
      </w:r>
      <w:proofErr w:type="gramEnd"/>
      <w:r w:rsidRPr="007A6EE6">
        <w:rPr>
          <w:rFonts w:ascii="Times New Roman" w:hAnsi="Times New Roman"/>
          <w:sz w:val="28"/>
          <w:szCs w:val="28"/>
        </w:rPr>
        <w:t xml:space="preserve"> здания, оборудования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EE6">
        <w:rPr>
          <w:rFonts w:ascii="Times New Roman" w:hAnsi="Times New Roman"/>
          <w:sz w:val="28"/>
          <w:szCs w:val="28"/>
        </w:rPr>
        <w:t>механизмов и прилегающей к зданию территории 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7A6EE6">
        <w:rPr>
          <w:rFonts w:ascii="Times New Roman" w:hAnsi="Times New Roman"/>
          <w:sz w:val="28"/>
          <w:szCs w:val="28"/>
        </w:rPr>
        <w:t>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______________________________________________________________.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Сведения о несоответствиях установленным 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EE6">
        <w:rPr>
          <w:rFonts w:ascii="Times New Roman" w:hAnsi="Times New Roman"/>
          <w:sz w:val="28"/>
          <w:szCs w:val="28"/>
        </w:rPr>
        <w:t>с указанием фактических   значений показателя или описанием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EE6">
        <w:rPr>
          <w:rFonts w:ascii="Times New Roman" w:hAnsi="Times New Roman"/>
          <w:sz w:val="28"/>
          <w:szCs w:val="28"/>
        </w:rPr>
        <w:t>конкретного несоответствия 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7A6EE6">
        <w:rPr>
          <w:rFonts w:ascii="Times New Roman" w:hAnsi="Times New Roman"/>
          <w:sz w:val="28"/>
          <w:szCs w:val="28"/>
        </w:rPr>
        <w:t>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___________________________________________________________.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Оценка результатов проведенного инструментального контроля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EE6">
        <w:rPr>
          <w:rFonts w:ascii="Times New Roman" w:hAnsi="Times New Roman"/>
          <w:sz w:val="28"/>
          <w:szCs w:val="28"/>
        </w:rPr>
        <w:t>других видов контроля и исследований 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7A6EE6">
        <w:rPr>
          <w:rFonts w:ascii="Times New Roman" w:hAnsi="Times New Roman"/>
          <w:sz w:val="28"/>
          <w:szCs w:val="28"/>
        </w:rPr>
        <w:t>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7A6EE6">
        <w:rPr>
          <w:rFonts w:ascii="Times New Roman" w:hAnsi="Times New Roman"/>
          <w:sz w:val="28"/>
          <w:szCs w:val="28"/>
        </w:rPr>
        <w:t>_______________________.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 (кем проведен контроль (испытание), по каким показателям, какие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EE6">
        <w:rPr>
          <w:rFonts w:ascii="Times New Roman" w:hAnsi="Times New Roman"/>
          <w:sz w:val="28"/>
          <w:szCs w:val="28"/>
        </w:rPr>
        <w:t>фактические значения получены)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7A6EE6">
        <w:rPr>
          <w:rFonts w:ascii="Times New Roman" w:hAnsi="Times New Roman"/>
          <w:sz w:val="28"/>
          <w:szCs w:val="28"/>
        </w:rPr>
        <w:t>Рекомендации  межведомственной</w:t>
      </w:r>
      <w:proofErr w:type="gramEnd"/>
      <w:r w:rsidRPr="007A6EE6">
        <w:rPr>
          <w:rFonts w:ascii="Times New Roman" w:hAnsi="Times New Roman"/>
          <w:sz w:val="28"/>
          <w:szCs w:val="28"/>
        </w:rPr>
        <w:t xml:space="preserve"> комиссии и  предлагаемые  меры,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 xml:space="preserve">которые   необходимо   принять   для </w:t>
      </w:r>
      <w:proofErr w:type="gramStart"/>
      <w:r w:rsidRPr="007A6EE6">
        <w:rPr>
          <w:rFonts w:ascii="Times New Roman" w:hAnsi="Times New Roman"/>
          <w:sz w:val="28"/>
          <w:szCs w:val="28"/>
        </w:rPr>
        <w:t>обеспечения  безопасности</w:t>
      </w:r>
      <w:proofErr w:type="gramEnd"/>
      <w:r w:rsidRPr="007A6EE6">
        <w:rPr>
          <w:rFonts w:ascii="Times New Roman" w:hAnsi="Times New Roman"/>
          <w:sz w:val="28"/>
          <w:szCs w:val="28"/>
        </w:rPr>
        <w:t xml:space="preserve"> или</w:t>
      </w:r>
    </w:p>
    <w:p w:rsidR="00CB1902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создания нормальных условий для постоянного проживания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Pr="007A6EE6">
        <w:rPr>
          <w:rFonts w:ascii="Times New Roman" w:hAnsi="Times New Roman"/>
          <w:sz w:val="28"/>
          <w:szCs w:val="28"/>
        </w:rPr>
        <w:t>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_____________________________________________________________.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Заключение межведомственной комиссии по 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EE6">
        <w:rPr>
          <w:rFonts w:ascii="Times New Roman" w:hAnsi="Times New Roman"/>
          <w:sz w:val="28"/>
          <w:szCs w:val="28"/>
        </w:rPr>
        <w:t>обследования помещения 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7A6EE6">
        <w:rPr>
          <w:rFonts w:ascii="Times New Roman" w:hAnsi="Times New Roman"/>
          <w:sz w:val="28"/>
          <w:szCs w:val="28"/>
        </w:rPr>
        <w:t>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______________________________________________________________.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Приложение к заключению: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7A6EE6">
        <w:rPr>
          <w:rFonts w:ascii="Times New Roman" w:hAnsi="Times New Roman"/>
          <w:sz w:val="28"/>
          <w:szCs w:val="28"/>
        </w:rPr>
        <w:t>результаты инструментального контроля;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б) результаты лабораторных испытаний;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в) результаты исследований;</w:t>
      </w:r>
    </w:p>
    <w:p w:rsidR="00CB1902" w:rsidRPr="007A6EE6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г) заключения экспертов специализированных организаций;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7A6EE6">
        <w:rPr>
          <w:rFonts w:ascii="Times New Roman" w:hAnsi="Times New Roman"/>
          <w:sz w:val="28"/>
          <w:szCs w:val="28"/>
        </w:rPr>
        <w:t>д) другие материалы по решению межведомственной комиссии.</w:t>
      </w:r>
    </w:p>
    <w:p w:rsidR="00CB1902" w:rsidRDefault="00CB1902" w:rsidP="00CB1902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1902" w:rsidTr="00CB1902">
        <w:tc>
          <w:tcPr>
            <w:tcW w:w="4785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межведомственной комиссии</w:t>
            </w: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786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  <w:tr w:rsidR="00CB1902" w:rsidTr="00CB1902">
        <w:tc>
          <w:tcPr>
            <w:tcW w:w="4785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Члены межведомственной комиссии</w:t>
            </w: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786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  <w:tr w:rsidR="00CB1902" w:rsidTr="00CB1902">
        <w:tc>
          <w:tcPr>
            <w:tcW w:w="4785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Члены межведомственной комиссии</w:t>
            </w: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786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  <w:tr w:rsidR="00CB1902" w:rsidTr="00CB1902">
        <w:tc>
          <w:tcPr>
            <w:tcW w:w="4785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Члены межведомственной комиссии</w:t>
            </w: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786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</w:tbl>
    <w:p w:rsidR="00CB1902" w:rsidRDefault="00CB1902" w:rsidP="00CB1902">
      <w:pPr>
        <w:rPr>
          <w:rFonts w:ascii="Times New Roman" w:hAnsi="Times New Roman"/>
          <w:sz w:val="28"/>
          <w:szCs w:val="28"/>
        </w:rPr>
      </w:pPr>
    </w:p>
    <w:p w:rsidR="00CB1902" w:rsidRDefault="00CB1902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B1902" w:rsidRDefault="00CB1902" w:rsidP="00CB1902">
      <w:pPr>
        <w:jc w:val="right"/>
        <w:rPr>
          <w:rFonts w:ascii="Times New Roman" w:hAnsi="Times New Roman"/>
          <w:sz w:val="28"/>
          <w:szCs w:val="28"/>
        </w:rPr>
      </w:pPr>
    </w:p>
    <w:p w:rsidR="00CB1902" w:rsidRDefault="00CB1902" w:rsidP="00CB19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CB1902" w:rsidRDefault="00CB1902" w:rsidP="00CB19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CB1902" w:rsidRPr="006E6D05" w:rsidRDefault="00CB1902" w:rsidP="00CB19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6E6D05">
        <w:rPr>
          <w:rFonts w:ascii="Times New Roman" w:hAnsi="Times New Roman"/>
          <w:sz w:val="28"/>
          <w:szCs w:val="28"/>
        </w:rPr>
        <w:t>Признание жилых помещений</w:t>
      </w:r>
    </w:p>
    <w:p w:rsidR="00CB1902" w:rsidRPr="006E6D05" w:rsidRDefault="00CB1902" w:rsidP="00CB1902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муниципального жилищного фонда</w:t>
      </w:r>
    </w:p>
    <w:p w:rsidR="00CB1902" w:rsidRDefault="00CB1902" w:rsidP="00CB1902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непригодными для проживания</w:t>
      </w:r>
      <w:r>
        <w:rPr>
          <w:rFonts w:ascii="Times New Roman" w:hAnsi="Times New Roman"/>
          <w:sz w:val="28"/>
          <w:szCs w:val="28"/>
        </w:rPr>
        <w:t>»</w:t>
      </w:r>
    </w:p>
    <w:p w:rsidR="00CB1902" w:rsidRDefault="00CB1902" w:rsidP="00CB1902">
      <w:pPr>
        <w:jc w:val="right"/>
        <w:rPr>
          <w:rFonts w:ascii="Times New Roman" w:hAnsi="Times New Roman"/>
          <w:sz w:val="28"/>
          <w:szCs w:val="28"/>
        </w:rPr>
      </w:pPr>
    </w:p>
    <w:p w:rsidR="00CB1902" w:rsidRPr="006E6D05" w:rsidRDefault="00CB1902" w:rsidP="00CB1902">
      <w:pPr>
        <w:rPr>
          <w:rFonts w:ascii="Times New Roman" w:hAnsi="Times New Roman"/>
          <w:sz w:val="28"/>
          <w:szCs w:val="28"/>
        </w:rPr>
      </w:pPr>
    </w:p>
    <w:p w:rsidR="00CB1902" w:rsidRDefault="00CB1902" w:rsidP="00CB1902">
      <w:pPr>
        <w:jc w:val="right"/>
        <w:rPr>
          <w:rFonts w:ascii="Times New Roman" w:hAnsi="Times New Roman"/>
          <w:sz w:val="28"/>
          <w:szCs w:val="28"/>
        </w:rPr>
      </w:pPr>
    </w:p>
    <w:p w:rsidR="00CB1902" w:rsidRDefault="00CB1902" w:rsidP="00CB1902">
      <w:pPr>
        <w:jc w:val="right"/>
        <w:rPr>
          <w:rFonts w:ascii="Times New Roman" w:hAnsi="Times New Roman"/>
          <w:sz w:val="28"/>
          <w:szCs w:val="28"/>
        </w:rPr>
      </w:pPr>
    </w:p>
    <w:p w:rsidR="00CB1902" w:rsidRDefault="00CB1902" w:rsidP="00CB1902">
      <w:pPr>
        <w:jc w:val="right"/>
        <w:rPr>
          <w:rFonts w:ascii="Times New Roman" w:hAnsi="Times New Roman"/>
          <w:sz w:val="28"/>
          <w:szCs w:val="28"/>
        </w:rPr>
      </w:pPr>
    </w:p>
    <w:p w:rsidR="00CB1902" w:rsidRDefault="00CB1902" w:rsidP="00CB1902">
      <w:pPr>
        <w:jc w:val="center"/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ЗАКЛЮЧЕНИЕ</w:t>
      </w:r>
    </w:p>
    <w:p w:rsidR="00CB1902" w:rsidRDefault="00CB1902" w:rsidP="00CB1902">
      <w:pPr>
        <w:jc w:val="center"/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об оценке соответствия помещения требованиям, </w:t>
      </w:r>
    </w:p>
    <w:p w:rsidR="00CB1902" w:rsidRDefault="00CB1902" w:rsidP="00CB1902">
      <w:pPr>
        <w:jc w:val="center"/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установленным в Положении о признании помещения</w:t>
      </w:r>
    </w:p>
    <w:p w:rsidR="00CB1902" w:rsidRDefault="00CB1902" w:rsidP="00CB1902">
      <w:pPr>
        <w:jc w:val="center"/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жилым помещением, жилого помещения непригодным</w:t>
      </w:r>
    </w:p>
    <w:p w:rsidR="00CB1902" w:rsidRDefault="00CB1902" w:rsidP="00CB1902">
      <w:pPr>
        <w:jc w:val="center"/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для проживания и многоквартирного дома аварийным</w:t>
      </w:r>
    </w:p>
    <w:p w:rsidR="00CB1902" w:rsidRDefault="00CB1902" w:rsidP="00CB1902">
      <w:pPr>
        <w:jc w:val="center"/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и подлежащим сносу или реконструкции</w:t>
      </w:r>
    </w:p>
    <w:p w:rsidR="00CB1902" w:rsidRDefault="00CB1902" w:rsidP="00CB1902">
      <w:pPr>
        <w:rPr>
          <w:rFonts w:ascii="Times New Roman" w:hAnsi="Times New Roman"/>
          <w:sz w:val="28"/>
          <w:szCs w:val="28"/>
        </w:rPr>
      </w:pP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N 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902E5">
        <w:rPr>
          <w:rFonts w:ascii="Times New Roman" w:hAnsi="Times New Roman"/>
          <w:sz w:val="28"/>
          <w:szCs w:val="28"/>
        </w:rPr>
        <w:t>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902E5">
        <w:rPr>
          <w:rFonts w:ascii="Times New Roman" w:hAnsi="Times New Roman"/>
          <w:sz w:val="28"/>
          <w:szCs w:val="28"/>
        </w:rPr>
        <w:t>(дата)</w:t>
      </w:r>
    </w:p>
    <w:p w:rsidR="00CB1902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B902E5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 (месторасположение жилого помещения, в том числе наименование населенного пункта, улицы, номер дома)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Межведомственная ком</w:t>
      </w:r>
      <w:r>
        <w:rPr>
          <w:rFonts w:ascii="Times New Roman" w:hAnsi="Times New Roman"/>
          <w:sz w:val="28"/>
          <w:szCs w:val="28"/>
        </w:rPr>
        <w:t>иссия, назначенная _</w:t>
      </w:r>
      <w:r w:rsidRPr="00B902E5">
        <w:rPr>
          <w:rFonts w:ascii="Times New Roman" w:hAnsi="Times New Roman"/>
          <w:sz w:val="28"/>
          <w:szCs w:val="28"/>
        </w:rPr>
        <w:t>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 (кем назначена, наименование органа местного самоуправления, дата, номер решения о созыве комиссии)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в составе председателя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</w:t>
      </w:r>
      <w:r w:rsidRPr="00B902E5">
        <w:rPr>
          <w:rFonts w:ascii="Times New Roman" w:hAnsi="Times New Roman"/>
          <w:sz w:val="28"/>
          <w:szCs w:val="28"/>
        </w:rPr>
        <w:t>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               (Ф.И.О., занимаемая должность и место работы)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и членов комиссии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Pr="00B902E5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               (Ф.И.О., занимаемая должность и место работы)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при участии приглашенных экспертов </w:t>
      </w:r>
      <w:r>
        <w:rPr>
          <w:rFonts w:ascii="Times New Roman" w:hAnsi="Times New Roman"/>
          <w:sz w:val="28"/>
          <w:szCs w:val="28"/>
        </w:rPr>
        <w:t>___________________</w:t>
      </w:r>
      <w:r w:rsidRPr="00B902E5">
        <w:rPr>
          <w:rFonts w:ascii="Times New Roman" w:hAnsi="Times New Roman"/>
          <w:sz w:val="28"/>
          <w:szCs w:val="28"/>
        </w:rPr>
        <w:t>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Pr="00B902E5">
        <w:rPr>
          <w:rFonts w:ascii="Times New Roman" w:hAnsi="Times New Roman"/>
          <w:sz w:val="28"/>
          <w:szCs w:val="28"/>
        </w:rPr>
        <w:t>___________________________________________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               (Ф.И.О., занимаемая должность и место работы)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и приглашенного   собственника   помещения   или   </w:t>
      </w:r>
      <w:proofErr w:type="gramStart"/>
      <w:r w:rsidRPr="00B902E5">
        <w:rPr>
          <w:rFonts w:ascii="Times New Roman" w:hAnsi="Times New Roman"/>
          <w:sz w:val="28"/>
          <w:szCs w:val="28"/>
        </w:rPr>
        <w:t>уполномоченного  им</w:t>
      </w:r>
      <w:proofErr w:type="gramEnd"/>
      <w:r w:rsidRPr="00B902E5">
        <w:rPr>
          <w:rFonts w:ascii="Times New Roman" w:hAnsi="Times New Roman"/>
          <w:sz w:val="28"/>
          <w:szCs w:val="28"/>
        </w:rPr>
        <w:t xml:space="preserve"> лица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Pr="00B902E5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               (Ф.И.О., занимаемая должность и место работы)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по результатам рассмотренных документ</w:t>
      </w:r>
      <w:r>
        <w:rPr>
          <w:rFonts w:ascii="Times New Roman" w:hAnsi="Times New Roman"/>
          <w:sz w:val="28"/>
          <w:szCs w:val="28"/>
        </w:rPr>
        <w:t>ов __________________</w:t>
      </w:r>
      <w:r w:rsidRPr="00B902E5">
        <w:rPr>
          <w:rFonts w:ascii="Times New Roman" w:hAnsi="Times New Roman"/>
          <w:sz w:val="28"/>
          <w:szCs w:val="28"/>
        </w:rPr>
        <w:t>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B902E5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                     (приводится перечень документов)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и на основании акта межведомственной комиссии, составленного по 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2E5">
        <w:rPr>
          <w:rFonts w:ascii="Times New Roman" w:hAnsi="Times New Roman"/>
          <w:sz w:val="28"/>
          <w:szCs w:val="28"/>
        </w:rPr>
        <w:t>обследования, ____</w:t>
      </w:r>
      <w:r>
        <w:rPr>
          <w:rFonts w:ascii="Times New Roman" w:hAnsi="Times New Roman"/>
          <w:sz w:val="28"/>
          <w:szCs w:val="28"/>
        </w:rPr>
        <w:t>___________</w:t>
      </w:r>
      <w:r w:rsidRPr="00B902E5">
        <w:rPr>
          <w:rFonts w:ascii="Times New Roman" w:hAnsi="Times New Roman"/>
          <w:sz w:val="28"/>
          <w:szCs w:val="28"/>
        </w:rPr>
        <w:t>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</w:t>
      </w:r>
      <w:r w:rsidRPr="00B902E5">
        <w:rPr>
          <w:rFonts w:ascii="Times New Roman" w:hAnsi="Times New Roman"/>
          <w:sz w:val="28"/>
          <w:szCs w:val="28"/>
        </w:rPr>
        <w:t>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 (приводится заключение, взятое из акта обследования (в случае проведения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Pr="00B902E5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 обследования), или указывается, что на основании решения межведомственной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Pr="00B902E5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                   комиссии обследование не проводилось)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приняла заключение о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Pr="00B902E5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Pr="00B902E5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 xml:space="preserve">(приводится обоснование принятого межведомственной комиссией заключения об   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902E5">
        <w:rPr>
          <w:rFonts w:ascii="Times New Roman" w:hAnsi="Times New Roman"/>
          <w:sz w:val="28"/>
          <w:szCs w:val="28"/>
        </w:rPr>
        <w:t>подлежащим сносу или реконструкции)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Приложение к заключению: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1) перечень рассмотренных документов;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2) акт обследования помещения (в случае проведения обследования);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3) перечень других материалов, запрошенных межведомственной комиссией;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 w:rsidRPr="00B902E5">
        <w:rPr>
          <w:rFonts w:ascii="Times New Roman" w:hAnsi="Times New Roman"/>
          <w:sz w:val="28"/>
          <w:szCs w:val="28"/>
        </w:rPr>
        <w:t>4) особое мнение членов межведомственной комиссии:</w:t>
      </w:r>
    </w:p>
    <w:p w:rsidR="00CB1902" w:rsidRPr="00B902E5" w:rsidRDefault="00CB1902" w:rsidP="00CB1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Pr="00B902E5">
        <w:rPr>
          <w:rFonts w:ascii="Times New Roman" w:hAnsi="Times New Roman"/>
          <w:sz w:val="28"/>
          <w:szCs w:val="28"/>
        </w:rPr>
        <w:t>______________________________________________.</w:t>
      </w:r>
    </w:p>
    <w:p w:rsidR="00CB1902" w:rsidRDefault="00CB1902" w:rsidP="00CB1902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1902" w:rsidTr="00CB1902">
        <w:tc>
          <w:tcPr>
            <w:tcW w:w="4785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межведомственной комиссии</w:t>
            </w: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786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  <w:tr w:rsidR="00CB1902" w:rsidTr="00CB1902">
        <w:tc>
          <w:tcPr>
            <w:tcW w:w="4785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Члены межведомственной комиссии</w:t>
            </w: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786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  <w:tr w:rsidR="00CB1902" w:rsidTr="00CB1902">
        <w:tc>
          <w:tcPr>
            <w:tcW w:w="4785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Члены межведомственной комиссии</w:t>
            </w: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786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  <w:tr w:rsidR="00CB1902" w:rsidTr="00CB1902">
        <w:tc>
          <w:tcPr>
            <w:tcW w:w="4785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Члены межведомственной комиссии</w:t>
            </w: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786" w:type="dxa"/>
          </w:tcPr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B1902" w:rsidRDefault="00CB1902" w:rsidP="00CB190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902E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B1902" w:rsidRDefault="00CB1902" w:rsidP="00CB190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</w:tbl>
    <w:p w:rsidR="00CB1902" w:rsidRPr="006E6D05" w:rsidRDefault="00CB1902" w:rsidP="00CB1902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1902" w:rsidRPr="006E6D05" w:rsidRDefault="00CB1902" w:rsidP="006E6D05">
      <w:pPr>
        <w:rPr>
          <w:rFonts w:ascii="Times New Roman" w:hAnsi="Times New Roman"/>
          <w:sz w:val="28"/>
          <w:szCs w:val="28"/>
        </w:rPr>
      </w:pPr>
    </w:p>
    <w:sectPr w:rsidR="00CB1902" w:rsidRPr="006E6D05" w:rsidSect="00874C6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06"/>
    <w:rsid w:val="0001140D"/>
    <w:rsid w:val="000462E5"/>
    <w:rsid w:val="00097497"/>
    <w:rsid w:val="000D0F7A"/>
    <w:rsid w:val="000E2395"/>
    <w:rsid w:val="00105D08"/>
    <w:rsid w:val="001516F4"/>
    <w:rsid w:val="00183A57"/>
    <w:rsid w:val="001A353B"/>
    <w:rsid w:val="00203E8B"/>
    <w:rsid w:val="00207B62"/>
    <w:rsid w:val="00254863"/>
    <w:rsid w:val="00294D59"/>
    <w:rsid w:val="002B0572"/>
    <w:rsid w:val="002C08AE"/>
    <w:rsid w:val="002D4480"/>
    <w:rsid w:val="002F4210"/>
    <w:rsid w:val="002F6FF9"/>
    <w:rsid w:val="002F7444"/>
    <w:rsid w:val="0031477A"/>
    <w:rsid w:val="00315D40"/>
    <w:rsid w:val="003316C7"/>
    <w:rsid w:val="0035105B"/>
    <w:rsid w:val="00370A45"/>
    <w:rsid w:val="00373C92"/>
    <w:rsid w:val="0045220D"/>
    <w:rsid w:val="00457F65"/>
    <w:rsid w:val="004A0012"/>
    <w:rsid w:val="00556067"/>
    <w:rsid w:val="005603EF"/>
    <w:rsid w:val="00567FF3"/>
    <w:rsid w:val="00571C41"/>
    <w:rsid w:val="00581338"/>
    <w:rsid w:val="00585EB0"/>
    <w:rsid w:val="00587766"/>
    <w:rsid w:val="0061131F"/>
    <w:rsid w:val="006E6D05"/>
    <w:rsid w:val="0075168D"/>
    <w:rsid w:val="007936B7"/>
    <w:rsid w:val="007962ED"/>
    <w:rsid w:val="00816EB0"/>
    <w:rsid w:val="00824C56"/>
    <w:rsid w:val="008648E8"/>
    <w:rsid w:val="00874C64"/>
    <w:rsid w:val="008B72C8"/>
    <w:rsid w:val="008C038B"/>
    <w:rsid w:val="00933D58"/>
    <w:rsid w:val="009540BF"/>
    <w:rsid w:val="009E1FA6"/>
    <w:rsid w:val="009F4806"/>
    <w:rsid w:val="00A17206"/>
    <w:rsid w:val="00A436C0"/>
    <w:rsid w:val="00A6615A"/>
    <w:rsid w:val="00AB4476"/>
    <w:rsid w:val="00AF2878"/>
    <w:rsid w:val="00AF7BCE"/>
    <w:rsid w:val="00B33B19"/>
    <w:rsid w:val="00B556E4"/>
    <w:rsid w:val="00BA1178"/>
    <w:rsid w:val="00BA1A40"/>
    <w:rsid w:val="00BA7F26"/>
    <w:rsid w:val="00BC156A"/>
    <w:rsid w:val="00BF0166"/>
    <w:rsid w:val="00C03571"/>
    <w:rsid w:val="00C654EC"/>
    <w:rsid w:val="00C7769B"/>
    <w:rsid w:val="00C80D24"/>
    <w:rsid w:val="00C9499E"/>
    <w:rsid w:val="00CB1902"/>
    <w:rsid w:val="00CC6980"/>
    <w:rsid w:val="00D06C8E"/>
    <w:rsid w:val="00D322EA"/>
    <w:rsid w:val="00D91836"/>
    <w:rsid w:val="00DB1419"/>
    <w:rsid w:val="00E12F90"/>
    <w:rsid w:val="00E17B62"/>
    <w:rsid w:val="00EB36D1"/>
    <w:rsid w:val="00F07CFE"/>
    <w:rsid w:val="00F2749D"/>
    <w:rsid w:val="00F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E9973"/>
  <w15:docId w15:val="{75B53BEE-FABC-4388-9B96-57D9CEA1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7">
    <w:name w:val="Hyperlink"/>
    <w:basedOn w:val="a0"/>
    <w:uiPriority w:val="99"/>
    <w:unhideWhenUsed/>
    <w:rsid w:val="00AF7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4A059D1FBF6C66CF45513FF49D0CECAC8BBD7082B37457F672E57410EC4ABF595721F128A89D21D92D4CBDAEB7CDD2E4BF5376911C4912E95529C6O2B7M" TargetMode="External"/><Relationship Id="rId13" Type="http://schemas.openxmlformats.org/officeDocument/2006/relationships/hyperlink" Target="consultantplus://offline/ref=AE4A059D1FBF6C66CF45513FF49D0CECAC8BBD7082B37457F672E57410EC4ABF595721F128A89D21D92D4CBDAEB7CDD2E4BF5376911C4912E95529C6O2B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AA70613B2233B5DD3FA00A0E1211B5109D8D8622D148A01DCEC9322867FB99DCE99568DC981B248CB9D6617CEAD2C48CEBB1D2F2B8A61EG4h1J" TargetMode="External"/><Relationship Id="rId12" Type="http://schemas.openxmlformats.org/officeDocument/2006/relationships/hyperlink" Target="consultantplus://offline/ref=AE4A059D1FBF6C66CF454F32E2F152E3AF82E37583B67807AA21E3234FBC4CEA191727A46BEC9028D1261BEAEAE99481A3F45E778C004913OFB7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heremet.bashmakovo.pnzreg.ru" TargetMode="External"/><Relationship Id="rId11" Type="http://schemas.openxmlformats.org/officeDocument/2006/relationships/hyperlink" Target="consultantplus://offline/ref=AE4A059D1FBF6C66CF45513FF49D0CECAC8BBD7082B37457F672E57410EC4ABF595721F128A89D21D92D49BAAAB7CDD2E4BF5376911C4912E95529C6O2B7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E4A059D1FBF6C66CF45513FF49D0CECAC8BBD7082B37457F672E57410EC4ABF595721F128A89D21D92D4CB3ACB7CDD2E4BF5376911C4912E95529C6O2B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4A059D1FBF6C66CF45513FF49D0CECAC8BBD7082B37457F672E57410EC4ABF595721F128A89D21D92D4CBDAEB7CDD2E4BF5376911C4912E95529C6O2B7M" TargetMode="External"/><Relationship Id="rId14" Type="http://schemas.openxmlformats.org/officeDocument/2006/relationships/hyperlink" Target="consultantplus://offline/ref=46FFA645801A24D281FDE5AFEF5A7D6DDEB2BB87F476BD3DBAB0A7E4AA5131D406F42ECB5A5109E7300AE2F9E90F6B533B9ADCA11AD01654U0P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9126</Words>
  <Characters>52022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Sofin</cp:lastModifiedBy>
  <cp:revision>39</cp:revision>
  <cp:lastPrinted>2021-01-19T13:41:00Z</cp:lastPrinted>
  <dcterms:created xsi:type="dcterms:W3CDTF">2021-01-20T06:58:00Z</dcterms:created>
  <dcterms:modified xsi:type="dcterms:W3CDTF">2021-04-26T10:51:00Z</dcterms:modified>
</cp:coreProperties>
</file>