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7CF" w:rsidRDefault="008377CF" w:rsidP="008377CF">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АДМИНИСТРАЦИЯ СКАНОВСКОГО СЕЛЬСОВЕТА НАРОВЧАТСКОГО РАЙОНА</w:t>
      </w:r>
    </w:p>
    <w:p w:rsidR="008377CF" w:rsidRDefault="008377CF" w:rsidP="008377CF">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ПЕНЗЕНСКОЙ ОБЛАСТИ</w:t>
      </w:r>
    </w:p>
    <w:p w:rsidR="008377CF" w:rsidRDefault="008377CF" w:rsidP="008377CF">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ПОСТАНОВЛЕНИЕ</w:t>
      </w:r>
    </w:p>
    <w:p w:rsidR="008377CF" w:rsidRDefault="008377CF" w:rsidP="008377CF">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от 15 августа 2022 г № 33</w:t>
      </w:r>
    </w:p>
    <w:p w:rsidR="008377CF" w:rsidRDefault="008377CF" w:rsidP="008377CF">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с. Сканово</w:t>
      </w:r>
    </w:p>
    <w:p w:rsidR="008377CF" w:rsidRDefault="008377CF" w:rsidP="008377CF">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 внесении изменений в административный регламент по предоставлению муниципальной услуги «Предоставление права на размещение нестационарных торговых объектов, расположенных на территории Скановского сельсовета Наровчатского района Пензенской области», утвержденного постановлением администрации Скановского сельсовета Наровчатского района Пензенской области от 05.06.2019 № 28</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 Гражданским кодексом Российской Федерации, Федеральным законом от 26.07. 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Правительства РФ от 25.08.2012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руководствуясь </w:t>
      </w:r>
      <w:hyperlink r:id="rId4" w:tgtFrame="_blank" w:history="1">
        <w:r>
          <w:rPr>
            <w:rStyle w:val="hyperlink"/>
            <w:rFonts w:ascii="Arial" w:hAnsi="Arial" w:cs="Arial"/>
            <w:color w:val="0000FF"/>
          </w:rPr>
          <w:t>Уставом Скановского сельсовета Наровчатского района Пензенской области</w:t>
        </w:r>
      </w:hyperlink>
      <w:r>
        <w:rPr>
          <w:rFonts w:ascii="Arial" w:hAnsi="Arial" w:cs="Arial"/>
          <w:color w:val="000000"/>
        </w:rPr>
        <w:t>,</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377CF" w:rsidRDefault="008377CF" w:rsidP="008377CF">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Скановского сельсовета Наровчатского района Пензенской области постановляет:</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1. Внести в административный регламент по предоставлению муниципальной услуги «Предоставление права на размещение нестационарных торговых объектов, расположенных на территории Скановского сельсовета Наровчатского района Пензенской области», утвержденного постановлением администрации Скановского сельсовета Наровчатского района Пензенской области </w:t>
      </w:r>
      <w:hyperlink r:id="rId5" w:tgtFrame="_blank" w:history="1">
        <w:r>
          <w:rPr>
            <w:rStyle w:val="hyperlink"/>
            <w:rFonts w:ascii="Arial" w:hAnsi="Arial" w:cs="Arial"/>
            <w:color w:val="0000FF"/>
          </w:rPr>
          <w:t>от 05.06.2019 № 28</w:t>
        </w:r>
      </w:hyperlink>
      <w:r>
        <w:rPr>
          <w:rFonts w:ascii="Arial" w:hAnsi="Arial" w:cs="Arial"/>
          <w:color w:val="000000"/>
        </w:rPr>
        <w:t> следующие изменения:</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1.1. Раздел 1 изложить в следующей редакции:</w:t>
      </w:r>
    </w:p>
    <w:p w:rsidR="008377CF" w:rsidRDefault="008377CF" w:rsidP="008377CF">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 Общие положения</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Предмет регулирования</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1.1. Административный регламент предоставления муниципальной услуги «Предоставление права на размещение нестационарных торговых объектов, расположенных на территории Скановского сельсовета Наровчатского района Пензенской области» (далее - Регламент) разработан в целях обеспечения </w:t>
      </w:r>
      <w:r>
        <w:rPr>
          <w:rFonts w:ascii="Arial" w:hAnsi="Arial" w:cs="Arial"/>
          <w:color w:val="000000"/>
        </w:rPr>
        <w:lastRenderedPageBreak/>
        <w:t>информационной открытости и прозрачности предоставления муниципальной услуги, информированности заявителя о порядке и сроках предоставления муниципальной услуги и повышения качества исполнения муниципальной услуги, устанавливает порядок принятия решений о заключении договора на размещение нестационарного торгового объекта в местах, определенных схемой размещения нестационарных торговых объектов (далее - схема).</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Круг заявителей</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1.2. С заявлением о предоставлении муниципальной услуги могут обратиться физические лица, применяющие специальный налоговый режим «Налог на профессиональный доход», индивидуальные предприниматели и юридические лица (далее - хозяйствующие субъекты, заявители) либо их уполномоченные представители.</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Требования к порядку информирования о предоставлении муниципальной услуги</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1.3. Информирование о предоставлении администрацией Скановского сельсовета Наровчатского района Пензенской области (далее - Администрация) муниципальной услуги осуществляется:</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2) в Муниципальном бюджетном учреждении Наровчатского района Пензенской области «Многофункциональный центр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3) посредством использования телефонной, почтовой связи, а также электронной почты;</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4) посредством размещения информации на официальном сайте Администрации в информационно-телекоммуникационной сети «Интернет» http://vilyaiki.narovchat.pnzreg.ru/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государственной информационной системы «Комплексная система предоставления государственных и муниципальных услуг Пензенской области» (http://rrgu.pnzreg.ru/.) (далее – Региональный портал).</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При предоставлении запросов в форме электронных документов такие документы подписываются электронной подписью в соответствии с требованиями законодательства Российской Федерации.</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предоставляется по выбору заявителей в форме электронных документов, подписанных усиленной квалифицированной электронной подписью, посредством Единого портала и Регионального портала либо посредством электронной почты.</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1.4. На Едином портале, Региональном портале, официальном сайте Администрации размещается следующая информация:</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2) круг заявителей;</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3) срок предоставления муниципальной услуги;</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5) размер государственной пошлины, взимаемой за предоставление государственной услуги;</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6) исчерпывающий перечень оснований для приостановления или отказа в предоставлении муниципальной услуги;</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8) формы заявлений (уведомлений, сообщений), используемые при предоставлении муниципальной услуги.</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о порядке и сроках предоставления муниципальной услуги предоставляется заявителю бесплатно.</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Доступ к такой информации посредством Единого портала, Регионального портала, а также на официальном сайте Администрации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обеспечивает размещение и актуализацию справочной информации на информационных стендах и официальном сайте Администрации, на информационных стендах и официальном сайте МФЦ, на Едином портале и Региональном портале.</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1.5. К справочной информации относится следующая информация:</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1) место нахождения и график работы Администрации и организаций, обращение в которые необходимо для получения муниципальной услуги, а также МФЦ;</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2) справочные телефоны Администрации, организаций, участвующих в предоставлении муниципальной услуги, МФЦ, в том числе номер телефона-автоинформатора (при наличии);</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3) адреса официальных сайтов в информационно-телекоммуникационной сети «Интернет» Администрации, организаций, участвующих в предоставлении муниципальной услуги, МФЦ, адреса их электронной почты.»;</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1.2. Раздел «Исчерпывающий перечень оснований для отказа в приеме документов, необходимых для предоставления муниципальной услуги» изложить в следующей редакции:</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b/>
          <w:bCs/>
          <w:color w:val="000000"/>
        </w:rPr>
        <w:t>«Исчерпывающий перечень оснований для отказа в приеме документов, необходимых для предоставления муниципальной услуги</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2.7. Не подлежат приему документы, указанные в пункте 2.6 Регламента и представленные в форме электронного документа:</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1) не подписанные усиленной квалифицированной электронной подписью;</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2) имеющие не оговоренные в них исправления;</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3) не пригодном для восприятия человеком с использованием электронных вычислительных машин;</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4) в результате проверки усиленной квалифицированной электронной подписи выявлено несоблюдение установленных статьей 11 Федерального закона от 6 апреля 2011 г. № 63-ФЗ "Об электронной подписи" условий признания ее действительности.»;</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1.3. Раздел 3 изложить в следующей редакции:</w:t>
      </w:r>
    </w:p>
    <w:p w:rsidR="008377CF" w:rsidRDefault="008377CF" w:rsidP="008377CF">
      <w:pPr>
        <w:pStyle w:val="a3"/>
        <w:spacing w:before="0" w:beforeAutospacing="0" w:after="0" w:afterAutospacing="0"/>
        <w:ind w:firstLine="567"/>
        <w:jc w:val="center"/>
        <w:rPr>
          <w:rFonts w:ascii="Arial" w:hAnsi="Arial" w:cs="Arial"/>
          <w:color w:val="000000"/>
        </w:rPr>
      </w:pPr>
      <w:r>
        <w:rPr>
          <w:rFonts w:ascii="Arial" w:hAnsi="Arial" w:cs="Arial"/>
          <w:b/>
          <w:bCs/>
          <w:color w:val="000000"/>
        </w:rPr>
        <w:t xml:space="preserve">«III. Состав, последовательность и сроки выполнения административных процедур (действий), требования к порядку их </w:t>
      </w:r>
      <w:r>
        <w:rPr>
          <w:rFonts w:ascii="Arial" w:hAnsi="Arial" w:cs="Arial"/>
          <w:b/>
          <w:bCs/>
          <w:color w:val="000000"/>
        </w:rPr>
        <w:lastRenderedPageBreak/>
        <w:t>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3.1. Предоставление муниципальной услуги включает в себя следующие административные процедуры:</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1) прием и регистрация заявки;</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2) проверка действительности усиленной квалифицированной электронной подписи заявителя;</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3) формирование и направление межведомственных запросов;</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4) рассмотрение представленной заявки и прилагаемых документов на соответствие установленным требованиям;</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5) оформление результата предоставления муниципальной услуги.</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6) порядок исправления допущенных опечаток и ошибок в выданных в результате предоставления муниципальной услуги документах:</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7) порядок, срок выдачи и перечень оснований для отказа в выдачи дубликата результата предоставления муниципальной услуги.</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3.2. Требования к порядку выполнения административной процедуры - прием и регистрация заявления.</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3.2.1. Основанием для начала предоставления муниципальной услуги является поступившая заявка о предоставлении услуги с приложением необходимых документов, указанных в пункте 2.6.1 Регламента.</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3.2.2. Сведения о должностных лицах, ответственных за выполнение административного действия.</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Ответственным за прием и регистрацию заявления и прилагаемых к нему документов, является специалист Администрации.</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3.2.3. Содержание административного действия, продолжительность и (или) максимальный срок его выполнения.</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 устанавливает предмет обращения, устанавливает личность заявителя, в том числе проверяет документ, удостоверяющий личность;</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 проверяет полномочия заявителя, в том числе полномочия представителя юридического лица действовать от имени юридического лица;</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 проверяет наличие документов, прилагаемых к заявке, представляемых для предоставления муниципальной услуги.</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оформляет расписку о приеме документов в 2-х экземплярах.</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В расписке указываются:</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 порядковый номер записи в книге учета входящих документов;</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 дата представления документов;</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 перечень документов с указанием их наименования, реквизитов;</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 количество экземпляров каждого из представленных документов (подлинных экземпляров и их копий);</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 количество листов в каждом экземпляре документа;</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 фамилия и инициалы специалиста, принявшего документы и сделавшего соответствующую запись в книге учета входящих документов, а также его подпись;</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 телефон, фамилия и инициалы специалиста, у которого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Специалист Администрации передает заявителю первый экземпляр расписки, а второй экземпляр, с подписью заявителя, помещает в дело правоустанавливающих документов и фиксирует факт приема документов в </w:t>
      </w:r>
      <w:r>
        <w:rPr>
          <w:rFonts w:ascii="Arial" w:hAnsi="Arial" w:cs="Arial"/>
          <w:color w:val="000000"/>
        </w:rPr>
        <w:lastRenderedPageBreak/>
        <w:t>журнале регистрации. Максимальный срок приема документов от заявителей не может превышать 45 минут.</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Результатом административной процедуры является прием и регистрация заявки.</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3.2.4. В случае, если муниципальная услуга оказывается на базе МФЦ, специалист МФЦ принимает от заявителя заявку и пакет документов, регистрирует обращение в соответствии с Регламентом работы МФЦ. При приеме у заявителя заявки и документов специалист:</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проверяет правильность заполнения заявки в соответствии с требованиями, установленными пунктом 2.6.1 Регламента;</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проверяет комплектность представленных заявителем документов;</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выдает расписку о принятии заявления и пакета документов с описью представленных документов и указанием срока получения результата услуги.</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Срок выполнения данного административного действия не более 15 мин.</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Передачу и доставку документов заявителя из МФЦ в Администрацию осуществляет сотрудник МФЦ. Он передает документы специалисту Администрации в течение 1 рабочего дня, следующего за днем принятия заявки и пакета документов от заявителя.</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Передача документов заявки из МФЦ в Администрацию осуществляется курьером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регистрирует заявку с пакетом документов в журнале регистрации и присваивает ему учетный номер. Общий срок данной административной процедуры не должен превышать 1 день.</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3.3. Проверка действительности усиленной квалифицированной электронной подписи заявителя</w:t>
      </w:r>
    </w:p>
    <w:p w:rsidR="008377CF" w:rsidRDefault="008377CF" w:rsidP="008377CF">
      <w:pPr>
        <w:pStyle w:val="a3"/>
        <w:spacing w:before="0" w:beforeAutospacing="0" w:after="0" w:afterAutospacing="0"/>
        <w:ind w:firstLine="567"/>
        <w:jc w:val="both"/>
        <w:rPr>
          <w:rFonts w:ascii="Arial" w:hAnsi="Arial" w:cs="Arial"/>
          <w:color w:val="000000"/>
        </w:rPr>
      </w:pPr>
      <w:bookmarkStart w:id="0" w:name="Par3"/>
      <w:bookmarkEnd w:id="0"/>
      <w:r>
        <w:rPr>
          <w:rFonts w:ascii="Arial" w:hAnsi="Arial" w:cs="Arial"/>
          <w:color w:val="000000"/>
        </w:rPr>
        <w:t>3.3.1. Основанием для начала административной процедуры является поступление заявки и прилагаемых к нему документов, подписанных усиленной квалифицированной электронной подписью.</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указанном в первом абзаце настоящего пункта специалист обязан провести процедуру проверки действительности усиленной квалифицированной электронной подписи, с использованием которой подписаны заявка и прилагаемые к нему документы.</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В рамках проверки осуществляется проверка соблюдения следующих условий:</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1) квалифицированный сертификат ключа проверки усиленной квалифицированной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2) квалифицированный сертификат действителен на момент подписания заявки и прилагаемых к нему документов (при наличии достоверной информации о моменте их подписания) или на день проверки действительности указанного сертификата, если момент подписания заявления и прилагаемых к нему документов не определен;</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подписаны заявка и прилагаемые к нему документы, и подтверждено отсутствие изменений, внесенных в эти документы после их подписания. При этом проверка осуществляется с использованием средств </w:t>
      </w:r>
      <w:r>
        <w:rPr>
          <w:rFonts w:ascii="Arial" w:hAnsi="Arial" w:cs="Arial"/>
          <w:color w:val="000000"/>
        </w:rPr>
        <w:lastRenderedPageBreak/>
        <w:t>электронной подписи, получивших подтверждение соответствия установленным требованиям, и с использованием квалифицированного сертификата лица, подписавшего заявку и прилагаемые к нему документы;</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4)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заявку и прилагаемые к нему документы (если такие ограничения установлены).</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Проверка действительности усиленной квалифицированной электронной подписи может осуществляться специалистом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Проверка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Результатом административной процедуры является:</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1) в случае,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 специалист в течение трех дней со дня завершения проведения такой проверки принимает решение об отказе в приеме заявки и прилагаемых к нему документов и направляет заявителю уведомление об этом в электронной форме с указанием пунктов статьи 11 Федерального закона от 6 апреля 2011 г. N 63-ФЗ "Об электронной подписи", которые послужили основанием для принятия указанного решения. Такое уведомление подписывается усиленной квалифицированной электронной подписью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заявку и прилагаемыми документами о предоставлении государственной услуги, устранив нарушения, которые послужили основанием для отказа в приеме к рассмотрению первичного заявления;</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2) в случае, если в результате проверки усиленной квалифицированной электронной подписи будет выявлено соблюдение установленных условий признания ее действительности, специалист осуществляет административные процедуры, предусмотренные Регламентом.</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Способом фиксации результата административной процедуры является занесение специалистом соответствующей записи в журнал учета проверок действительности усиленных квалифицированных электронных подписей заявителей.</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3.4. Требования к порядку выполнения административной процедуры -формирование и направление межведомственных запросов;</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3.4.1. Основанием для начала административной процедуры является прием и регистрация заявки.</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3.4.2. В случае, если документы, указанные в подпункте 2.6.2 пункта 2.6 раздела 2 Регламента, не представлены заявителем самостоятельно, специалист Администрации формирует и направляет межведомственные запросы в соответствующие органы.</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3.4.3. Срок направления межведомственного запроса - в течение 1 рабочего дня со дня представления заявления.</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3.4.4. Должностным лицом, ответственным за направление межведомственного запроса, является специалист Администрации.</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3.4.5. Межведомственные запросы формируются, в том числе в электронной форме с использованием единой системы межведомственного электронного взаимодействия, и направляются в соответствующие органы.</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3.4.6. Результатом административной процедуры является направление межведомственных запросов.</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3.5. Требования к порядку выполнения административной процедуры - рассмотрение представленного заявления и прилагаемых документов на соответствие установленным требованиям.</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3.5.1. Основанием для начала административной процедуры является регистрация заявления в Администрации.</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3.5.2. Должностными лицами, ответственными за рассмотрение заявки, являются специалисты Администрации.</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3.5.3. При рассмотрении заявки и прилагаемых документов специалисты Администрации осуществляют проверку содержащихся в них сведений и соответствия их установленным требованиям.</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В целях проведения указанной проверки запрашивается необходимая информация у уполномоченных органов с использованием межведомственного информационного взаимодействия.</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3.5.4. Срок выполнения административной процедуры - в течение пяти рабочих дней со дня поступления заявки в Администрацию.</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3.5.5. Контроль за выполнением административной процедуры осуществляется главой Администрации.</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3.5.6. Результатом административной процедуры является принятие решения об опубликовании в порядке, установленном для официального опубликования муниципальных правовых актов, и размещении при наличии на официальном сайте уполномоченного органа местного самоуправления в информационно-телекоммуникационной сети "Интернет" извещения о заключении договора на размещение нестационарного торгового объекта без проведения аукциона или об отказе в предоставлении муниципальной услуги по основаниям, предусмотренным абзацами 2 - 8 пункта 2.8 Регламента.</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3.6. Принятие решения о предоставлении или об отказе в предоставлении муниципальной услуги и оформление результата предоставления муниципальной услуги.</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3.6.1. Основанием для начала административной процедуры по принятию решения о предоставлении является истечении тридцати дней со дня опубликования извещения о заключении договора на размещение нестационарного торгового объекта без проведения аукциона, а по принятию решения об отказе в предоставлении муниципальной услуги наличие оснований, предусмотренных пунктом 2.8. Регламента.</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3.6.2. Если по истечении тридцати дней со дня опубликования извещения о заключении договора на размещение нестационарного торгового объекта без проведения аукциона заявлений иных хозяйствующих субъектов о намерении участвовать в аукционе не поступили, Администрация принимает постановление о заключении договора на размещение нестационарного торгового объекта без проведения аукциона.</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3.6.3. Не позднее чем через пять рабочих дней с даты принятия постановления о заключении договора на размещение нестационарного торгового объекта без проведения аукциона специалист Администрации направляет заявителю копию указанного постановления, подписанный проект договора на размещение </w:t>
      </w:r>
      <w:r>
        <w:rPr>
          <w:rFonts w:ascii="Arial" w:hAnsi="Arial" w:cs="Arial"/>
          <w:color w:val="000000"/>
        </w:rPr>
        <w:lastRenderedPageBreak/>
        <w:t>нестационарного торгового объекта без проведения аукциона в 2 экземплярах с предложением о его подписании в течение 15 рабочих дней.</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3.6.4. В случае поступления в течение тридцати дней со дня опубликования извещения заявок иных хозяйствующих субъектов о намерении участвовать в аукционе Администрация принимает решение об отказе в заключении договора на размещение нестационарного торгового объекта без проведения аукциона и о проведении аукциона на размещение нестационарного торгового объекта в соответствии с пунктом 1 Порядка.</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3.6.5. Должностным лицом, ответственным за принятие решения о предоставлении или об отказе в предоставлении муниципальной услуги, является глава Администрации.</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3.6.6. Срок принятия решения о предоставлении муниципальной услуги 10 рабочих дней с даты истечения тридцати дней со дня опубликования извещения о заключении договора на размещение нестационарного торгового объекта без проведения аукциона</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Срок принятия решения об отказе в предоставлении муниципальной услуги - в течение пяти рабочих дней с даты поступления заявки иного хозяйствующего субъекта о намерении участвовать в аукционе на право заключения договора на размещение нестационарного торгового объекта по основанию, указанному в пункте 2.8 Регламента.</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Срок принятия решения об отказе в предоставлении муниципальной услуги - в течение пяти рабочих дней с даты поступления заявки по основаниям, указанным в абзацах 2-6, 8 пункта 2.8 Регламента</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3.6.7. Заявитель в течение 15 рабочих дней с даты получения договора (в 2-х экземплярах), подписанного уполномоченным должностным лицом, подписывает его и направляет 1 экземпляр подписанного им договора в Администрацию или извещает Администрацию об отказе от подписания договора.</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Непредставление заявителем в указанный срок подписанного им договора или извещения об отказе от подписания договора признается отказом заявителя от заключения договора.</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3.6.8. После двухстороннего подписания Администрацией и заявителем договора осуществляется регистрация договора в Журнале регистрации.</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3.6.9.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О получении результата оказания услуги курьером МФЦ осуществляется соответствующая отметка в Журнале за прохождением документов Администрации.</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неявки заявителя в МФЦ, в течение 30 дней с момента окончания срока получения результата оказания услуги, МФЦ передает документы в Администрацию под роспись с сопроводительным письмом.</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3.7. Исправление допущенных опечаток и ошибок в выданных в результате предоставления муниципальной услуги документах.</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3.7.1. Основанием для исправления допущенных опечаток и ошибок в выданных в результате предоставления муниципальной услуги - документах является поступление в Администрацию от заявителя заявления о необходимости исправления допущенных опечаток и (или) ошибок в выданных в результате предоставления муниципальной услуги документах, с изложением сути </w:t>
      </w:r>
      <w:r>
        <w:rPr>
          <w:rFonts w:ascii="Arial" w:hAnsi="Arial" w:cs="Arial"/>
          <w:color w:val="000000"/>
        </w:rPr>
        <w:lastRenderedPageBreak/>
        <w:t>допущенных опечатки и (или) ошибки и приложением копии подтверждающих документов.</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вправе представить заявление с приложением документов лично или направить почтовым отправлением в Администрацию.</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При этом заявитель представляет:</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заявление об исправлении опечаток и (или) ошибок;</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наличие в выданном в результате предоставления муниципальной услуги документе опечаток и (или) ошибок.</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осуществляет регистрацию заявления о необходимости исправления допущенных опечаток и (или) ошибок в выданных в результате предоставления муниципальной услуги документах с прилагаемыми документами не позднее 1 дня с момента поступления в Администрацию.</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уполномоченный на рассмотрение заявлений, рассматривает заявление заявителя и подготавливает проект решения Администрации об исправлении допущенных опечаток и (или) ошибок в выданных в результате предоставления муниципальной услуги документах, в случае их подтверждения.</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отсутствия оснований для исправления допущенных опечаток и (или) ошибок или их отсутствия в выданных в результате предоставления муниципальной услуги документах специалист, уполномоченный на рассмотрение заявлений, подготавливает проект письма об отказе в исправлении допущенных опечаток и (или) ошибок.</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уполномоченный на рассмотрение заявлений, проводит процедуру согласования проекта решения об исправлении допущенных опечаток и (или) ошибок в выданных в результате предоставления муниципальной услуги документах или проекта письма об отказе в исправлении допущенных опечаток и (или) ошибок.</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Согласованный проект решения об исправлении допущенных опечаток и (или) ошибок в выданных в результате предоставления муниципальной услуги документах или проект письма об отказе в исправлении допущенных опечаток и (или) ошибок предоставляется главе Администрации для его рассмотрения и принятия решения о его подписании. В случае несогласия с подготовленным проектом, обнаружения ошибок и недочетов в нем, замечания направляются ответственному исполнителю для их устранения.</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Подписанное решение об исправлении допущенных опечаток и (или) ошибок в выданных в результате предоставления муниципальной услуги документах передается на регистрацию.</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Подписанное письмо об отказе в исправлении допущенных опечаток и (или) ошибок передается на регистрацию специалисту.</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производит регистрацию подписанного письма об отказе и выдает решение об исправлении допущенных опечаток и (или) ошибок в выданных в результате предоставления муниципальной услуги документах либо направляет письмо об отказе его заявителю (представителю заявителя) способом, указанным в заявлении.</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Результатом административной процедуры является направление подписанного письма об отказе в исправлении допущенных опечаток и (или) ошибок или решения об исправлении допущенных опечаток и (или) ошибок.</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3.8. Порядок, срок выдачи и перечень оснований для отказа в выдачи дубликата результата предоставления муниципальной услуги</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3.8.1. Для получения дубликата результата предоставления муниципальной услуги (далее - дубликат) заявителю (его представителю) необходимо обратиться в Администрацию, МФЦ с заявлением. Вместе с заявлением предоставляется:</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 удостоверяющий личность заявителя (представителя заявителя);</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 подтверждающий полномочия представителя заявителя (при обращении за получением муниципальной услуги представителя заявителя).</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Срок рассмотрения заявления и выдачи дубликата составляет 5 рабочих дней со дня регистрации заявления.</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3.8.2. Основаниями для отказа при получении дубликата являются:</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 непредставление заявителем документов, указанных в п. 3.8.1. регламента;</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 наличие противоречий в документах и информации, необходимых для получения дубликата согласия, представленных заявителем и/или полученных в порядке межведомственного информационного взаимодействия;</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3.8.3. Заявитель имеет право отозвать заявление на получение дубликата в период с момента регистрации запроса и иных документов, необходимых для предоставления муниципальной услуги, в Администрацию до даты получения или отказа получения дубликата. Заявитель (Представитель заявителя) вправе отказаться от получения дубликата на основании личного письменного заявления, написанного в свободной форме, направив по адресу электронной почты или обратившись в Администрацию, в МФЦ.</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Отказ от получения дубликата не препятствует повторному обращению за предоставлением дубликата.».</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2. Настоящее постановление опубликовать в информационном бюллетене «Сельские ведомости» и разместить на официальном сайте администрации Скановского сельсовета Наровчатского района Пензенской области в информационно-телекоммуникационной сети «Интернет».</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3. Настоящее постановление вступает в силу после его официального опубликования.</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4. Контроль исполнения настоящего постановления возложить на главу администрации Скановского сельсовета Наровчатского района Пензенской области.</w:t>
      </w:r>
    </w:p>
    <w:p w:rsidR="008377CF" w:rsidRDefault="008377CF" w:rsidP="008377CF">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8377CF" w:rsidRDefault="008377CF" w:rsidP="008377CF">
      <w:pPr>
        <w:pStyle w:val="a3"/>
        <w:spacing w:before="0" w:beforeAutospacing="0" w:after="0" w:afterAutospacing="0"/>
        <w:ind w:firstLine="567"/>
        <w:jc w:val="right"/>
        <w:rPr>
          <w:rFonts w:ascii="Arial" w:hAnsi="Arial" w:cs="Arial"/>
          <w:color w:val="000000"/>
        </w:rPr>
      </w:pPr>
      <w:r>
        <w:rPr>
          <w:rFonts w:ascii="Arial" w:hAnsi="Arial" w:cs="Arial"/>
          <w:color w:val="000000"/>
        </w:rPr>
        <w:t>Глава администрации</w:t>
      </w:r>
    </w:p>
    <w:p w:rsidR="008377CF" w:rsidRDefault="008377CF" w:rsidP="008377CF">
      <w:pPr>
        <w:pStyle w:val="a3"/>
        <w:spacing w:before="0" w:beforeAutospacing="0" w:after="0" w:afterAutospacing="0"/>
        <w:ind w:firstLine="567"/>
        <w:jc w:val="right"/>
        <w:rPr>
          <w:rFonts w:ascii="Arial" w:hAnsi="Arial" w:cs="Arial"/>
          <w:color w:val="000000"/>
        </w:rPr>
      </w:pPr>
      <w:r>
        <w:rPr>
          <w:rFonts w:ascii="Arial" w:hAnsi="Arial" w:cs="Arial"/>
          <w:color w:val="000000"/>
        </w:rPr>
        <w:t>Скановского сельсовета</w:t>
      </w:r>
    </w:p>
    <w:p w:rsidR="008377CF" w:rsidRDefault="008377CF" w:rsidP="008377CF">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8377CF" w:rsidRDefault="008377CF" w:rsidP="008377CF">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8377CF" w:rsidRDefault="008377CF" w:rsidP="008377CF">
      <w:pPr>
        <w:pStyle w:val="a3"/>
        <w:spacing w:before="0" w:beforeAutospacing="0" w:after="0" w:afterAutospacing="0"/>
        <w:ind w:firstLine="567"/>
        <w:jc w:val="right"/>
        <w:rPr>
          <w:rFonts w:ascii="Arial" w:hAnsi="Arial" w:cs="Arial"/>
          <w:color w:val="000000"/>
        </w:rPr>
      </w:pPr>
      <w:r>
        <w:rPr>
          <w:rFonts w:ascii="Arial" w:hAnsi="Arial" w:cs="Arial"/>
          <w:color w:val="000000"/>
        </w:rPr>
        <w:t>Н.В.Беспалов</w:t>
      </w:r>
    </w:p>
    <w:p w:rsidR="00C622F9" w:rsidRDefault="00C622F9">
      <w:bookmarkStart w:id="1" w:name="_GoBack"/>
      <w:bookmarkEnd w:id="1"/>
    </w:p>
    <w:sectPr w:rsidR="00C622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18F"/>
    <w:rsid w:val="008377CF"/>
    <w:rsid w:val="009A218F"/>
    <w:rsid w:val="00C62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762644-7F16-48A4-954E-97BB99C04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377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837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avo-search.minjust.ru/bigs/showDocument.html?id=29856DAC-FE22-4164-A2A0-21503385760B" TargetMode="External"/><Relationship Id="rId4" Type="http://schemas.openxmlformats.org/officeDocument/2006/relationships/hyperlink" Target="https://pravo-search.minjust.ru/bigs/showDocument.html?id=E1F0DA17-C2C3-433D-9F78-4262E10204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4371</Words>
  <Characters>24916</Characters>
  <Application>Microsoft Office Word</Application>
  <DocSecurity>0</DocSecurity>
  <Lines>207</Lines>
  <Paragraphs>58</Paragraphs>
  <ScaleCrop>false</ScaleCrop>
  <Company/>
  <LinksUpToDate>false</LinksUpToDate>
  <CharactersWithSpaces>29229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2023-05-19T05:54:00Z</dcterms:created>
  <dcterms:modified xsi:type="dcterms:W3CDTF">2023-05-19T05:54:00Z</dcterms:modified>
</cp:coreProperties>
</file>