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D8" w:rsidRDefault="00F018D8">
      <w:pPr>
        <w:pStyle w:val="ConsPlusTitlePage"/>
      </w:pPr>
      <w:r>
        <w:br/>
      </w:r>
    </w:p>
    <w:p w:rsidR="00F018D8" w:rsidRDefault="00F018D8">
      <w:pPr>
        <w:pStyle w:val="ConsPlusNormal"/>
        <w:jc w:val="both"/>
        <w:outlineLvl w:val="0"/>
      </w:pPr>
    </w:p>
    <w:p w:rsidR="00F018D8" w:rsidRDefault="00F018D8">
      <w:pPr>
        <w:pStyle w:val="ConsPlusTitle"/>
        <w:jc w:val="center"/>
        <w:outlineLvl w:val="0"/>
      </w:pPr>
      <w:r>
        <w:t>АДМИНИСТРАЦИЯ ГОРОДА КУЗНЕЦКА</w:t>
      </w:r>
    </w:p>
    <w:p w:rsidR="00F018D8" w:rsidRDefault="00F018D8">
      <w:pPr>
        <w:pStyle w:val="ConsPlusTitle"/>
        <w:jc w:val="center"/>
      </w:pPr>
      <w:r>
        <w:t>ПЕНЗЕНСКОЙ ОБЛАСТИ</w:t>
      </w:r>
    </w:p>
    <w:p w:rsidR="00F018D8" w:rsidRDefault="00F018D8">
      <w:pPr>
        <w:pStyle w:val="ConsPlusTitle"/>
        <w:jc w:val="center"/>
      </w:pPr>
    </w:p>
    <w:p w:rsidR="00F018D8" w:rsidRDefault="00F018D8">
      <w:pPr>
        <w:pStyle w:val="ConsPlusTitle"/>
        <w:jc w:val="center"/>
      </w:pPr>
      <w:r>
        <w:t>ПОСТАНОВЛЕНИЕ</w:t>
      </w:r>
    </w:p>
    <w:p w:rsidR="00F018D8" w:rsidRDefault="00F018D8">
      <w:pPr>
        <w:pStyle w:val="ConsPlusTitle"/>
        <w:jc w:val="center"/>
      </w:pPr>
      <w:r>
        <w:t>от 4 февраля 2015 г. N 237</w:t>
      </w:r>
    </w:p>
    <w:p w:rsidR="00F018D8" w:rsidRDefault="00F018D8">
      <w:pPr>
        <w:pStyle w:val="ConsPlusTitle"/>
        <w:jc w:val="center"/>
      </w:pPr>
    </w:p>
    <w:p w:rsidR="00F018D8" w:rsidRDefault="00F018D8">
      <w:pPr>
        <w:pStyle w:val="ConsPlusTitle"/>
        <w:jc w:val="center"/>
      </w:pPr>
      <w:r>
        <w:t>ОБ УТВЕРЖДЕНИИ ПЕРЕЧНЯ МУНИЦИПАЛЬНЫХ УСЛУГ,</w:t>
      </w:r>
    </w:p>
    <w:p w:rsidR="00F018D8" w:rsidRDefault="00F018D8">
      <w:pPr>
        <w:pStyle w:val="ConsPlusTitle"/>
        <w:jc w:val="center"/>
      </w:pPr>
      <w:proofErr w:type="gramStart"/>
      <w:r>
        <w:t>ПРЕДОСТАВЛЯЕМЫХ</w:t>
      </w:r>
      <w:proofErr w:type="gramEnd"/>
      <w:r>
        <w:t xml:space="preserve"> АДМИНИСТРАЦИЕЙ ГОРОДА КУЗНЕЦКА</w:t>
      </w:r>
    </w:p>
    <w:p w:rsidR="00F018D8" w:rsidRDefault="00F018D8">
      <w:pPr>
        <w:pStyle w:val="ConsPlusTitle"/>
        <w:jc w:val="center"/>
      </w:pPr>
      <w:r>
        <w:t>И ИНЫМИ ОРГАНАМИ МЕСТНОГО САМОУПРАВЛЕНИЯ ГОРОДА</w:t>
      </w:r>
    </w:p>
    <w:p w:rsidR="00F018D8" w:rsidRDefault="00F018D8">
      <w:pPr>
        <w:pStyle w:val="ConsPlusTitle"/>
        <w:jc w:val="center"/>
      </w:pPr>
      <w:r>
        <w:t xml:space="preserve">КУЗНЕЦКА ВО ВЗАИМОДЕЙСТВИИ С </w:t>
      </w:r>
      <w:proofErr w:type="gramStart"/>
      <w:r>
        <w:t>МУНИЦИПАЛЬНЫМ</w:t>
      </w:r>
      <w:proofErr w:type="gramEnd"/>
      <w:r>
        <w:t xml:space="preserve"> БЮДЖЕТНЫМ</w:t>
      </w:r>
    </w:p>
    <w:p w:rsidR="00F018D8" w:rsidRDefault="00F018D8">
      <w:pPr>
        <w:pStyle w:val="ConsPlusTitle"/>
        <w:jc w:val="center"/>
      </w:pPr>
      <w:r>
        <w:t>УЧРЕЖДЕНИЕМ "МНОГОФУНКЦИОНАЛЬНЫЙ ЦЕНТР ПРЕДОСТАВЛЕНИЯ</w:t>
      </w:r>
    </w:p>
    <w:p w:rsidR="00F018D8" w:rsidRDefault="00F018D8">
      <w:pPr>
        <w:pStyle w:val="ConsPlusTitle"/>
        <w:jc w:val="center"/>
      </w:pPr>
      <w:r>
        <w:t>ГОСУДАРСТВЕННЫХ И МУНИЦИПАЛЬНЫХ УСЛУГ ГОРОДА КУЗНЕЦКА"</w:t>
      </w:r>
    </w:p>
    <w:p w:rsidR="00F018D8" w:rsidRDefault="00F018D8">
      <w:pPr>
        <w:pStyle w:val="ConsPlusNormal"/>
        <w:spacing w:after="1"/>
      </w:pPr>
    </w:p>
    <w:p w:rsidR="00F018D8" w:rsidRDefault="00F018D8">
      <w:pPr>
        <w:pStyle w:val="ConsPlusNormal"/>
        <w:jc w:val="both"/>
      </w:pPr>
    </w:p>
    <w:p w:rsidR="00F018D8" w:rsidRPr="00F018D8" w:rsidRDefault="00F018D8">
      <w:pPr>
        <w:pStyle w:val="ConsPlusNormal"/>
        <w:ind w:firstLine="540"/>
        <w:jc w:val="both"/>
      </w:pPr>
      <w:r w:rsidRPr="00F018D8">
        <w:t xml:space="preserve">В соответствии с Федеральным </w:t>
      </w:r>
      <w:hyperlink r:id="rId5">
        <w:r w:rsidRPr="00F018D8">
          <w:t>законом</w:t>
        </w:r>
      </w:hyperlink>
      <w:r w:rsidRPr="00F018D8">
        <w:t xml:space="preserve"> от 27.07.2010 N 210-ФЗ "Об организации предоставления государственных и муниципальных услуг", руководствуясь </w:t>
      </w:r>
      <w:hyperlink r:id="rId6">
        <w:r w:rsidRPr="00F018D8">
          <w:t>ст. 28</w:t>
        </w:r>
      </w:hyperlink>
      <w:r w:rsidRPr="00F018D8">
        <w:t xml:space="preserve"> Устава города Кузнецка Пензенской области, администрация города Кузнецка постановляет:</w:t>
      </w:r>
    </w:p>
    <w:p w:rsidR="00F018D8" w:rsidRPr="00F018D8" w:rsidRDefault="00F018D8">
      <w:pPr>
        <w:pStyle w:val="ConsPlusNormal"/>
        <w:spacing w:before="220"/>
        <w:ind w:firstLine="540"/>
        <w:jc w:val="both"/>
      </w:pPr>
      <w:r w:rsidRPr="00F018D8">
        <w:t xml:space="preserve">1. Утвердить </w:t>
      </w:r>
      <w:hyperlink w:anchor="P39">
        <w:r w:rsidRPr="00F018D8">
          <w:t>Перечень</w:t>
        </w:r>
      </w:hyperlink>
      <w:r w:rsidRPr="00F018D8">
        <w:t xml:space="preserve"> муниципальных услуг,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"Многофункциональный центр предоставления государственных и муниципальных услуг города Кузнецка", согласно приложению.</w:t>
      </w:r>
    </w:p>
    <w:p w:rsidR="00F018D8" w:rsidRPr="00F018D8" w:rsidRDefault="00F018D8">
      <w:pPr>
        <w:pStyle w:val="ConsPlusNormal"/>
        <w:spacing w:before="220"/>
        <w:ind w:firstLine="540"/>
        <w:jc w:val="both"/>
      </w:pPr>
      <w:r w:rsidRPr="00F018D8">
        <w:t>2. Настоящее постановление подлежит официальному опубликованию.</w:t>
      </w:r>
    </w:p>
    <w:p w:rsidR="00F018D8" w:rsidRPr="00F018D8" w:rsidRDefault="00F018D8">
      <w:pPr>
        <w:pStyle w:val="ConsPlusNormal"/>
        <w:spacing w:before="220"/>
        <w:ind w:firstLine="540"/>
        <w:jc w:val="both"/>
      </w:pPr>
      <w:r w:rsidRPr="00F018D8">
        <w:t>3. Настоящее постановление вступает в силу на следующий день после официального опубликования.</w:t>
      </w: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right"/>
      </w:pPr>
      <w:r>
        <w:t>Глава администрации</w:t>
      </w:r>
    </w:p>
    <w:p w:rsidR="00F018D8" w:rsidRDefault="00F018D8">
      <w:pPr>
        <w:pStyle w:val="ConsPlusNormal"/>
        <w:jc w:val="right"/>
      </w:pPr>
      <w:r>
        <w:t>города Кузнецка</w:t>
      </w:r>
    </w:p>
    <w:p w:rsidR="00F018D8" w:rsidRDefault="00F018D8">
      <w:pPr>
        <w:pStyle w:val="ConsPlusNormal"/>
        <w:jc w:val="right"/>
      </w:pPr>
      <w:r>
        <w:t>С.А.ЗЛАТОГОРСКИЙ</w:t>
      </w: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right"/>
        <w:outlineLvl w:val="0"/>
      </w:pPr>
      <w:r>
        <w:t>Приложение</w:t>
      </w: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right"/>
      </w:pPr>
      <w:r>
        <w:t>Утвержден</w:t>
      </w:r>
    </w:p>
    <w:p w:rsidR="00F018D8" w:rsidRDefault="00F018D8">
      <w:pPr>
        <w:pStyle w:val="ConsPlusNormal"/>
        <w:jc w:val="right"/>
      </w:pPr>
      <w:r>
        <w:t>постановлением</w:t>
      </w:r>
    </w:p>
    <w:p w:rsidR="00F018D8" w:rsidRDefault="00F018D8">
      <w:pPr>
        <w:pStyle w:val="ConsPlusNormal"/>
        <w:jc w:val="right"/>
      </w:pPr>
      <w:r>
        <w:t>администрации города Кузнецка</w:t>
      </w:r>
    </w:p>
    <w:p w:rsidR="00F018D8" w:rsidRDefault="00F018D8">
      <w:pPr>
        <w:pStyle w:val="ConsPlusNormal"/>
        <w:jc w:val="right"/>
      </w:pPr>
      <w:r>
        <w:t>от 4 февраля 2015 г. N 237</w:t>
      </w: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Title"/>
        <w:jc w:val="center"/>
      </w:pPr>
      <w:bookmarkStart w:id="0" w:name="P39"/>
      <w:bookmarkEnd w:id="0"/>
      <w:r>
        <w:t>ПЕРЕЧЕНЬ</w:t>
      </w:r>
    </w:p>
    <w:p w:rsidR="00F018D8" w:rsidRDefault="00F018D8">
      <w:pPr>
        <w:pStyle w:val="ConsPlusTitle"/>
        <w:jc w:val="center"/>
      </w:pPr>
      <w:r>
        <w:t>МУНИЦИПАЛЬНЫХ УСЛУГ, ПРЕДОСТАВЛЯЕМЫХ АДМИНИСТРАЦИЕЙ ГОРОДА</w:t>
      </w:r>
    </w:p>
    <w:p w:rsidR="00F018D8" w:rsidRDefault="00F018D8">
      <w:pPr>
        <w:pStyle w:val="ConsPlusTitle"/>
        <w:jc w:val="center"/>
      </w:pPr>
      <w:r>
        <w:t>КУЗНЕЦКА И ИНЫМИ ОРГАНАМИ МЕСТНОГО САМОУПРАВЛЕНИЯ ГОРОДА</w:t>
      </w:r>
    </w:p>
    <w:p w:rsidR="00F018D8" w:rsidRDefault="00F018D8">
      <w:pPr>
        <w:pStyle w:val="ConsPlusTitle"/>
        <w:jc w:val="center"/>
      </w:pPr>
      <w:r>
        <w:t xml:space="preserve">КУЗНЕЦКА ВО ВЗАИМОДЕЙСТВИИ С </w:t>
      </w:r>
      <w:proofErr w:type="gramStart"/>
      <w:r>
        <w:t>МУНИЦИПАЛЬНЫМ</w:t>
      </w:r>
      <w:proofErr w:type="gramEnd"/>
      <w:r>
        <w:t xml:space="preserve"> БЮДЖЕТНЫМ</w:t>
      </w:r>
    </w:p>
    <w:p w:rsidR="00F018D8" w:rsidRDefault="00F018D8">
      <w:pPr>
        <w:pStyle w:val="ConsPlusTitle"/>
        <w:jc w:val="center"/>
      </w:pPr>
      <w:r>
        <w:t>УЧРЕЖДЕНИЕМ "МНОГОФУНКЦИОНАЛЬНЫЙ ЦЕНТР ПРЕДОСТАВЛЕНИЯ</w:t>
      </w:r>
    </w:p>
    <w:p w:rsidR="00F018D8" w:rsidRDefault="00F018D8">
      <w:pPr>
        <w:pStyle w:val="ConsPlusTitle"/>
        <w:jc w:val="center"/>
      </w:pPr>
      <w:r>
        <w:t>ГОСУДАРСТВЕННЫХ И МУНИЦИПАЛЬНЫХ УСЛУГ ГОРОДА КУЗНЕЦКА"</w:t>
      </w:r>
    </w:p>
    <w:p w:rsidR="00F018D8" w:rsidRDefault="00F018D8">
      <w:pPr>
        <w:pStyle w:val="ConsPlusNormal"/>
        <w:spacing w:after="1"/>
      </w:pPr>
    </w:p>
    <w:p w:rsidR="00F018D8" w:rsidRDefault="00F018D8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8164"/>
      </w:tblGrid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Продажа и предоставление в аренду земельных участков на торгах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Внесение изменений в разрешение на строительство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Постановка на учет малоимущих граждан в качестве нуждающихся в жилых помещениях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 xml:space="preserve">Заключение договоров социального найма жилых помещений и договоров </w:t>
            </w:r>
            <w:proofErr w:type="gramStart"/>
            <w:r>
              <w:t>найма специализированных жилых помещений муниципального жилищного фонда города Кузнецка</w:t>
            </w:r>
            <w:proofErr w:type="gramEnd"/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жилых помещений специализированного муниципального жилищного фонда города Кузнецка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Информирование населения о муниципальных программах, действующих на территории города Кузнецка Пензенской области, с помощью которых можно решить вопросы жилья, условия участия в них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сведений, содержащихся в информационной системе обеспечения градостроительной деятельности, осуществляемой на территории города Кузнецка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 xml:space="preserve">Направление уведомления о соответствии </w:t>
            </w:r>
            <w:proofErr w:type="gramStart"/>
            <w:r>
              <w:t>построенных</w:t>
            </w:r>
            <w:proofErr w:type="gramEnd"/>
            <w: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lastRenderedPageBreak/>
              <w:t>40.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Зачисление в общеобразовательные организации города Кузнецка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Выделение путевок в летние оздоровительные лагеря и прием в детские оздоровительные лагеря детей в каникулярное время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Прием в пришкольные лагеря детей в каникулярное время</w:t>
            </w:r>
          </w:p>
        </w:tc>
      </w:tr>
      <w:tr w:rsidR="00F018D8">
        <w:tc>
          <w:tcPr>
            <w:tcW w:w="700" w:type="dxa"/>
          </w:tcPr>
          <w:p w:rsidR="00F018D8" w:rsidRDefault="00F018D8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8164" w:type="dxa"/>
          </w:tcPr>
          <w:p w:rsidR="00F018D8" w:rsidRDefault="00F018D8">
            <w:pPr>
              <w:pStyle w:val="ConsPlusNormal"/>
              <w:jc w:val="both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</w:tr>
    </w:tbl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right"/>
      </w:pPr>
      <w:r>
        <w:t>Заместитель главы администрации</w:t>
      </w:r>
    </w:p>
    <w:p w:rsidR="00F018D8" w:rsidRDefault="00F018D8">
      <w:pPr>
        <w:pStyle w:val="ConsPlusNormal"/>
        <w:jc w:val="right"/>
      </w:pPr>
      <w:r>
        <w:t>города Кузнецка</w:t>
      </w:r>
    </w:p>
    <w:p w:rsidR="00F018D8" w:rsidRDefault="00F018D8">
      <w:pPr>
        <w:pStyle w:val="ConsPlusNormal"/>
        <w:jc w:val="right"/>
      </w:pPr>
      <w:r>
        <w:t>И.А.МАЛКИН</w:t>
      </w: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jc w:val="both"/>
      </w:pPr>
    </w:p>
    <w:p w:rsidR="00F018D8" w:rsidRDefault="00F018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9F0" w:rsidRDefault="00ED29F0"/>
    <w:sectPr w:rsidR="00ED29F0" w:rsidSect="002C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D8"/>
    <w:rsid w:val="00ED29F0"/>
    <w:rsid w:val="00F0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1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18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8193&amp;dst=100456" TargetMode="External"/><Relationship Id="rId5" Type="http://schemas.openxmlformats.org/officeDocument/2006/relationships/hyperlink" Target="https://login.consultant.ru/link/?req=doc&amp;base=LAW&amp;n=465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2024-04-04T13:45:00Z</dcterms:created>
  <dcterms:modified xsi:type="dcterms:W3CDTF">2024-04-04T13:46:00Z</dcterms:modified>
</cp:coreProperties>
</file>