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04" w:rsidRDefault="00BE7604">
      <w:pPr>
        <w:pStyle w:val="ConsPlusNormal"/>
        <w:jc w:val="both"/>
        <w:outlineLvl w:val="0"/>
      </w:pPr>
    </w:p>
    <w:p w:rsidR="00BE7604" w:rsidRDefault="00BE7604">
      <w:pPr>
        <w:pStyle w:val="ConsPlusTitle"/>
        <w:jc w:val="center"/>
        <w:outlineLvl w:val="0"/>
      </w:pPr>
      <w:r>
        <w:t>АДМИНИСТРАЦИЯ ГОРОДА ЗАРЕЧНОГО</w:t>
      </w:r>
    </w:p>
    <w:p w:rsidR="00BE7604" w:rsidRDefault="00BE7604">
      <w:pPr>
        <w:pStyle w:val="ConsPlusTitle"/>
        <w:jc w:val="center"/>
      </w:pPr>
      <w:r>
        <w:t>ПЕНЗЕНСКОЙ ОБЛАСТИ</w:t>
      </w:r>
    </w:p>
    <w:p w:rsidR="00BE7604" w:rsidRDefault="00BE7604">
      <w:pPr>
        <w:pStyle w:val="ConsPlusTitle"/>
        <w:jc w:val="both"/>
      </w:pPr>
    </w:p>
    <w:p w:rsidR="00BE7604" w:rsidRDefault="00BE7604">
      <w:pPr>
        <w:pStyle w:val="ConsPlusTitle"/>
        <w:jc w:val="center"/>
      </w:pPr>
      <w:r>
        <w:t>ПОСТАНОВЛЕНИЕ</w:t>
      </w:r>
    </w:p>
    <w:p w:rsidR="00BE7604" w:rsidRDefault="00BE7604">
      <w:pPr>
        <w:pStyle w:val="ConsPlusTitle"/>
        <w:jc w:val="center"/>
      </w:pPr>
      <w:r>
        <w:t>от 28 декабря 2021 г. N 2471</w:t>
      </w:r>
    </w:p>
    <w:p w:rsidR="00BE7604" w:rsidRDefault="00BE7604">
      <w:pPr>
        <w:pStyle w:val="ConsPlusTitle"/>
        <w:jc w:val="both"/>
      </w:pPr>
    </w:p>
    <w:p w:rsidR="00BE7604" w:rsidRDefault="00BE7604">
      <w:pPr>
        <w:pStyle w:val="ConsPlusTitle"/>
        <w:jc w:val="center"/>
      </w:pPr>
      <w:r>
        <w:t>ОБ УТВЕРЖДЕНИИ ПОРЯДКА ПРИНЯТИЯ РЕШЕНИЯ О ПРИЗНАНИИ</w:t>
      </w:r>
    </w:p>
    <w:p w:rsidR="00BE7604" w:rsidRDefault="00BE7604">
      <w:pPr>
        <w:pStyle w:val="ConsPlusTitle"/>
        <w:jc w:val="center"/>
      </w:pPr>
      <w:r>
        <w:t>ПОМЕЩЕНИЯ ЖИЛЫМ ПОМЕЩЕНИЕМ, ЖИЛОГО ПОМЕЩЕНИЯ ПРИГОДНЫМ</w:t>
      </w:r>
    </w:p>
    <w:p w:rsidR="00BE7604" w:rsidRDefault="00BE7604">
      <w:pPr>
        <w:pStyle w:val="ConsPlusTitle"/>
        <w:jc w:val="center"/>
      </w:pPr>
      <w:r>
        <w:t>(</w:t>
      </w:r>
      <w:proofErr w:type="gramStart"/>
      <w:r>
        <w:t>НЕПРИГОДНЫМ</w:t>
      </w:r>
      <w:proofErr w:type="gramEnd"/>
      <w:r>
        <w:t>) ДЛЯ ПРОЖИВАНИЯ ГРАЖДАН, А ТАКЖЕ</w:t>
      </w:r>
    </w:p>
    <w:p w:rsidR="00BE7604" w:rsidRDefault="00BE7604">
      <w:pPr>
        <w:pStyle w:val="ConsPlusTitle"/>
        <w:jc w:val="center"/>
      </w:pPr>
      <w:r>
        <w:t>МНОГОКВАРТИРНОГО ДОМА АВАРИЙНЫМ И ПОДЛЕЖАЩИМ</w:t>
      </w:r>
    </w:p>
    <w:p w:rsidR="00BE7604" w:rsidRDefault="00BE7604">
      <w:pPr>
        <w:pStyle w:val="ConsPlusTitle"/>
        <w:jc w:val="center"/>
      </w:pPr>
      <w:r>
        <w:t>СНОСУ ИЛИ РЕКОНСТРУКЦИИ</w:t>
      </w: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5">
        <w:r>
          <w:rPr>
            <w:color w:val="0000FF"/>
          </w:rPr>
          <w:t>пунктами 7</w:t>
        </w:r>
      </w:hyperlink>
      <w:r>
        <w:t xml:space="preserve"> и </w:t>
      </w:r>
      <w:hyperlink r:id="rId6">
        <w:r>
          <w:rPr>
            <w:color w:val="0000FF"/>
          </w:rPr>
          <w:t>49</w:t>
        </w:r>
      </w:hyperlink>
      <w: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N 47 "Об</w:t>
      </w:r>
      <w:proofErr w:type="gramEnd"/>
      <w:r>
        <w:t xml:space="preserve">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в соответствии со </w:t>
      </w:r>
      <w:hyperlink r:id="rId7">
        <w:r>
          <w:rPr>
            <w:color w:val="0000FF"/>
          </w:rPr>
          <w:t>статьями 4.3.1</w:t>
        </w:r>
      </w:hyperlink>
      <w:r>
        <w:t xml:space="preserve">, </w:t>
      </w:r>
      <w:hyperlink r:id="rId8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согласно приложению (приложение).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>2. Опубликовать настоящее постановление в муниципальном печатном средстве массовой информации - в газете "Ведомости Заречного" и разместить на официальном сайте Администрации города Заречного Пензенской области.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Заречного </w:t>
      </w:r>
      <w:proofErr w:type="spellStart"/>
      <w:r>
        <w:t>Дильмана</w:t>
      </w:r>
      <w:proofErr w:type="spellEnd"/>
      <w:r>
        <w:t xml:space="preserve"> И.В.</w:t>
      </w: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BE7604" w:rsidRDefault="00BE7604">
      <w:pPr>
        <w:pStyle w:val="ConsPlusNormal"/>
        <w:jc w:val="right"/>
      </w:pPr>
      <w:r>
        <w:t>Главы города</w:t>
      </w:r>
    </w:p>
    <w:p w:rsidR="00BE7604" w:rsidRDefault="00BE7604">
      <w:pPr>
        <w:pStyle w:val="ConsPlusNormal"/>
        <w:jc w:val="right"/>
      </w:pPr>
      <w:r>
        <w:t>А.Г.РЯБОВ</w:t>
      </w: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jc w:val="right"/>
        <w:outlineLvl w:val="0"/>
      </w:pPr>
      <w:r>
        <w:t>Приложение</w:t>
      </w: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jc w:val="right"/>
      </w:pPr>
      <w:r>
        <w:t>Утвержден</w:t>
      </w:r>
    </w:p>
    <w:p w:rsidR="00BE7604" w:rsidRDefault="00BE7604">
      <w:pPr>
        <w:pStyle w:val="ConsPlusNormal"/>
        <w:jc w:val="right"/>
      </w:pPr>
      <w:r>
        <w:t>постановлением</w:t>
      </w:r>
    </w:p>
    <w:p w:rsidR="00BE7604" w:rsidRDefault="00BE7604">
      <w:pPr>
        <w:pStyle w:val="ConsPlusNormal"/>
        <w:jc w:val="right"/>
      </w:pPr>
      <w:r>
        <w:t xml:space="preserve">Администрации г. </w:t>
      </w:r>
      <w:proofErr w:type="gramStart"/>
      <w:r>
        <w:t>Заречного</w:t>
      </w:r>
      <w:proofErr w:type="gramEnd"/>
    </w:p>
    <w:p w:rsidR="00BE7604" w:rsidRDefault="00BE7604">
      <w:pPr>
        <w:pStyle w:val="ConsPlusNormal"/>
        <w:jc w:val="right"/>
      </w:pPr>
      <w:r>
        <w:t>Пензенской области</w:t>
      </w:r>
    </w:p>
    <w:p w:rsidR="00BE7604" w:rsidRDefault="00BE7604">
      <w:pPr>
        <w:pStyle w:val="ConsPlusNormal"/>
        <w:jc w:val="right"/>
      </w:pPr>
      <w:r>
        <w:lastRenderedPageBreak/>
        <w:t>от 28 декабря 2021 г. N 2471</w:t>
      </w: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Title"/>
        <w:jc w:val="center"/>
      </w:pPr>
      <w:bookmarkStart w:id="0" w:name="P35"/>
      <w:bookmarkEnd w:id="0"/>
      <w:r>
        <w:t>ПОРЯДОК</w:t>
      </w:r>
    </w:p>
    <w:p w:rsidR="00BE7604" w:rsidRDefault="00BE7604">
      <w:pPr>
        <w:pStyle w:val="ConsPlusTitle"/>
        <w:jc w:val="center"/>
      </w:pPr>
      <w:r>
        <w:t>ПРИНЯТИЯ РЕШЕНИЯ О ПРИЗНАНИИ ПОМЕЩЕНИЯ ЖИЛЫМ ПОМЕЩЕНИЕМ,</w:t>
      </w:r>
    </w:p>
    <w:p w:rsidR="00BE7604" w:rsidRDefault="00BE7604">
      <w:pPr>
        <w:pStyle w:val="ConsPlusTitle"/>
        <w:jc w:val="center"/>
      </w:pPr>
      <w:r>
        <w:t xml:space="preserve">ЖИЛОГО ПОМЕЩЕНИЯ </w:t>
      </w:r>
      <w:proofErr w:type="gramStart"/>
      <w:r>
        <w:t>ПРИГОДНЫМ</w:t>
      </w:r>
      <w:proofErr w:type="gramEnd"/>
      <w:r>
        <w:t xml:space="preserve"> (НЕПРИГОДНЫМ) ДЛЯ ПРОЖИВАНИЯ</w:t>
      </w:r>
    </w:p>
    <w:p w:rsidR="00BE7604" w:rsidRDefault="00BE7604">
      <w:pPr>
        <w:pStyle w:val="ConsPlusTitle"/>
        <w:jc w:val="center"/>
      </w:pPr>
      <w:r>
        <w:t xml:space="preserve">ГРАЖДАН, А ТАКЖЕ МНОГОКВАРТИРНОГО ДОМА </w:t>
      </w:r>
      <w:proofErr w:type="gramStart"/>
      <w:r>
        <w:t>АВАРИЙНЫМ</w:t>
      </w:r>
      <w:proofErr w:type="gramEnd"/>
    </w:p>
    <w:p w:rsidR="00BE7604" w:rsidRDefault="00BE7604">
      <w:pPr>
        <w:pStyle w:val="ConsPlusTitle"/>
        <w:jc w:val="center"/>
      </w:pPr>
      <w:r>
        <w:t>И ПОДЛЕЖАЩИМ СНОСУ ИЛИ РЕКОНСТРУКЦИИ</w:t>
      </w: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ind w:firstLine="540"/>
        <w:jc w:val="both"/>
      </w:pPr>
      <w:r>
        <w:t xml:space="preserve">1. Настоящий Порядок определяет процедуру принятия </w:t>
      </w:r>
      <w:proofErr w:type="gramStart"/>
      <w:r>
        <w:t>Администрацией</w:t>
      </w:r>
      <w:proofErr w:type="gramEnd"/>
      <w:r>
        <w:t xml:space="preserve"> ЗАТО г. Заречного Пензенской области (далее - Администрация) решения о признании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в отношении жилых помещений и многоквартирных домов муниципального жилищного фонда ЗАТО г. Заречного Пензенской области, а также иных жилых помещений за исключением случаев, предусмотренных </w:t>
      </w:r>
      <w:hyperlink r:id="rId9">
        <w:r>
          <w:rPr>
            <w:color w:val="0000FF"/>
          </w:rPr>
          <w:t>пунктом 7(1)</w:t>
        </w:r>
      </w:hyperlink>
      <w: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(далее - Положение), утвержденного постановлением Правительства Российской Федерации от 28.01.2006 N 47 (с последующими изменениями) (далее - Постановление N 47).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 xml:space="preserve">2. Основанием для принятия решения Администрацией является заключение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</w:t>
      </w:r>
      <w:proofErr w:type="gramStart"/>
      <w:r>
        <w:t>фонда</w:t>
      </w:r>
      <w:proofErr w:type="gramEnd"/>
      <w:r>
        <w:t xml:space="preserve"> ЗАТО г. Заречного Пензенской области (далее - межведомственная комиссия), созданной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N 47.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>3. Заключение межведомственной комиссии с копиями документов, послуживших основанием для его принятия, направляется межведомственной комиссией в Администрацию, где регистрируется в день его поступления.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>4. Администрация в течение 20 календарных дней со дня поступления заключения межведомственной комиссии, а в случае обследования жилых помещений, получивших повреждения в результате чрезвычайной ситуации, в течение 5 календарных дней со дня поступления заключения межведомственной комиссии: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>- рассматривает заключение межведомственной комиссии и прилагаемые к нему документы;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>- готовит проект постановления Администрации о признании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 (далее - проект постановления);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>- осуществляет согласование проекта постановления в установленном порядке.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>5. Согласованный проект постановления не позднее 20 календарных дней со дня поступления заключения межведомственной комиссии, а в случае обследования жилых помещений, получивших повреждения в результате чрезвычайной ситуации, не позднее 5 календарных дней со дня поступления заключения межведомственной комиссии передается на подпись Главе города.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t>6. Глава города не позднее 30 календарных дней со дня поступления заключения межведомственной комиссии, а в случае обследования жилых помещений, получивших повреждения в результате чрезвычайной ситуации, не позднее 10 календарных дней со дня поступления заключения межведомственной комиссии подписывает проект постановления.</w:t>
      </w:r>
    </w:p>
    <w:p w:rsidR="00BE7604" w:rsidRDefault="00BE7604">
      <w:pPr>
        <w:pStyle w:val="ConsPlusNormal"/>
        <w:spacing w:before="220"/>
        <w:ind w:firstLine="540"/>
        <w:jc w:val="both"/>
      </w:pPr>
      <w:r>
        <w:lastRenderedPageBreak/>
        <w:t>7. Подписанное Главой города постановление в течение трех календарных дней со дня его принятия направляется в межведомственную комиссию.</w:t>
      </w: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jc w:val="both"/>
      </w:pPr>
    </w:p>
    <w:p w:rsidR="00BE7604" w:rsidRDefault="00BE76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3F9D" w:rsidRDefault="00AE3F9D"/>
    <w:sectPr w:rsidR="00AE3F9D" w:rsidSect="0048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604"/>
    <w:rsid w:val="00AE3F9D"/>
    <w:rsid w:val="00BE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6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76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76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1459&amp;dst=1009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1459&amp;dst=1024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7859&amp;dst=5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7859&amp;dst=100145" TargetMode="External"/><Relationship Id="rId10" Type="http://schemas.openxmlformats.org/officeDocument/2006/relationships/hyperlink" Target="https://login.consultant.ru/link/?req=doc&amp;base=LAW&amp;n=427859" TargetMode="External"/><Relationship Id="rId4" Type="http://schemas.openxmlformats.org/officeDocument/2006/relationships/hyperlink" Target="https://login.consultant.ru/link/?req=doc&amp;base=LAW&amp;n=476449" TargetMode="External"/><Relationship Id="rId9" Type="http://schemas.openxmlformats.org/officeDocument/2006/relationships/hyperlink" Target="https://login.consultant.ru/link/?req=doc&amp;base=LAW&amp;n=427859&amp;dst=100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2024-06-07T11:03:00Z</dcterms:created>
  <dcterms:modified xsi:type="dcterms:W3CDTF">2024-06-07T11:04:00Z</dcterms:modified>
</cp:coreProperties>
</file>