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6601" w:rsidRDefault="00C86601">
      <w:pPr>
        <w:pStyle w:val="ConsPlusTitlePage"/>
      </w:pPr>
      <w:r>
        <w:t xml:space="preserve">Документ предоставлен </w:t>
      </w:r>
      <w:hyperlink r:id="rId4">
        <w:r>
          <w:rPr>
            <w:color w:val="0000FF"/>
          </w:rPr>
          <w:t>КонсультантПлюс</w:t>
        </w:r>
      </w:hyperlink>
      <w:r>
        <w:br/>
      </w:r>
    </w:p>
    <w:p w:rsidR="00C86601" w:rsidRDefault="00C86601">
      <w:pPr>
        <w:pStyle w:val="ConsPlusNormal"/>
        <w:ind w:firstLine="540"/>
        <w:jc w:val="both"/>
        <w:outlineLvl w:val="0"/>
      </w:pPr>
    </w:p>
    <w:p w:rsidR="00C86601" w:rsidRDefault="00C86601">
      <w:pPr>
        <w:pStyle w:val="ConsPlusTitle"/>
        <w:jc w:val="center"/>
        <w:outlineLvl w:val="0"/>
      </w:pPr>
      <w:r>
        <w:t>АДМИНИСТРАЦИЯ КАМЕНСКОГО РАЙОНА</w:t>
      </w:r>
    </w:p>
    <w:p w:rsidR="00C86601" w:rsidRDefault="00C86601">
      <w:pPr>
        <w:pStyle w:val="ConsPlusTitle"/>
        <w:jc w:val="center"/>
      </w:pPr>
      <w:r>
        <w:t>ПЕНЗЕНСКОЙ ОБЛАСТИ</w:t>
      </w:r>
    </w:p>
    <w:p w:rsidR="00C86601" w:rsidRDefault="00C86601">
      <w:pPr>
        <w:pStyle w:val="ConsPlusTitle"/>
        <w:jc w:val="both"/>
      </w:pPr>
    </w:p>
    <w:p w:rsidR="00C86601" w:rsidRDefault="00C86601">
      <w:pPr>
        <w:pStyle w:val="ConsPlusTitle"/>
        <w:jc w:val="center"/>
      </w:pPr>
      <w:r>
        <w:t>ПОСТАНОВЛЕНИЕ</w:t>
      </w:r>
    </w:p>
    <w:p w:rsidR="00C86601" w:rsidRDefault="00C86601">
      <w:pPr>
        <w:pStyle w:val="ConsPlusTitle"/>
        <w:jc w:val="center"/>
      </w:pPr>
      <w:r>
        <w:t>от 16 апреля 2020 г. N 348</w:t>
      </w:r>
    </w:p>
    <w:p w:rsidR="00C86601" w:rsidRDefault="00C86601">
      <w:pPr>
        <w:pStyle w:val="ConsPlusTitle"/>
        <w:jc w:val="both"/>
      </w:pPr>
    </w:p>
    <w:p w:rsidR="00C86601" w:rsidRDefault="00C86601">
      <w:pPr>
        <w:pStyle w:val="ConsPlusTitle"/>
        <w:jc w:val="center"/>
      </w:pPr>
      <w:r>
        <w:t>ОБ УТВЕРЖДЕНИИ АДМИНИСТРАТИВНОГО РЕГЛАМЕНТА ПРЕДОСТАВЛЕНИЯ</w:t>
      </w:r>
    </w:p>
    <w:p w:rsidR="00C86601" w:rsidRDefault="00C86601">
      <w:pPr>
        <w:pStyle w:val="ConsPlusTitle"/>
        <w:jc w:val="center"/>
      </w:pPr>
      <w:r>
        <w:t>МУНИЦИПАЛЬНОЙ УСЛУГИ "ПРЕДОСТАВЛЕНИЕ ИНФОРМАЦИИ</w:t>
      </w:r>
    </w:p>
    <w:p w:rsidR="00C86601" w:rsidRDefault="00C86601">
      <w:pPr>
        <w:pStyle w:val="ConsPlusTitle"/>
        <w:jc w:val="center"/>
      </w:pPr>
      <w:r>
        <w:t>О РЕЗУЛЬТАТАХ СДАННЫХ ЭКЗАМЕНОВ, РЕЗУЛЬТАТАХ ТЕСТИРОВАНИЯ</w:t>
      </w:r>
    </w:p>
    <w:p w:rsidR="00C86601" w:rsidRDefault="00C86601">
      <w:pPr>
        <w:pStyle w:val="ConsPlusTitle"/>
        <w:jc w:val="center"/>
      </w:pPr>
      <w:r>
        <w:t>И ИНЫХ ВСТУПИТЕЛЬНЫХ ИСПЫТАНИЙ, А ТАКЖЕ О ЗАЧИСЛЕНИИ</w:t>
      </w:r>
    </w:p>
    <w:p w:rsidR="00C86601" w:rsidRDefault="00C86601">
      <w:pPr>
        <w:pStyle w:val="ConsPlusTitle"/>
        <w:jc w:val="center"/>
      </w:pPr>
      <w:r>
        <w:t>В ОБРАЗОВАТЕЛЬНУЮ ОРГАНИЗАЦИЮ"</w:t>
      </w:r>
    </w:p>
    <w:p w:rsidR="00C86601" w:rsidRDefault="00C86601">
      <w:pPr>
        <w:pStyle w:val="ConsPlusNormal"/>
        <w:ind w:firstLine="540"/>
        <w:jc w:val="both"/>
      </w:pPr>
    </w:p>
    <w:p w:rsidR="00C86601" w:rsidRDefault="00C86601">
      <w:pPr>
        <w:pStyle w:val="ConsPlusNormal"/>
        <w:ind w:firstLine="540"/>
        <w:jc w:val="both"/>
      </w:pPr>
      <w:r>
        <w:t xml:space="preserve">Руководствуясь федеральными законами от 06.10.2003 </w:t>
      </w:r>
      <w:hyperlink r:id="rId5">
        <w:r>
          <w:rPr>
            <w:color w:val="0000FF"/>
          </w:rPr>
          <w:t>N 131-ФЗ</w:t>
        </w:r>
      </w:hyperlink>
      <w:r>
        <w:t xml:space="preserve"> "Об общих принципах организации местного самоуправления в Российской Федерации", от 09.02.2009 </w:t>
      </w:r>
      <w:hyperlink r:id="rId6">
        <w:r>
          <w:rPr>
            <w:color w:val="0000FF"/>
          </w:rPr>
          <w:t>N 8-ФЗ</w:t>
        </w:r>
      </w:hyperlink>
      <w:r>
        <w:t xml:space="preserve"> "Об обеспечении доступа к информации о деятельности государственных органов и органов местного самоуправления", от 27.07.2010 </w:t>
      </w:r>
      <w:hyperlink r:id="rId7">
        <w:r>
          <w:rPr>
            <w:color w:val="0000FF"/>
          </w:rPr>
          <w:t>N 210-ФЗ</w:t>
        </w:r>
      </w:hyperlink>
      <w:r>
        <w:t xml:space="preserve"> "Об организации предоставления государственных и муниципальных услуг", руководствуясь постановлениями администрации Каменского района Пензенской области от 23.11.2018 </w:t>
      </w:r>
      <w:hyperlink r:id="rId8">
        <w:r>
          <w:rPr>
            <w:color w:val="0000FF"/>
          </w:rPr>
          <w:t>N 1296</w:t>
        </w:r>
      </w:hyperlink>
      <w:r>
        <w:t xml:space="preserve"> "Об утверждении Порядка разработки и утверждения административных регламентов осуществления муниципального контроля", от 16.10.2012 </w:t>
      </w:r>
      <w:hyperlink r:id="rId9">
        <w:r>
          <w:rPr>
            <w:color w:val="0000FF"/>
          </w:rPr>
          <w:t>N 1448</w:t>
        </w:r>
      </w:hyperlink>
      <w:r>
        <w:t xml:space="preserve"> "Об утверждении реестра муниципальных услуг Каменского района", </w:t>
      </w:r>
      <w:hyperlink r:id="rId10">
        <w:r>
          <w:rPr>
            <w:color w:val="0000FF"/>
          </w:rPr>
          <w:t>Уставом</w:t>
        </w:r>
      </w:hyperlink>
      <w:r>
        <w:t xml:space="preserve"> Каменского района Пензенской области, администрация Каменского района Пензенской области постановляет:</w:t>
      </w:r>
    </w:p>
    <w:p w:rsidR="00C86601" w:rsidRDefault="00C86601">
      <w:pPr>
        <w:pStyle w:val="ConsPlusNormal"/>
        <w:spacing w:before="220"/>
        <w:ind w:firstLine="540"/>
        <w:jc w:val="both"/>
      </w:pPr>
      <w:r>
        <w:t xml:space="preserve">1. Утвердить Административный </w:t>
      </w:r>
      <w:hyperlink w:anchor="P37">
        <w:r>
          <w:rPr>
            <w:color w:val="0000FF"/>
          </w:rPr>
          <w:t>регламент</w:t>
        </w:r>
      </w:hyperlink>
      <w:r>
        <w:t xml:space="preserve"> предоставления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 согласно приложению.</w:t>
      </w:r>
    </w:p>
    <w:p w:rsidR="00C86601" w:rsidRDefault="00C86601">
      <w:pPr>
        <w:pStyle w:val="ConsPlusNormal"/>
        <w:spacing w:before="220"/>
        <w:ind w:firstLine="540"/>
        <w:jc w:val="both"/>
      </w:pPr>
      <w:r>
        <w:t>2. Организационному отделу администрации Каменского района Пензенской области:</w:t>
      </w:r>
    </w:p>
    <w:p w:rsidR="00C86601" w:rsidRDefault="00C86601">
      <w:pPr>
        <w:pStyle w:val="ConsPlusNormal"/>
        <w:spacing w:before="220"/>
        <w:ind w:firstLine="540"/>
        <w:jc w:val="both"/>
      </w:pPr>
      <w:r>
        <w:t>2.1. Внести данное постановление в реестр муниципальных правовых актов Каменского района Пензенской области.</w:t>
      </w:r>
    </w:p>
    <w:p w:rsidR="00C86601" w:rsidRDefault="00C86601">
      <w:pPr>
        <w:pStyle w:val="ConsPlusNormal"/>
        <w:spacing w:before="220"/>
        <w:ind w:firstLine="540"/>
        <w:jc w:val="both"/>
      </w:pPr>
      <w:r>
        <w:t>2.2. Разместить постановление на официальном сайте администрации Каменского района Пензенской области, в сети Интернет и на Едином портале государственных и муниципальных услуг.</w:t>
      </w:r>
    </w:p>
    <w:p w:rsidR="00C86601" w:rsidRDefault="00C86601">
      <w:pPr>
        <w:pStyle w:val="ConsPlusNormal"/>
        <w:spacing w:before="220"/>
        <w:ind w:firstLine="540"/>
        <w:jc w:val="both"/>
      </w:pPr>
      <w:r>
        <w:t>2.3. Опубликовать настоящее постановление в информационном бюллетене Каменского района "Вестник Каменского района Пензенской области".</w:t>
      </w:r>
    </w:p>
    <w:p w:rsidR="00C86601" w:rsidRDefault="00C86601">
      <w:pPr>
        <w:pStyle w:val="ConsPlusNormal"/>
        <w:spacing w:before="220"/>
        <w:ind w:firstLine="540"/>
        <w:jc w:val="both"/>
      </w:pPr>
      <w:r>
        <w:t>3. Настоящее постановление вступает в силу после его официального опубликования.</w:t>
      </w:r>
    </w:p>
    <w:p w:rsidR="00C86601" w:rsidRDefault="00C86601">
      <w:pPr>
        <w:pStyle w:val="ConsPlusNormal"/>
        <w:spacing w:before="220"/>
        <w:ind w:firstLine="540"/>
        <w:jc w:val="both"/>
      </w:pPr>
      <w:r>
        <w:t>4. Контроль за исполнением настоящего постановления возложить на руководителя аппарата администрации Каменского района Пензенской области.</w:t>
      </w:r>
    </w:p>
    <w:p w:rsidR="00C86601" w:rsidRDefault="00C86601">
      <w:pPr>
        <w:pStyle w:val="ConsPlusNormal"/>
        <w:ind w:firstLine="540"/>
        <w:jc w:val="both"/>
      </w:pPr>
    </w:p>
    <w:p w:rsidR="00C86601" w:rsidRDefault="00C86601">
      <w:pPr>
        <w:pStyle w:val="ConsPlusNormal"/>
        <w:jc w:val="right"/>
      </w:pPr>
      <w:r>
        <w:t>Глава администрации</w:t>
      </w:r>
    </w:p>
    <w:p w:rsidR="00C86601" w:rsidRDefault="00C86601">
      <w:pPr>
        <w:pStyle w:val="ConsPlusNormal"/>
        <w:jc w:val="right"/>
      </w:pPr>
      <w:r>
        <w:t>Каменского района</w:t>
      </w:r>
    </w:p>
    <w:p w:rsidR="00C86601" w:rsidRDefault="00C86601">
      <w:pPr>
        <w:pStyle w:val="ConsPlusNormal"/>
        <w:jc w:val="right"/>
      </w:pPr>
      <w:r>
        <w:t>Пензенской области</w:t>
      </w:r>
    </w:p>
    <w:p w:rsidR="00C86601" w:rsidRDefault="00C86601">
      <w:pPr>
        <w:pStyle w:val="ConsPlusNormal"/>
        <w:jc w:val="right"/>
      </w:pPr>
      <w:r>
        <w:t>С.И.ЮРКИН</w:t>
      </w: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jc w:val="right"/>
        <w:outlineLvl w:val="0"/>
      </w:pPr>
      <w:r>
        <w:t>Приложение</w:t>
      </w:r>
    </w:p>
    <w:p w:rsidR="00C86601" w:rsidRDefault="00C86601">
      <w:pPr>
        <w:pStyle w:val="ConsPlusNormal"/>
        <w:jc w:val="right"/>
      </w:pPr>
      <w:r>
        <w:t>к постановлению</w:t>
      </w:r>
    </w:p>
    <w:p w:rsidR="00C86601" w:rsidRDefault="00C86601">
      <w:pPr>
        <w:pStyle w:val="ConsPlusNormal"/>
        <w:jc w:val="right"/>
      </w:pPr>
      <w:r>
        <w:t>администрации Каменского района</w:t>
      </w:r>
    </w:p>
    <w:p w:rsidR="00C86601" w:rsidRDefault="00C86601">
      <w:pPr>
        <w:pStyle w:val="ConsPlusNormal"/>
        <w:jc w:val="right"/>
      </w:pPr>
      <w:r>
        <w:t>Пензенской области</w:t>
      </w:r>
    </w:p>
    <w:p w:rsidR="00C86601" w:rsidRDefault="00C86601">
      <w:pPr>
        <w:pStyle w:val="ConsPlusNormal"/>
        <w:jc w:val="right"/>
      </w:pPr>
      <w:r>
        <w:t>от 16 апреля 2020 г. N 348</w:t>
      </w:r>
    </w:p>
    <w:p w:rsidR="00C86601" w:rsidRDefault="00C86601">
      <w:pPr>
        <w:pStyle w:val="ConsPlusNormal"/>
        <w:ind w:firstLine="540"/>
        <w:jc w:val="both"/>
      </w:pPr>
    </w:p>
    <w:p w:rsidR="00C86601" w:rsidRDefault="00C86601">
      <w:pPr>
        <w:pStyle w:val="ConsPlusTitle"/>
        <w:jc w:val="center"/>
      </w:pPr>
      <w:bookmarkStart w:id="0" w:name="P37"/>
      <w:bookmarkEnd w:id="0"/>
      <w:r>
        <w:t>АДМИНИСТРАТИВНЫЙ РЕГЛАМЕНТ</w:t>
      </w:r>
    </w:p>
    <w:p w:rsidR="00C86601" w:rsidRDefault="00C86601">
      <w:pPr>
        <w:pStyle w:val="ConsPlusTitle"/>
        <w:jc w:val="center"/>
      </w:pPr>
      <w:r>
        <w:t>ПРЕДОСТАВЛЕНИЯ МУНИЦИПАЛЬНОЙ УСЛУГИ "ПРЕДОСТАВЛЕНИЕ</w:t>
      </w:r>
    </w:p>
    <w:p w:rsidR="00C86601" w:rsidRDefault="00C86601">
      <w:pPr>
        <w:pStyle w:val="ConsPlusTitle"/>
        <w:jc w:val="center"/>
      </w:pPr>
      <w:r>
        <w:t>ИНФОРМАЦИИ О РЕЗУЛЬТАТАХ СДАННЫХ ЭКЗАМЕНОВ, РЕЗУЛЬТАТАХ</w:t>
      </w:r>
    </w:p>
    <w:p w:rsidR="00C86601" w:rsidRDefault="00C86601">
      <w:pPr>
        <w:pStyle w:val="ConsPlusTitle"/>
        <w:jc w:val="center"/>
      </w:pPr>
      <w:r>
        <w:t>ТЕСТИРОВАНИЯ И ИНЫХ ВСТУПИТЕЛЬНЫХ ИСПЫТАНИЙ, А ТАКЖЕ</w:t>
      </w:r>
    </w:p>
    <w:p w:rsidR="00C86601" w:rsidRDefault="00C86601">
      <w:pPr>
        <w:pStyle w:val="ConsPlusTitle"/>
        <w:jc w:val="center"/>
      </w:pPr>
      <w:r>
        <w:t>О ЗАЧИСЛЕНИИ В ОБРАЗОВАТЕЛЬНУЮ ОРГАНИЗАЦИЮ"</w:t>
      </w:r>
    </w:p>
    <w:p w:rsidR="00C86601" w:rsidRDefault="00C86601">
      <w:pPr>
        <w:pStyle w:val="ConsPlusNormal"/>
        <w:ind w:firstLine="540"/>
        <w:jc w:val="both"/>
      </w:pPr>
    </w:p>
    <w:p w:rsidR="00C86601" w:rsidRDefault="00C86601">
      <w:pPr>
        <w:pStyle w:val="ConsPlusTitle"/>
        <w:jc w:val="center"/>
        <w:outlineLvl w:val="1"/>
      </w:pPr>
      <w:r>
        <w:t>I. Общие положения</w:t>
      </w:r>
    </w:p>
    <w:p w:rsidR="00C86601" w:rsidRDefault="00C86601">
      <w:pPr>
        <w:pStyle w:val="ConsPlusNormal"/>
        <w:ind w:firstLine="540"/>
        <w:jc w:val="both"/>
      </w:pPr>
    </w:p>
    <w:p w:rsidR="00C86601" w:rsidRDefault="00C86601">
      <w:pPr>
        <w:pStyle w:val="ConsPlusTitle"/>
        <w:jc w:val="center"/>
        <w:outlineLvl w:val="2"/>
      </w:pPr>
      <w:r>
        <w:t>1. Предмет регулирования</w:t>
      </w:r>
    </w:p>
    <w:p w:rsidR="00C86601" w:rsidRDefault="00C86601">
      <w:pPr>
        <w:pStyle w:val="ConsPlusNormal"/>
        <w:ind w:firstLine="540"/>
        <w:jc w:val="both"/>
      </w:pPr>
    </w:p>
    <w:p w:rsidR="00C86601" w:rsidRDefault="00C86601">
      <w:pPr>
        <w:pStyle w:val="ConsPlusNormal"/>
        <w:ind w:firstLine="540"/>
        <w:jc w:val="both"/>
      </w:pPr>
      <w:r>
        <w:t xml:space="preserve">1.1. Административный регламент предоставления муниципальной услуги "Предоставление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 (далее - Административный регламент) определяет сроки и последовательность действий (административных процедур) при осуществлении полномочий по предоставлению муниципальной услуги по предоставлению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 (далее - муниципальная услуга). Административный регламент разработан в целях повышения качества предоставления муниципальной услуги, создания комфортных условий для участников отношений в соответствии с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w:t>
      </w:r>
    </w:p>
    <w:p w:rsidR="00C86601" w:rsidRDefault="00C86601">
      <w:pPr>
        <w:pStyle w:val="ConsPlusNormal"/>
        <w:ind w:firstLine="540"/>
        <w:jc w:val="both"/>
      </w:pPr>
    </w:p>
    <w:p w:rsidR="00C86601" w:rsidRDefault="00C86601">
      <w:pPr>
        <w:pStyle w:val="ConsPlusTitle"/>
        <w:jc w:val="center"/>
        <w:outlineLvl w:val="2"/>
      </w:pPr>
      <w:r>
        <w:t>2. Круг заявителей</w:t>
      </w:r>
    </w:p>
    <w:p w:rsidR="00C86601" w:rsidRDefault="00C86601">
      <w:pPr>
        <w:pStyle w:val="ConsPlusNormal"/>
        <w:ind w:firstLine="540"/>
        <w:jc w:val="both"/>
      </w:pPr>
    </w:p>
    <w:p w:rsidR="00C86601" w:rsidRDefault="00C86601">
      <w:pPr>
        <w:pStyle w:val="ConsPlusNormal"/>
        <w:ind w:firstLine="540"/>
        <w:jc w:val="both"/>
      </w:pPr>
      <w:r>
        <w:t>2.1. Заявителями являются физические лица, являющиеся законными представителями (родителями, опекунами, попечителями, приемными родителями) несовершеннолетних детей (далее - заявитель).</w:t>
      </w:r>
    </w:p>
    <w:p w:rsidR="00C86601" w:rsidRDefault="00C86601">
      <w:pPr>
        <w:pStyle w:val="ConsPlusNormal"/>
        <w:spacing w:before="220"/>
        <w:ind w:firstLine="540"/>
        <w:jc w:val="both"/>
      </w:pPr>
      <w:r>
        <w:t xml:space="preserve">Представлять интересы заявителя вправе доверенное лицо на основании документа, оформленного в соответствии с требованиями действующего законодательства, подтверждающего наличие у представителя прав действовать от лица заявителя и </w:t>
      </w:r>
      <w:proofErr w:type="gramStart"/>
      <w:r>
        <w:t>определяющего условия</w:t>
      </w:r>
      <w:proofErr w:type="gramEnd"/>
      <w:r>
        <w:t xml:space="preserve"> и границы реализации права представителя на получение муниципальной услуги (доверенность, договор).</w:t>
      </w:r>
    </w:p>
    <w:p w:rsidR="00C86601" w:rsidRDefault="00C86601">
      <w:pPr>
        <w:pStyle w:val="ConsPlusNormal"/>
        <w:ind w:firstLine="540"/>
        <w:jc w:val="both"/>
      </w:pPr>
    </w:p>
    <w:p w:rsidR="00C86601" w:rsidRDefault="00C86601">
      <w:pPr>
        <w:pStyle w:val="ConsPlusTitle"/>
        <w:jc w:val="center"/>
        <w:outlineLvl w:val="2"/>
      </w:pPr>
      <w:r>
        <w:t>3. Требования к порядку информирования о предоставлении</w:t>
      </w:r>
    </w:p>
    <w:p w:rsidR="00C86601" w:rsidRDefault="00C86601">
      <w:pPr>
        <w:pStyle w:val="ConsPlusTitle"/>
        <w:jc w:val="center"/>
      </w:pPr>
      <w:r>
        <w:t>муниципальной услуги</w:t>
      </w:r>
    </w:p>
    <w:p w:rsidR="00C86601" w:rsidRDefault="00C86601">
      <w:pPr>
        <w:pStyle w:val="ConsPlusNormal"/>
        <w:ind w:firstLine="540"/>
        <w:jc w:val="both"/>
      </w:pPr>
    </w:p>
    <w:p w:rsidR="00C86601" w:rsidRDefault="00C86601">
      <w:pPr>
        <w:pStyle w:val="ConsPlusNormal"/>
        <w:ind w:firstLine="540"/>
        <w:jc w:val="both"/>
      </w:pPr>
      <w:r>
        <w:t>3.1. Информирование заявителя по вопросам предоставления муниципальной услуги осуществляется:</w:t>
      </w:r>
    </w:p>
    <w:p w:rsidR="00C86601" w:rsidRDefault="00C86601">
      <w:pPr>
        <w:pStyle w:val="ConsPlusNormal"/>
        <w:spacing w:before="220"/>
        <w:ind w:firstLine="540"/>
        <w:jc w:val="both"/>
      </w:pPr>
      <w:r>
        <w:t>3.1.1. в образовательных организациях, функции и полномочия учредителя которых осуществляет Управление образования администрации Каменского района Пензенской области (далее - образовательные организации)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C86601" w:rsidRDefault="00C86601">
      <w:pPr>
        <w:pStyle w:val="ConsPlusNormal"/>
        <w:spacing w:before="220"/>
        <w:ind w:firstLine="540"/>
        <w:jc w:val="both"/>
      </w:pPr>
      <w:r>
        <w:t>3.1.2. посредством использования телефонной, почтовой связи, а также электронной почты;</w:t>
      </w:r>
    </w:p>
    <w:p w:rsidR="00C86601" w:rsidRDefault="00C86601">
      <w:pPr>
        <w:pStyle w:val="ConsPlusNormal"/>
        <w:spacing w:before="220"/>
        <w:ind w:firstLine="540"/>
        <w:jc w:val="both"/>
      </w:pPr>
      <w:r>
        <w:lastRenderedPageBreak/>
        <w:t>3.1.3. посредством размещения информации на официальном сайте Управления образования администрации Каменского района Пензенской области в информационно-телекоммуникационной сети "Интернет" (http://obrazov.kamenka.pnzreg.ru/) (далее - официальный сайт Управления), в федеральной государственной информационной системе "Единый портал государственных и муниципальных услуг (функций)" (</w:t>
      </w:r>
      <w:hyperlink r:id="rId12">
        <w:r>
          <w:rPr>
            <w:color w:val="0000FF"/>
          </w:rPr>
          <w:t>www.gosuslugi.ru</w:t>
        </w:r>
      </w:hyperlink>
      <w:r>
        <w:t>) (далее - Единый портал) и (или) в информационной системе "Региональный портал государственных и муниципальных услуг Пензенской области (</w:t>
      </w:r>
      <w:hyperlink r:id="rId13">
        <w:r>
          <w:rPr>
            <w:color w:val="0000FF"/>
          </w:rPr>
          <w:t>gosuslugi.pnzreg.ru</w:t>
        </w:r>
      </w:hyperlink>
      <w:r>
        <w:t>) (далее - Региональный портал).</w:t>
      </w:r>
    </w:p>
    <w:p w:rsidR="00C86601" w:rsidRDefault="00C86601">
      <w:pPr>
        <w:pStyle w:val="ConsPlusNormal"/>
        <w:spacing w:before="220"/>
        <w:ind w:firstLine="540"/>
        <w:jc w:val="both"/>
      </w:pPr>
      <w:r>
        <w:t>3.2. На Едином портале и Региональном портале государственных и муниципальных услуг (функций), на официальном сайте размещается следующая информация:</w:t>
      </w:r>
    </w:p>
    <w:p w:rsidR="00C86601" w:rsidRDefault="00C86601">
      <w:pPr>
        <w:pStyle w:val="ConsPlusNormal"/>
        <w:spacing w:before="22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C86601" w:rsidRDefault="00C86601">
      <w:pPr>
        <w:pStyle w:val="ConsPlusNormal"/>
        <w:spacing w:before="220"/>
        <w:ind w:firstLine="540"/>
        <w:jc w:val="both"/>
      </w:pPr>
      <w:r>
        <w:t>2) круг заявителей;</w:t>
      </w:r>
    </w:p>
    <w:p w:rsidR="00C86601" w:rsidRDefault="00C86601">
      <w:pPr>
        <w:pStyle w:val="ConsPlusNormal"/>
        <w:spacing w:before="220"/>
        <w:ind w:firstLine="540"/>
        <w:jc w:val="both"/>
      </w:pPr>
      <w:r>
        <w:t>3) срок предоставления муниципальной услуги;</w:t>
      </w:r>
    </w:p>
    <w:p w:rsidR="00C86601" w:rsidRDefault="00C86601">
      <w:pPr>
        <w:pStyle w:val="ConsPlusNormal"/>
        <w:spacing w:before="22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C86601" w:rsidRDefault="00C86601">
      <w:pPr>
        <w:pStyle w:val="ConsPlusNormal"/>
        <w:spacing w:before="220"/>
        <w:ind w:firstLine="540"/>
        <w:jc w:val="both"/>
      </w:pPr>
      <w:r>
        <w:t>5) размер государственной пошлины, взимаемой за предоставление муниципальной услуги;</w:t>
      </w:r>
    </w:p>
    <w:p w:rsidR="00C86601" w:rsidRDefault="00C86601">
      <w:pPr>
        <w:pStyle w:val="ConsPlusNormal"/>
        <w:spacing w:before="220"/>
        <w:ind w:firstLine="540"/>
        <w:jc w:val="both"/>
      </w:pPr>
      <w:r>
        <w:t>6) исчерпывающий перечень оснований для приостановления или отказа в предоставлении муниципальной услуги;</w:t>
      </w:r>
    </w:p>
    <w:p w:rsidR="00C86601" w:rsidRDefault="00C86601">
      <w:pPr>
        <w:pStyle w:val="ConsPlusNormal"/>
        <w:spacing w:before="22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C86601" w:rsidRDefault="00C86601">
      <w:pPr>
        <w:pStyle w:val="ConsPlusNormal"/>
        <w:spacing w:before="220"/>
        <w:ind w:firstLine="540"/>
        <w:jc w:val="both"/>
      </w:pPr>
      <w:r>
        <w:t>8) формы заявлений (уведомлений, сообщений), используемые при предоставлении муниципальной услуги.</w:t>
      </w:r>
    </w:p>
    <w:p w:rsidR="00C86601" w:rsidRDefault="00C86601">
      <w:pPr>
        <w:pStyle w:val="ConsPlusNormal"/>
        <w:spacing w:before="22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официальных сайтах предоставляется заявителю бесплатно.</w:t>
      </w:r>
    </w:p>
    <w:p w:rsidR="00C86601" w:rsidRDefault="00C86601">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86601" w:rsidRDefault="00C86601">
      <w:pPr>
        <w:pStyle w:val="ConsPlusNormal"/>
        <w:spacing w:before="220"/>
        <w:ind w:firstLine="540"/>
        <w:jc w:val="both"/>
      </w:pPr>
      <w:r>
        <w:t>3.3. Информация о месте нахождениях, справочных телефонах, адресе электронной почты, графике работы образовательных организаций, предоставляющих муниципальную услугу, размещена на официальных сайтах образовательных организаций и на официальном сайте Управления образования администрации Каменского района Пензенской области (http://obrazov.kamenka.pnzreg.ru/).</w:t>
      </w:r>
    </w:p>
    <w:p w:rsidR="00C86601" w:rsidRDefault="00C86601">
      <w:pPr>
        <w:pStyle w:val="ConsPlusNormal"/>
        <w:spacing w:before="220"/>
        <w:ind w:firstLine="540"/>
        <w:jc w:val="both"/>
      </w:pPr>
      <w:r>
        <w:t>Управление образования администрации Каменского района Пензенской области (далее - Управление) находится по адресу:</w:t>
      </w:r>
    </w:p>
    <w:p w:rsidR="00C86601" w:rsidRDefault="00C86601">
      <w:pPr>
        <w:pStyle w:val="ConsPlusNormal"/>
        <w:spacing w:before="220"/>
        <w:ind w:firstLine="540"/>
        <w:jc w:val="both"/>
      </w:pPr>
      <w:r>
        <w:t>Пензенская область, г. Каменка, ул. Чкалова, 20.</w:t>
      </w:r>
    </w:p>
    <w:p w:rsidR="00C86601" w:rsidRDefault="00C86601">
      <w:pPr>
        <w:pStyle w:val="ConsPlusNormal"/>
        <w:spacing w:before="220"/>
        <w:ind w:firstLine="540"/>
        <w:jc w:val="both"/>
      </w:pPr>
      <w:r>
        <w:t>Справочный телефон: 8 (84156) 4-24-23.</w:t>
      </w:r>
    </w:p>
    <w:p w:rsidR="00C86601" w:rsidRDefault="00C86601">
      <w:pPr>
        <w:pStyle w:val="ConsPlusNormal"/>
        <w:spacing w:before="220"/>
        <w:ind w:firstLine="540"/>
        <w:jc w:val="both"/>
      </w:pPr>
      <w:r>
        <w:lastRenderedPageBreak/>
        <w:t>Режим работы: с 9.00 до 18.00, обеденный перерыв с 13.00 до 14.00.</w:t>
      </w:r>
    </w:p>
    <w:p w:rsidR="00C86601" w:rsidRDefault="00C86601">
      <w:pPr>
        <w:pStyle w:val="ConsPlusNormal"/>
        <w:spacing w:before="220"/>
        <w:ind w:firstLine="540"/>
        <w:jc w:val="both"/>
      </w:pPr>
      <w:r>
        <w:t>Выходные дни: суббота, воскресенье.</w:t>
      </w:r>
    </w:p>
    <w:p w:rsidR="00C86601" w:rsidRDefault="00C86601">
      <w:pPr>
        <w:pStyle w:val="ConsPlusNormal"/>
        <w:ind w:firstLine="540"/>
        <w:jc w:val="both"/>
      </w:pPr>
    </w:p>
    <w:p w:rsidR="00C86601" w:rsidRDefault="00C86601">
      <w:pPr>
        <w:pStyle w:val="ConsPlusTitle"/>
        <w:jc w:val="center"/>
        <w:outlineLvl w:val="1"/>
      </w:pPr>
      <w:r>
        <w:t>II. Стандарт предоставления муниципальной услуги</w:t>
      </w:r>
    </w:p>
    <w:p w:rsidR="00C86601" w:rsidRDefault="00C86601">
      <w:pPr>
        <w:pStyle w:val="ConsPlusNormal"/>
        <w:ind w:firstLine="540"/>
        <w:jc w:val="both"/>
      </w:pPr>
    </w:p>
    <w:p w:rsidR="00C86601" w:rsidRDefault="00C86601">
      <w:pPr>
        <w:pStyle w:val="ConsPlusTitle"/>
        <w:jc w:val="center"/>
        <w:outlineLvl w:val="2"/>
      </w:pPr>
      <w:r>
        <w:t>1. Наименование муниципальной услуги:</w:t>
      </w:r>
    </w:p>
    <w:p w:rsidR="00C86601" w:rsidRDefault="00C86601">
      <w:pPr>
        <w:pStyle w:val="ConsPlusNormal"/>
        <w:ind w:firstLine="540"/>
        <w:jc w:val="both"/>
      </w:pPr>
    </w:p>
    <w:p w:rsidR="00C86601" w:rsidRDefault="00C86601">
      <w:pPr>
        <w:pStyle w:val="ConsPlusNormal"/>
        <w:ind w:firstLine="540"/>
        <w:jc w:val="both"/>
      </w:pPr>
      <w:r>
        <w:t>1.1. "Предоставление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w:t>
      </w:r>
    </w:p>
    <w:p w:rsidR="00C86601" w:rsidRDefault="00C86601">
      <w:pPr>
        <w:pStyle w:val="ConsPlusNormal"/>
        <w:spacing w:before="220"/>
        <w:ind w:firstLine="540"/>
        <w:jc w:val="both"/>
      </w:pPr>
      <w:r>
        <w:t>Краткое наименование муниципальной услуги отсутствует.</w:t>
      </w:r>
    </w:p>
    <w:p w:rsidR="00C86601" w:rsidRDefault="00C86601">
      <w:pPr>
        <w:pStyle w:val="ConsPlusNormal"/>
        <w:ind w:firstLine="540"/>
        <w:jc w:val="both"/>
      </w:pPr>
    </w:p>
    <w:p w:rsidR="00C86601" w:rsidRDefault="00C86601">
      <w:pPr>
        <w:pStyle w:val="ConsPlusTitle"/>
        <w:jc w:val="center"/>
        <w:outlineLvl w:val="2"/>
      </w:pPr>
      <w:r>
        <w:t>2. Наименование организаций, предоставляющих муниципальную</w:t>
      </w:r>
    </w:p>
    <w:p w:rsidR="00C86601" w:rsidRDefault="00C86601">
      <w:pPr>
        <w:pStyle w:val="ConsPlusTitle"/>
        <w:jc w:val="center"/>
      </w:pPr>
      <w:r>
        <w:t>услугу</w:t>
      </w:r>
    </w:p>
    <w:p w:rsidR="00C86601" w:rsidRDefault="00C86601">
      <w:pPr>
        <w:pStyle w:val="ConsPlusNormal"/>
        <w:ind w:firstLine="540"/>
        <w:jc w:val="both"/>
      </w:pPr>
    </w:p>
    <w:p w:rsidR="00C86601" w:rsidRDefault="00C86601">
      <w:pPr>
        <w:pStyle w:val="ConsPlusNormal"/>
        <w:ind w:firstLine="540"/>
        <w:jc w:val="both"/>
      </w:pPr>
      <w:r>
        <w:t>2.1. Предоставление муниципальной услуги осуществляют образовательные организации.</w:t>
      </w:r>
    </w:p>
    <w:p w:rsidR="00C86601" w:rsidRDefault="00C86601">
      <w:pPr>
        <w:pStyle w:val="ConsPlusNormal"/>
        <w:ind w:firstLine="540"/>
        <w:jc w:val="both"/>
      </w:pPr>
    </w:p>
    <w:p w:rsidR="00C86601" w:rsidRDefault="00C86601">
      <w:pPr>
        <w:pStyle w:val="ConsPlusTitle"/>
        <w:jc w:val="center"/>
        <w:outlineLvl w:val="2"/>
      </w:pPr>
      <w:r>
        <w:t>3. Результат предоставления муниципальной услуги</w:t>
      </w:r>
    </w:p>
    <w:p w:rsidR="00C86601" w:rsidRDefault="00C86601">
      <w:pPr>
        <w:pStyle w:val="ConsPlusNormal"/>
        <w:ind w:firstLine="540"/>
        <w:jc w:val="both"/>
      </w:pPr>
    </w:p>
    <w:p w:rsidR="00C86601" w:rsidRDefault="00C86601">
      <w:pPr>
        <w:pStyle w:val="ConsPlusNormal"/>
        <w:ind w:firstLine="540"/>
        <w:jc w:val="both"/>
      </w:pPr>
      <w:r>
        <w:t>3.1. Результатом предоставления муниципальной услуги является:</w:t>
      </w:r>
    </w:p>
    <w:p w:rsidR="00C86601" w:rsidRDefault="00C86601">
      <w:pPr>
        <w:pStyle w:val="ConsPlusNormal"/>
        <w:spacing w:before="220"/>
        <w:ind w:firstLine="540"/>
        <w:jc w:val="both"/>
      </w:pPr>
      <w:r>
        <w:t>- предоставление информации о результатах сданных экзаменов, результатах тестирования и иных вступительных испытаний, а также о зачислении в образовательную организацию.</w:t>
      </w:r>
    </w:p>
    <w:p w:rsidR="00C86601" w:rsidRDefault="00C86601">
      <w:pPr>
        <w:pStyle w:val="ConsPlusNormal"/>
        <w:ind w:firstLine="540"/>
        <w:jc w:val="both"/>
      </w:pPr>
    </w:p>
    <w:p w:rsidR="00C86601" w:rsidRDefault="00C86601">
      <w:pPr>
        <w:pStyle w:val="ConsPlusTitle"/>
        <w:jc w:val="center"/>
        <w:outlineLvl w:val="2"/>
      </w:pPr>
      <w:r>
        <w:t>4. Срок предоставления муниципальной услуги</w:t>
      </w:r>
    </w:p>
    <w:p w:rsidR="00C86601" w:rsidRDefault="00C86601">
      <w:pPr>
        <w:pStyle w:val="ConsPlusNormal"/>
        <w:ind w:firstLine="540"/>
        <w:jc w:val="both"/>
      </w:pPr>
    </w:p>
    <w:p w:rsidR="00C86601" w:rsidRDefault="00C86601">
      <w:pPr>
        <w:pStyle w:val="ConsPlusNormal"/>
        <w:ind w:firstLine="540"/>
        <w:jc w:val="both"/>
      </w:pPr>
      <w:r>
        <w:t>4.1. Срок предоставления муниципальной услуги - 10 рабочих дней со дня поступления заявления (далее - заявление).</w:t>
      </w:r>
    </w:p>
    <w:p w:rsidR="00C86601" w:rsidRDefault="00C86601">
      <w:pPr>
        <w:pStyle w:val="ConsPlusNormal"/>
        <w:ind w:firstLine="540"/>
        <w:jc w:val="both"/>
      </w:pPr>
    </w:p>
    <w:p w:rsidR="00C86601" w:rsidRDefault="00C86601">
      <w:pPr>
        <w:pStyle w:val="ConsPlusTitle"/>
        <w:jc w:val="center"/>
        <w:outlineLvl w:val="2"/>
      </w:pPr>
      <w:r>
        <w:t>5. Правовые основания для предоставления муниципальной</w:t>
      </w:r>
    </w:p>
    <w:p w:rsidR="00C86601" w:rsidRDefault="00C86601">
      <w:pPr>
        <w:pStyle w:val="ConsPlusTitle"/>
        <w:jc w:val="center"/>
      </w:pPr>
      <w:r>
        <w:t>услуги</w:t>
      </w:r>
    </w:p>
    <w:p w:rsidR="00C86601" w:rsidRDefault="00C86601">
      <w:pPr>
        <w:pStyle w:val="ConsPlusNormal"/>
        <w:ind w:firstLine="540"/>
        <w:jc w:val="both"/>
      </w:pPr>
    </w:p>
    <w:p w:rsidR="00C86601" w:rsidRDefault="00C86601">
      <w:pPr>
        <w:pStyle w:val="ConsPlusNormal"/>
        <w:ind w:firstLine="540"/>
        <w:jc w:val="both"/>
      </w:pPr>
      <w:r>
        <w:t>5.1. Предоставление муниципальной услуги осуществляется в соответствии с:</w:t>
      </w:r>
    </w:p>
    <w:p w:rsidR="00C86601" w:rsidRDefault="00C86601">
      <w:pPr>
        <w:pStyle w:val="ConsPlusNormal"/>
        <w:spacing w:before="220"/>
        <w:ind w:firstLine="540"/>
        <w:jc w:val="both"/>
      </w:pPr>
      <w:r>
        <w:t xml:space="preserve">- </w:t>
      </w:r>
      <w:hyperlink r:id="rId14">
        <w:r>
          <w:rPr>
            <w:color w:val="0000FF"/>
          </w:rPr>
          <w:t>Конституцией</w:t>
        </w:r>
      </w:hyperlink>
      <w:r>
        <w:t xml:space="preserve"> Российской Федерации от 12.12.1993;</w:t>
      </w:r>
    </w:p>
    <w:p w:rsidR="00C86601" w:rsidRDefault="00C86601">
      <w:pPr>
        <w:pStyle w:val="ConsPlusNormal"/>
        <w:spacing w:before="220"/>
        <w:ind w:firstLine="540"/>
        <w:jc w:val="both"/>
      </w:pPr>
      <w:r>
        <w:t xml:space="preserve">- Федеральным </w:t>
      </w:r>
      <w:hyperlink r:id="rId15">
        <w:r>
          <w:rPr>
            <w:color w:val="0000FF"/>
          </w:rPr>
          <w:t>законом</w:t>
        </w:r>
      </w:hyperlink>
      <w:r>
        <w:t xml:space="preserve"> от 06.10.2003 N 131-ФЗ "Об общих принципах организации местного самоуправления в Российской Федерации";</w:t>
      </w:r>
    </w:p>
    <w:p w:rsidR="00C86601" w:rsidRDefault="00C86601">
      <w:pPr>
        <w:pStyle w:val="ConsPlusNormal"/>
        <w:spacing w:before="220"/>
        <w:ind w:firstLine="540"/>
        <w:jc w:val="both"/>
      </w:pPr>
      <w:r>
        <w:t xml:space="preserve">- Федеральным </w:t>
      </w:r>
      <w:hyperlink r:id="rId16">
        <w:r>
          <w:rPr>
            <w:color w:val="0000FF"/>
          </w:rPr>
          <w:t>законом</w:t>
        </w:r>
      </w:hyperlink>
      <w:r>
        <w:t xml:space="preserve"> от 27.07.2006 N 149-ФЗ "Об информации, информационных технологиях и о защите информации";</w:t>
      </w:r>
    </w:p>
    <w:p w:rsidR="00C86601" w:rsidRDefault="00C86601">
      <w:pPr>
        <w:pStyle w:val="ConsPlusNormal"/>
        <w:spacing w:before="220"/>
        <w:ind w:firstLine="540"/>
        <w:jc w:val="both"/>
      </w:pPr>
      <w:r>
        <w:t xml:space="preserve">- Федеральным </w:t>
      </w:r>
      <w:hyperlink r:id="rId17">
        <w:r>
          <w:rPr>
            <w:color w:val="0000FF"/>
          </w:rPr>
          <w:t>законом</w:t>
        </w:r>
      </w:hyperlink>
      <w:r>
        <w:t xml:space="preserve">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 xml:space="preserve">- Федеральным </w:t>
      </w:r>
      <w:hyperlink r:id="rId18">
        <w:r>
          <w:rPr>
            <w:color w:val="0000FF"/>
          </w:rPr>
          <w:t>законом</w:t>
        </w:r>
      </w:hyperlink>
      <w:r>
        <w:t xml:space="preserve"> от 27.07.2006 N 152-ФЗ "О персональных данных";</w:t>
      </w:r>
    </w:p>
    <w:p w:rsidR="00C86601" w:rsidRDefault="00C86601">
      <w:pPr>
        <w:pStyle w:val="ConsPlusNormal"/>
        <w:spacing w:before="220"/>
        <w:ind w:firstLine="540"/>
        <w:jc w:val="both"/>
      </w:pPr>
      <w:r>
        <w:t xml:space="preserve">- Федеральным </w:t>
      </w:r>
      <w:hyperlink r:id="rId19">
        <w:r>
          <w:rPr>
            <w:color w:val="0000FF"/>
          </w:rPr>
          <w:t>законом</w:t>
        </w:r>
      </w:hyperlink>
      <w:r>
        <w:t xml:space="preserve"> от 09.02.2009 N 8-ФЗ "Об обеспечении доступа к информации о деятельности государственных органов и органов местного самоуправления";</w:t>
      </w:r>
    </w:p>
    <w:p w:rsidR="00C86601" w:rsidRDefault="00C86601">
      <w:pPr>
        <w:pStyle w:val="ConsPlusNormal"/>
        <w:spacing w:before="220"/>
        <w:ind w:firstLine="540"/>
        <w:jc w:val="both"/>
      </w:pPr>
      <w:r>
        <w:t xml:space="preserve">- Федеральным </w:t>
      </w:r>
      <w:hyperlink r:id="rId20">
        <w:r>
          <w:rPr>
            <w:color w:val="0000FF"/>
          </w:rPr>
          <w:t>законом</w:t>
        </w:r>
      </w:hyperlink>
      <w:r>
        <w:t xml:space="preserve"> от 29.12.2012 N 273-ФЗ "Об образовании в Российской Федерации";</w:t>
      </w:r>
    </w:p>
    <w:p w:rsidR="00C86601" w:rsidRDefault="00C86601">
      <w:pPr>
        <w:pStyle w:val="ConsPlusNormal"/>
        <w:spacing w:before="220"/>
        <w:ind w:firstLine="540"/>
        <w:jc w:val="both"/>
      </w:pPr>
      <w:r>
        <w:t xml:space="preserve">- </w:t>
      </w:r>
      <w:hyperlink r:id="rId21">
        <w:r>
          <w:rPr>
            <w:color w:val="0000FF"/>
          </w:rPr>
          <w:t>Постановлением</w:t>
        </w:r>
      </w:hyperlink>
      <w:r>
        <w:t xml:space="preserve"> Правительства Российской Федерации от 26.03.2016 N 236 "О требованиях к предоставлению в электронной форме государственных и муниципальных услуг";</w:t>
      </w:r>
    </w:p>
    <w:p w:rsidR="00C86601" w:rsidRDefault="00C86601">
      <w:pPr>
        <w:pStyle w:val="ConsPlusNormal"/>
        <w:spacing w:before="220"/>
        <w:ind w:firstLine="540"/>
        <w:jc w:val="both"/>
      </w:pPr>
      <w:r>
        <w:lastRenderedPageBreak/>
        <w:t xml:space="preserve">- </w:t>
      </w:r>
      <w:hyperlink r:id="rId22">
        <w:r>
          <w:rPr>
            <w:color w:val="0000FF"/>
          </w:rPr>
          <w:t>Законом</w:t>
        </w:r>
      </w:hyperlink>
      <w:r>
        <w:t xml:space="preserve"> Пензенской области от 04.07.2013 N 2413-ЗПО "Об образовании в Пензенской области";</w:t>
      </w:r>
    </w:p>
    <w:p w:rsidR="00C86601" w:rsidRDefault="00C86601">
      <w:pPr>
        <w:pStyle w:val="ConsPlusNormal"/>
        <w:spacing w:before="220"/>
        <w:ind w:firstLine="540"/>
        <w:jc w:val="both"/>
      </w:pPr>
      <w:r>
        <w:t xml:space="preserve">- </w:t>
      </w:r>
      <w:hyperlink r:id="rId23">
        <w:r>
          <w:rPr>
            <w:color w:val="0000FF"/>
          </w:rPr>
          <w:t>Постановлением</w:t>
        </w:r>
      </w:hyperlink>
      <w:r>
        <w:t xml:space="preserve"> администрации Каменского района Пензенской области от 23.11.2018 N 1296 "Об утверждении Порядка разработки и утверждения административных регламентов осуществления муниципального контроля";</w:t>
      </w:r>
    </w:p>
    <w:p w:rsidR="00C86601" w:rsidRDefault="00C86601">
      <w:pPr>
        <w:pStyle w:val="ConsPlusNormal"/>
        <w:spacing w:before="220"/>
        <w:ind w:firstLine="540"/>
        <w:jc w:val="both"/>
      </w:pPr>
      <w:r>
        <w:t xml:space="preserve">- </w:t>
      </w:r>
      <w:hyperlink r:id="rId24">
        <w:r>
          <w:rPr>
            <w:color w:val="0000FF"/>
          </w:rPr>
          <w:t>Постановлением</w:t>
        </w:r>
      </w:hyperlink>
      <w:r>
        <w:t xml:space="preserve"> администрации Каменского района Пензенской области от 16.10.2012 N 1448 "Об утверждении реестра муниципальных услуг Каменского района";</w:t>
      </w:r>
    </w:p>
    <w:p w:rsidR="00C86601" w:rsidRDefault="00C86601">
      <w:pPr>
        <w:pStyle w:val="ConsPlusNormal"/>
        <w:spacing w:before="220"/>
        <w:ind w:firstLine="540"/>
        <w:jc w:val="both"/>
      </w:pPr>
      <w:r>
        <w:t xml:space="preserve">- </w:t>
      </w:r>
      <w:hyperlink r:id="rId25">
        <w:r>
          <w:rPr>
            <w:color w:val="0000FF"/>
          </w:rPr>
          <w:t>Уставом</w:t>
        </w:r>
      </w:hyperlink>
      <w:r>
        <w:t xml:space="preserve"> Каменского района Пензенской области;</w:t>
      </w:r>
    </w:p>
    <w:p w:rsidR="00C86601" w:rsidRDefault="00C86601">
      <w:pPr>
        <w:pStyle w:val="ConsPlusNormal"/>
        <w:spacing w:before="220"/>
        <w:ind w:firstLine="540"/>
        <w:jc w:val="both"/>
      </w:pPr>
      <w:r>
        <w:t>- настоящим Регламентом.</w:t>
      </w:r>
    </w:p>
    <w:p w:rsidR="00C86601" w:rsidRDefault="00C86601">
      <w:pPr>
        <w:pStyle w:val="ConsPlusNormal"/>
        <w:spacing w:before="220"/>
        <w:ind w:firstLine="540"/>
        <w:jc w:val="both"/>
      </w:pPr>
      <w:r>
        <w:t>Перечень нормативных правовых актов, регулирующих предоставление муниципальной услуги, размещен на официальных сайтах образовательных организаций, в региональном реестре и Портале государственных и муниципальных услуг (функций) Пензенской области.</w:t>
      </w:r>
    </w:p>
    <w:p w:rsidR="00C86601" w:rsidRDefault="00C86601">
      <w:pPr>
        <w:pStyle w:val="ConsPlusNormal"/>
        <w:ind w:firstLine="540"/>
        <w:jc w:val="both"/>
      </w:pPr>
    </w:p>
    <w:p w:rsidR="00C86601" w:rsidRDefault="00C86601">
      <w:pPr>
        <w:pStyle w:val="ConsPlusTitle"/>
        <w:jc w:val="center"/>
        <w:outlineLvl w:val="2"/>
      </w:pPr>
      <w:r>
        <w:t>6. Исчерпывающий перечень документов, необходимых</w:t>
      </w:r>
    </w:p>
    <w:p w:rsidR="00C86601" w:rsidRDefault="00C86601">
      <w:pPr>
        <w:pStyle w:val="ConsPlusTitle"/>
        <w:jc w:val="center"/>
      </w:pPr>
      <w:r>
        <w:t>в соответствии с законодательными или иными нормативными</w:t>
      </w:r>
    </w:p>
    <w:p w:rsidR="00C86601" w:rsidRDefault="00C86601">
      <w:pPr>
        <w:pStyle w:val="ConsPlusTitle"/>
        <w:jc w:val="center"/>
      </w:pPr>
      <w:r>
        <w:t>правовыми актами для предоставления государственной или</w:t>
      </w:r>
    </w:p>
    <w:p w:rsidR="00C86601" w:rsidRDefault="00C86601">
      <w:pPr>
        <w:pStyle w:val="ConsPlusTitle"/>
        <w:jc w:val="center"/>
      </w:pPr>
      <w:r>
        <w:t>муниципальной услуги с разделением на документы</w:t>
      </w:r>
    </w:p>
    <w:p w:rsidR="00C86601" w:rsidRDefault="00C86601">
      <w:pPr>
        <w:pStyle w:val="ConsPlusTitle"/>
        <w:jc w:val="center"/>
      </w:pPr>
      <w:r>
        <w:t>и информацию, которые заявитель должен представить</w:t>
      </w:r>
    </w:p>
    <w:p w:rsidR="00C86601" w:rsidRDefault="00C86601">
      <w:pPr>
        <w:pStyle w:val="ConsPlusTitle"/>
        <w:jc w:val="center"/>
      </w:pPr>
      <w:r>
        <w:t>самостоятельно, и документы, которые заявитель вправе</w:t>
      </w:r>
    </w:p>
    <w:p w:rsidR="00C86601" w:rsidRDefault="00C86601">
      <w:pPr>
        <w:pStyle w:val="ConsPlusTitle"/>
        <w:jc w:val="center"/>
      </w:pPr>
      <w:r>
        <w:t>представить по собственной инициативе, так как они подлежат</w:t>
      </w:r>
    </w:p>
    <w:p w:rsidR="00C86601" w:rsidRDefault="00C86601">
      <w:pPr>
        <w:pStyle w:val="ConsPlusTitle"/>
        <w:jc w:val="center"/>
      </w:pPr>
      <w:r>
        <w:t>представлению в рамках межведомственного информационного</w:t>
      </w:r>
    </w:p>
    <w:p w:rsidR="00C86601" w:rsidRDefault="00C86601">
      <w:pPr>
        <w:pStyle w:val="ConsPlusTitle"/>
        <w:jc w:val="center"/>
      </w:pPr>
      <w:r>
        <w:t>взаимодействия</w:t>
      </w:r>
    </w:p>
    <w:p w:rsidR="00C86601" w:rsidRDefault="00C86601">
      <w:pPr>
        <w:pStyle w:val="ConsPlusNormal"/>
        <w:ind w:firstLine="540"/>
        <w:jc w:val="both"/>
      </w:pPr>
    </w:p>
    <w:p w:rsidR="00C86601" w:rsidRDefault="00C86601">
      <w:pPr>
        <w:pStyle w:val="ConsPlusNormal"/>
        <w:ind w:firstLine="540"/>
        <w:jc w:val="both"/>
      </w:pPr>
      <w:bookmarkStart w:id="1" w:name="P129"/>
      <w:bookmarkEnd w:id="1"/>
      <w:r>
        <w:t>6.1. Перечень документов, которые заявитель предоставляет самостоятельно.</w:t>
      </w:r>
    </w:p>
    <w:p w:rsidR="00C86601" w:rsidRDefault="00C86601">
      <w:pPr>
        <w:pStyle w:val="ConsPlusNormal"/>
        <w:spacing w:before="220"/>
        <w:ind w:firstLine="540"/>
        <w:jc w:val="both"/>
      </w:pPr>
      <w:r>
        <w:t xml:space="preserve">6.1.1. </w:t>
      </w:r>
      <w:hyperlink w:anchor="P385">
        <w:r>
          <w:rPr>
            <w:color w:val="0000FF"/>
          </w:rPr>
          <w:t>Заявление</w:t>
        </w:r>
      </w:hyperlink>
      <w:r>
        <w:t xml:space="preserve"> по форме согласно приложению N 1 к настоящему Административному регламенту.</w:t>
      </w:r>
    </w:p>
    <w:p w:rsidR="00C86601" w:rsidRDefault="00C86601">
      <w:pPr>
        <w:pStyle w:val="ConsPlusNormal"/>
        <w:spacing w:before="220"/>
        <w:ind w:firstLine="540"/>
        <w:jc w:val="both"/>
      </w:pPr>
      <w:r>
        <w:t>Заявление может быть направлено также в форме электронного документа с использованием информационно-телекоммуникационных сетей общего пользования.</w:t>
      </w:r>
    </w:p>
    <w:p w:rsidR="00C86601" w:rsidRDefault="00C86601">
      <w:pPr>
        <w:pStyle w:val="ConsPlusNormal"/>
        <w:spacing w:before="220"/>
        <w:ind w:firstLine="540"/>
        <w:jc w:val="both"/>
      </w:pPr>
      <w:r>
        <w:t>6.1.2. Документ, удостоверяющий личность заявителя.</w:t>
      </w:r>
    </w:p>
    <w:p w:rsidR="00C86601" w:rsidRDefault="00C86601">
      <w:pPr>
        <w:pStyle w:val="ConsPlusNormal"/>
        <w:spacing w:before="220"/>
        <w:ind w:firstLine="540"/>
        <w:jc w:val="both"/>
      </w:pPr>
      <w:r>
        <w:t>6.1.3. Документ, подтверждающий полномочия представителя физического лица действовать от его имени.</w:t>
      </w:r>
    </w:p>
    <w:p w:rsidR="00C86601" w:rsidRDefault="00C86601">
      <w:pPr>
        <w:pStyle w:val="ConsPlusNormal"/>
        <w:spacing w:before="220"/>
        <w:ind w:firstLine="540"/>
        <w:jc w:val="both"/>
      </w:pPr>
      <w:r>
        <w:t>6.2. Документы, которые заявитель вправе предоставить по собственной инициативе, не предусмотрены.</w:t>
      </w:r>
    </w:p>
    <w:p w:rsidR="00C86601" w:rsidRDefault="00C86601">
      <w:pPr>
        <w:pStyle w:val="ConsPlusNormal"/>
        <w:ind w:firstLine="540"/>
        <w:jc w:val="both"/>
      </w:pPr>
    </w:p>
    <w:p w:rsidR="00C86601" w:rsidRDefault="00C86601">
      <w:pPr>
        <w:pStyle w:val="ConsPlusTitle"/>
        <w:jc w:val="center"/>
        <w:outlineLvl w:val="2"/>
      </w:pPr>
      <w:r>
        <w:t>7. Исчерпывающий перечень оснований для отказа в приеме</w:t>
      </w:r>
    </w:p>
    <w:p w:rsidR="00C86601" w:rsidRDefault="00C86601">
      <w:pPr>
        <w:pStyle w:val="ConsPlusTitle"/>
        <w:jc w:val="center"/>
      </w:pPr>
      <w:r>
        <w:t>документов, необходимых для предоставления муниципальной</w:t>
      </w:r>
    </w:p>
    <w:p w:rsidR="00C86601" w:rsidRDefault="00C86601">
      <w:pPr>
        <w:pStyle w:val="ConsPlusTitle"/>
        <w:jc w:val="center"/>
      </w:pPr>
      <w:r>
        <w:t>услуги</w:t>
      </w:r>
    </w:p>
    <w:p w:rsidR="00C86601" w:rsidRDefault="00C86601">
      <w:pPr>
        <w:pStyle w:val="ConsPlusNormal"/>
        <w:ind w:firstLine="540"/>
        <w:jc w:val="both"/>
      </w:pPr>
    </w:p>
    <w:p w:rsidR="00C86601" w:rsidRDefault="00C86601">
      <w:pPr>
        <w:pStyle w:val="ConsPlusNormal"/>
        <w:ind w:firstLine="540"/>
        <w:jc w:val="both"/>
      </w:pPr>
      <w:r>
        <w:t>7.1. Исчерпывающий перечень оснований для отказа в приеме документов, необходимых для предоставления муниципальной услуги:</w:t>
      </w:r>
    </w:p>
    <w:p w:rsidR="00C86601" w:rsidRDefault="00C86601">
      <w:pPr>
        <w:pStyle w:val="ConsPlusNormal"/>
        <w:spacing w:before="220"/>
        <w:ind w:firstLine="540"/>
        <w:jc w:val="both"/>
      </w:pPr>
      <w:r>
        <w:t>7.1.1. содержание заявления не позволяет установить запрашиваемую информацию.</w:t>
      </w:r>
    </w:p>
    <w:p w:rsidR="00C86601" w:rsidRDefault="00C86601">
      <w:pPr>
        <w:pStyle w:val="ConsPlusNormal"/>
        <w:spacing w:before="220"/>
        <w:ind w:firstLine="540"/>
        <w:jc w:val="both"/>
      </w:pPr>
      <w:r>
        <w:t>7.1.2. в заявлении о предоставлении информации не указаны фамилия, имя, отчество (при наличии) заявителя, почтовый адрес или адрес электронной почты для направления ответа, либо номер телефона;</w:t>
      </w:r>
    </w:p>
    <w:p w:rsidR="00C86601" w:rsidRDefault="00C86601">
      <w:pPr>
        <w:pStyle w:val="ConsPlusNormal"/>
        <w:spacing w:before="220"/>
        <w:ind w:firstLine="540"/>
        <w:jc w:val="both"/>
      </w:pPr>
      <w:r>
        <w:lastRenderedPageBreak/>
        <w:t>7.1.3. текст письменного заявления не поддается прочтению.</w:t>
      </w:r>
    </w:p>
    <w:p w:rsidR="00C86601" w:rsidRDefault="00C86601">
      <w:pPr>
        <w:pStyle w:val="ConsPlusNormal"/>
        <w:ind w:firstLine="540"/>
        <w:jc w:val="both"/>
      </w:pPr>
    </w:p>
    <w:p w:rsidR="00C86601" w:rsidRDefault="00C86601">
      <w:pPr>
        <w:pStyle w:val="ConsPlusTitle"/>
        <w:jc w:val="center"/>
        <w:outlineLvl w:val="2"/>
      </w:pPr>
      <w:r>
        <w:t>8. Исчерпывающий перечень оснований для приостановления</w:t>
      </w:r>
    </w:p>
    <w:p w:rsidR="00C86601" w:rsidRDefault="00C86601">
      <w:pPr>
        <w:pStyle w:val="ConsPlusTitle"/>
        <w:jc w:val="center"/>
      </w:pPr>
      <w:r>
        <w:t>предоставления муниципальной услуги или отказа</w:t>
      </w:r>
    </w:p>
    <w:p w:rsidR="00C86601" w:rsidRDefault="00C86601">
      <w:pPr>
        <w:pStyle w:val="ConsPlusTitle"/>
        <w:jc w:val="center"/>
      </w:pPr>
      <w:r>
        <w:t>в предоставлении муниципальной услуги</w:t>
      </w:r>
    </w:p>
    <w:p w:rsidR="00C86601" w:rsidRDefault="00C86601">
      <w:pPr>
        <w:pStyle w:val="ConsPlusNormal"/>
        <w:ind w:firstLine="540"/>
        <w:jc w:val="both"/>
      </w:pPr>
    </w:p>
    <w:p w:rsidR="00C86601" w:rsidRDefault="00C86601">
      <w:pPr>
        <w:pStyle w:val="ConsPlusNormal"/>
        <w:ind w:firstLine="540"/>
        <w:jc w:val="both"/>
      </w:pPr>
      <w:r>
        <w:t>8.1. Основания для приостановления муниципальной услуги не предусмотрены.</w:t>
      </w:r>
    </w:p>
    <w:p w:rsidR="00C86601" w:rsidRDefault="00C86601">
      <w:pPr>
        <w:pStyle w:val="ConsPlusNormal"/>
        <w:spacing w:before="220"/>
        <w:ind w:firstLine="540"/>
        <w:jc w:val="both"/>
      </w:pPr>
      <w:bookmarkStart w:id="2" w:name="P150"/>
      <w:bookmarkEnd w:id="2"/>
      <w:r>
        <w:t>8.2. В предоставлении муниципальной услуги заявителю отказывается, если:</w:t>
      </w:r>
    </w:p>
    <w:p w:rsidR="00C86601" w:rsidRDefault="00C86601">
      <w:pPr>
        <w:pStyle w:val="ConsPlusNormal"/>
        <w:spacing w:before="220"/>
        <w:ind w:firstLine="540"/>
        <w:jc w:val="both"/>
      </w:pPr>
      <w:r>
        <w:t>- заявление подано лицом, не имеющим надлежащим образом оформленных полномочий;</w:t>
      </w:r>
    </w:p>
    <w:p w:rsidR="00C86601" w:rsidRDefault="00C86601">
      <w:pPr>
        <w:pStyle w:val="ConsPlusNormal"/>
        <w:spacing w:before="220"/>
        <w:ind w:firstLine="540"/>
        <w:jc w:val="both"/>
      </w:pPr>
      <w:r>
        <w:t>- запрашиваемая информация не относится к исполнению настоящего Административного регламента.</w:t>
      </w:r>
    </w:p>
    <w:p w:rsidR="00C86601" w:rsidRDefault="00C86601">
      <w:pPr>
        <w:pStyle w:val="ConsPlusNormal"/>
        <w:ind w:firstLine="540"/>
        <w:jc w:val="both"/>
      </w:pPr>
    </w:p>
    <w:p w:rsidR="00C86601" w:rsidRDefault="00C86601">
      <w:pPr>
        <w:pStyle w:val="ConsPlusTitle"/>
        <w:jc w:val="center"/>
        <w:outlineLvl w:val="2"/>
      </w:pPr>
      <w:r>
        <w:t>9. Размер платы, взимаемой с заявителя при предоставлении</w:t>
      </w:r>
    </w:p>
    <w:p w:rsidR="00C86601" w:rsidRDefault="00C86601">
      <w:pPr>
        <w:pStyle w:val="ConsPlusTitle"/>
        <w:jc w:val="center"/>
      </w:pPr>
      <w:r>
        <w:t>муниципальной услуги и способы ее взимания в случаях,</w:t>
      </w:r>
    </w:p>
    <w:p w:rsidR="00C86601" w:rsidRDefault="00C86601">
      <w:pPr>
        <w:pStyle w:val="ConsPlusTitle"/>
        <w:jc w:val="center"/>
      </w:pPr>
      <w:r>
        <w:t>предусмотренных федеральными законами, принимаемыми</w:t>
      </w:r>
    </w:p>
    <w:p w:rsidR="00C86601" w:rsidRDefault="00C86601">
      <w:pPr>
        <w:pStyle w:val="ConsPlusTitle"/>
        <w:jc w:val="center"/>
      </w:pPr>
      <w:r>
        <w:t>в соответствии с ними иными нормативными правовыми актами</w:t>
      </w:r>
    </w:p>
    <w:p w:rsidR="00C86601" w:rsidRDefault="00C86601">
      <w:pPr>
        <w:pStyle w:val="ConsPlusTitle"/>
        <w:jc w:val="center"/>
      </w:pPr>
      <w:r>
        <w:t>Российской Федерации и нормативными правовыми актами</w:t>
      </w:r>
    </w:p>
    <w:p w:rsidR="00C86601" w:rsidRDefault="00C86601">
      <w:pPr>
        <w:pStyle w:val="ConsPlusTitle"/>
        <w:jc w:val="center"/>
      </w:pPr>
      <w:r>
        <w:t>Пензенской области, муниципальными правовыми актами</w:t>
      </w:r>
    </w:p>
    <w:p w:rsidR="00C86601" w:rsidRDefault="00C86601">
      <w:pPr>
        <w:pStyle w:val="ConsPlusNormal"/>
        <w:ind w:firstLine="540"/>
        <w:jc w:val="both"/>
      </w:pPr>
    </w:p>
    <w:p w:rsidR="00C86601" w:rsidRDefault="00C86601">
      <w:pPr>
        <w:pStyle w:val="ConsPlusNormal"/>
        <w:ind w:firstLine="540"/>
        <w:jc w:val="both"/>
      </w:pPr>
      <w:r>
        <w:t>9.1. Предоставление муниципальной услуги осуществляется на безвозмездной основе.</w:t>
      </w:r>
    </w:p>
    <w:p w:rsidR="00C86601" w:rsidRDefault="00C86601">
      <w:pPr>
        <w:pStyle w:val="ConsPlusNormal"/>
        <w:ind w:firstLine="540"/>
        <w:jc w:val="both"/>
      </w:pPr>
    </w:p>
    <w:p w:rsidR="00C86601" w:rsidRDefault="00C86601">
      <w:pPr>
        <w:pStyle w:val="ConsPlusTitle"/>
        <w:jc w:val="center"/>
        <w:outlineLvl w:val="2"/>
      </w:pPr>
      <w:r>
        <w:t>10. Максимальный срок ожидания в очереди при подаче запроса</w:t>
      </w:r>
    </w:p>
    <w:p w:rsidR="00C86601" w:rsidRDefault="00C86601">
      <w:pPr>
        <w:pStyle w:val="ConsPlusTitle"/>
        <w:jc w:val="center"/>
      </w:pPr>
      <w:r>
        <w:t>о предоставлении муниципальной услуги и при получении</w:t>
      </w:r>
    </w:p>
    <w:p w:rsidR="00C86601" w:rsidRDefault="00C86601">
      <w:pPr>
        <w:pStyle w:val="ConsPlusTitle"/>
        <w:jc w:val="center"/>
      </w:pPr>
      <w:r>
        <w:t>результата предоставления муниципальной услуги</w:t>
      </w:r>
    </w:p>
    <w:p w:rsidR="00C86601" w:rsidRDefault="00C86601">
      <w:pPr>
        <w:pStyle w:val="ConsPlusNormal"/>
        <w:ind w:firstLine="540"/>
        <w:jc w:val="both"/>
      </w:pPr>
    </w:p>
    <w:p w:rsidR="00C86601" w:rsidRDefault="00C86601">
      <w:pPr>
        <w:pStyle w:val="ConsPlusNormal"/>
        <w:ind w:firstLine="540"/>
        <w:jc w:val="both"/>
      </w:pPr>
      <w:r>
        <w:t>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C86601" w:rsidRDefault="00C86601">
      <w:pPr>
        <w:pStyle w:val="ConsPlusNormal"/>
        <w:ind w:firstLine="540"/>
        <w:jc w:val="both"/>
      </w:pPr>
    </w:p>
    <w:p w:rsidR="00C86601" w:rsidRDefault="00C86601">
      <w:pPr>
        <w:pStyle w:val="ConsPlusTitle"/>
        <w:jc w:val="center"/>
        <w:outlineLvl w:val="2"/>
      </w:pPr>
      <w:r>
        <w:t>11. Срок регистрации запроса заявителя о предоставлении</w:t>
      </w:r>
    </w:p>
    <w:p w:rsidR="00C86601" w:rsidRDefault="00C86601">
      <w:pPr>
        <w:pStyle w:val="ConsPlusTitle"/>
        <w:jc w:val="center"/>
      </w:pPr>
      <w:r>
        <w:t>муниципальной услуги</w:t>
      </w:r>
    </w:p>
    <w:p w:rsidR="00C86601" w:rsidRDefault="00C86601">
      <w:pPr>
        <w:pStyle w:val="ConsPlusNormal"/>
        <w:ind w:firstLine="540"/>
        <w:jc w:val="both"/>
      </w:pPr>
    </w:p>
    <w:p w:rsidR="00C86601" w:rsidRDefault="00C86601">
      <w:pPr>
        <w:pStyle w:val="ConsPlusNormal"/>
        <w:ind w:firstLine="540"/>
        <w:jc w:val="both"/>
      </w:pPr>
      <w:r>
        <w:t>11.1. Запрос заявителя о предоставлении муниципальной услуги подлежит регистрации в день подачи документов.</w:t>
      </w:r>
    </w:p>
    <w:p w:rsidR="00C86601" w:rsidRDefault="00C86601">
      <w:pPr>
        <w:pStyle w:val="ConsPlusNormal"/>
        <w:spacing w:before="220"/>
        <w:ind w:firstLine="540"/>
        <w:jc w:val="both"/>
      </w:pPr>
      <w:r>
        <w:t>11.2. Регистрация запроса о предоставлении муниципальной услуги, направленного в форме электронного документа с использованием Единого портала, Регионального портала государственных и муниципальных услуг (функций), происходит в автоматическом режиме.</w:t>
      </w:r>
    </w:p>
    <w:p w:rsidR="00C86601" w:rsidRDefault="00C86601">
      <w:pPr>
        <w:pStyle w:val="ConsPlusNormal"/>
        <w:ind w:firstLine="540"/>
        <w:jc w:val="both"/>
      </w:pPr>
    </w:p>
    <w:p w:rsidR="00C86601" w:rsidRDefault="00C86601">
      <w:pPr>
        <w:pStyle w:val="ConsPlusTitle"/>
        <w:jc w:val="center"/>
        <w:outlineLvl w:val="2"/>
      </w:pPr>
      <w:r>
        <w:t>12. Требования к помещениям, в которых предоставляется</w:t>
      </w:r>
    </w:p>
    <w:p w:rsidR="00C86601" w:rsidRDefault="00C86601">
      <w:pPr>
        <w:pStyle w:val="ConsPlusTitle"/>
        <w:jc w:val="center"/>
      </w:pPr>
      <w:r>
        <w:t>муниципальная услуга, к залу ожидания, местам для заполнения</w:t>
      </w:r>
    </w:p>
    <w:p w:rsidR="00C86601" w:rsidRDefault="00C86601">
      <w:pPr>
        <w:pStyle w:val="ConsPlusTitle"/>
        <w:jc w:val="center"/>
      </w:pPr>
      <w:r>
        <w:t>запросов о предоставлении муниципальной услуги,</w:t>
      </w:r>
    </w:p>
    <w:p w:rsidR="00C86601" w:rsidRDefault="00C86601">
      <w:pPr>
        <w:pStyle w:val="ConsPlusTitle"/>
        <w:jc w:val="center"/>
      </w:pPr>
      <w:r>
        <w:t>информационным стендам с образцами их заполнения и перечнем</w:t>
      </w:r>
    </w:p>
    <w:p w:rsidR="00C86601" w:rsidRDefault="00C86601">
      <w:pPr>
        <w:pStyle w:val="ConsPlusTitle"/>
        <w:jc w:val="center"/>
      </w:pPr>
      <w:r>
        <w:t>документов, необходимых для предоставления каждой</w:t>
      </w:r>
    </w:p>
    <w:p w:rsidR="00C86601" w:rsidRDefault="00C86601">
      <w:pPr>
        <w:pStyle w:val="ConsPlusTitle"/>
        <w:jc w:val="center"/>
      </w:pPr>
      <w:r>
        <w:t>муниципальной услуги, в том числе к обеспечению доступности</w:t>
      </w:r>
    </w:p>
    <w:p w:rsidR="00C86601" w:rsidRDefault="00C86601">
      <w:pPr>
        <w:pStyle w:val="ConsPlusTitle"/>
        <w:jc w:val="center"/>
      </w:pPr>
      <w:r>
        <w:t>для инвалидов указанных объектов в соответствии</w:t>
      </w:r>
    </w:p>
    <w:p w:rsidR="00C86601" w:rsidRDefault="00C86601">
      <w:pPr>
        <w:pStyle w:val="ConsPlusTitle"/>
        <w:jc w:val="center"/>
      </w:pPr>
      <w:r>
        <w:t>с законодательством Российской Федерации о социальной защите</w:t>
      </w:r>
    </w:p>
    <w:p w:rsidR="00C86601" w:rsidRDefault="00C86601">
      <w:pPr>
        <w:pStyle w:val="ConsPlusTitle"/>
        <w:jc w:val="center"/>
      </w:pPr>
      <w:r>
        <w:t>инвалидов</w:t>
      </w:r>
    </w:p>
    <w:p w:rsidR="00C86601" w:rsidRDefault="00C86601">
      <w:pPr>
        <w:pStyle w:val="ConsPlusNormal"/>
        <w:ind w:firstLine="540"/>
        <w:jc w:val="both"/>
      </w:pPr>
    </w:p>
    <w:p w:rsidR="00C86601" w:rsidRDefault="00C86601">
      <w:pPr>
        <w:pStyle w:val="ConsPlusNormal"/>
        <w:ind w:firstLine="540"/>
        <w:jc w:val="both"/>
      </w:pPr>
      <w:r>
        <w:t>Здания, в которых располагаются помещения образовательной организации, должны быть расположены с учетом транспортной и пешеходной доступности для заявителей.</w:t>
      </w:r>
    </w:p>
    <w:p w:rsidR="00C86601" w:rsidRDefault="00C86601">
      <w:pPr>
        <w:pStyle w:val="ConsPlusNormal"/>
        <w:spacing w:before="220"/>
        <w:ind w:firstLine="540"/>
        <w:jc w:val="both"/>
      </w:pPr>
      <w:r>
        <w:lastRenderedPageBreak/>
        <w:t xml:space="preserve">Помещения должны соответствовать санитарно-эпидемиологическим </w:t>
      </w:r>
      <w:hyperlink r:id="rId26">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C86601" w:rsidRDefault="00C86601">
      <w:pPr>
        <w:pStyle w:val="ConsPlusNormal"/>
        <w:spacing w:before="220"/>
        <w:ind w:firstLine="540"/>
        <w:jc w:val="both"/>
      </w:pPr>
      <w:r>
        <w:t>Предоставление муниципальной услуги осуществляется в специально выделенных для этой цели помещениях.</w:t>
      </w:r>
    </w:p>
    <w:p w:rsidR="00C86601" w:rsidRDefault="00C86601">
      <w:pPr>
        <w:pStyle w:val="ConsPlusNormal"/>
        <w:spacing w:before="220"/>
        <w:ind w:firstLine="540"/>
        <w:jc w:val="both"/>
      </w:pPr>
      <w:r>
        <w:t>Помещения, в которых осуществляется предоставление муниципальной услуги, оборудуются:</w:t>
      </w:r>
    </w:p>
    <w:p w:rsidR="00C86601" w:rsidRDefault="00C86601">
      <w:pPr>
        <w:pStyle w:val="ConsPlusNormal"/>
        <w:spacing w:before="220"/>
        <w:ind w:firstLine="540"/>
        <w:jc w:val="both"/>
      </w:pPr>
      <w:r>
        <w:t>- информационными стендами, содержащими визуальную и текстовую информацию;</w:t>
      </w:r>
    </w:p>
    <w:p w:rsidR="00C86601" w:rsidRDefault="00C86601">
      <w:pPr>
        <w:pStyle w:val="ConsPlusNormal"/>
        <w:spacing w:before="220"/>
        <w:ind w:firstLine="540"/>
        <w:jc w:val="both"/>
      </w:pPr>
      <w:r>
        <w:t>- стульями и столами для возможности оформления документов.</w:t>
      </w:r>
    </w:p>
    <w:p w:rsidR="00C86601" w:rsidRDefault="00C86601">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C86601" w:rsidRDefault="00C86601">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C86601" w:rsidRDefault="00C86601">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C86601" w:rsidRDefault="00C86601">
      <w:pPr>
        <w:pStyle w:val="ConsPlusNormal"/>
        <w:spacing w:before="220"/>
        <w:ind w:firstLine="540"/>
        <w:jc w:val="both"/>
      </w:pPr>
      <w:r>
        <w:t>Кабинеты приема заявителей должны иметь информационные таблички (вывески) с указанием:</w:t>
      </w:r>
    </w:p>
    <w:p w:rsidR="00C86601" w:rsidRDefault="00C86601">
      <w:pPr>
        <w:pStyle w:val="ConsPlusNormal"/>
        <w:spacing w:before="220"/>
        <w:ind w:firstLine="540"/>
        <w:jc w:val="both"/>
      </w:pPr>
      <w:r>
        <w:t>- номера кабинета;</w:t>
      </w:r>
    </w:p>
    <w:p w:rsidR="00C86601" w:rsidRDefault="00C86601">
      <w:pPr>
        <w:pStyle w:val="ConsPlusNormal"/>
        <w:spacing w:before="220"/>
        <w:ind w:firstLine="540"/>
        <w:jc w:val="both"/>
      </w:pPr>
      <w:r>
        <w:t>- фамилии, имени, отчества и должности специалиста.</w:t>
      </w:r>
    </w:p>
    <w:p w:rsidR="00C86601" w:rsidRDefault="00C86601">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C86601" w:rsidRDefault="00C86601">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C86601" w:rsidRDefault="00C86601">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C86601" w:rsidRDefault="00C86601">
      <w:pPr>
        <w:pStyle w:val="ConsPlusNormal"/>
        <w:spacing w:before="22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C86601" w:rsidRDefault="00C86601">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C86601" w:rsidRDefault="00C86601">
      <w:pPr>
        <w:pStyle w:val="ConsPlusNormal"/>
        <w:spacing w:before="220"/>
        <w:ind w:firstLine="540"/>
        <w:jc w:val="both"/>
      </w:pPr>
      <w:r>
        <w:t>На территории, прилегающей к месторасположению образовательных организаций, оборудуются бесплатными местами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C86601" w:rsidRDefault="00C86601">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86601" w:rsidRDefault="00C86601">
      <w:pPr>
        <w:pStyle w:val="ConsPlusNormal"/>
        <w:spacing w:before="220"/>
        <w:ind w:firstLine="540"/>
        <w:jc w:val="both"/>
      </w:pPr>
      <w: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C86601" w:rsidRDefault="00C86601">
      <w:pPr>
        <w:pStyle w:val="ConsPlusNormal"/>
        <w:spacing w:before="220"/>
        <w:ind w:firstLine="540"/>
        <w:jc w:val="both"/>
      </w:pPr>
      <w: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C86601" w:rsidRDefault="00C86601">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образовательных организаций.</w:t>
      </w:r>
    </w:p>
    <w:p w:rsidR="00C86601" w:rsidRDefault="00C86601">
      <w:pPr>
        <w:pStyle w:val="ConsPlusNormal"/>
        <w:spacing w:before="220"/>
        <w:ind w:firstLine="540"/>
        <w:jc w:val="both"/>
      </w:pPr>
      <w:r>
        <w:t xml:space="preserve">Обеспечивается дублирование необходимой для инвалидов звуковой и зрительной информации, а также надписей и </w:t>
      </w:r>
      <w:proofErr w:type="gramStart"/>
      <w:r>
        <w:t>знаков</w:t>
      </w:r>
      <w:proofErr w:type="gramEnd"/>
      <w:r>
        <w:t xml:space="preserve"> и иной текстовой и графической информации знаками, выполненными рельефно-точечным шрифтом Брайля, допуск сурдопереводчика и </w:t>
      </w:r>
      <w:proofErr w:type="spellStart"/>
      <w:r>
        <w:t>тифлосурдопереводчика</w:t>
      </w:r>
      <w:proofErr w:type="spellEnd"/>
      <w:r>
        <w:t>.</w:t>
      </w:r>
    </w:p>
    <w:p w:rsidR="00C86601" w:rsidRDefault="00C86601">
      <w:pPr>
        <w:pStyle w:val="ConsPlusNormal"/>
        <w:spacing w:before="220"/>
        <w:ind w:firstLine="540"/>
        <w:jc w:val="both"/>
      </w:pPr>
      <w:r>
        <w:t>Специалисты образовательной организации оказывают помощь инвалидам в преодолении барьеров, мешающих получению ими услуг наравне с другими лицами.</w:t>
      </w:r>
    </w:p>
    <w:p w:rsidR="00C86601" w:rsidRDefault="00C86601">
      <w:pPr>
        <w:pStyle w:val="ConsPlusNormal"/>
        <w:spacing w:before="22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C86601" w:rsidRDefault="00C86601">
      <w:pPr>
        <w:pStyle w:val="ConsPlusNormal"/>
        <w:spacing w:before="220"/>
        <w:ind w:firstLine="540"/>
        <w:jc w:val="both"/>
      </w:pPr>
      <w:r>
        <w:t xml:space="preserve">Рабочее место специалиста образовательной организации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t>брелками</w:t>
      </w:r>
      <w:proofErr w:type="spellEnd"/>
      <w:r>
        <w:t>-коммуникаторами).</w:t>
      </w:r>
    </w:p>
    <w:p w:rsidR="00C86601" w:rsidRDefault="00C86601">
      <w:pPr>
        <w:pStyle w:val="ConsPlusNormal"/>
        <w:spacing w:before="220"/>
        <w:ind w:firstLine="540"/>
        <w:jc w:val="both"/>
      </w:pPr>
      <w:r>
        <w:t>Специалисты образовательной организации обеспечиваются личными нагрудными карточками (бейджами) с указанием фамилии, имени, отчества и должности.</w:t>
      </w:r>
    </w:p>
    <w:p w:rsidR="00C86601" w:rsidRDefault="00C86601">
      <w:pPr>
        <w:pStyle w:val="ConsPlusNormal"/>
        <w:spacing w:before="22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C86601" w:rsidRDefault="00C86601">
      <w:pPr>
        <w:pStyle w:val="ConsPlusNormal"/>
        <w:spacing w:before="220"/>
        <w:ind w:firstLine="540"/>
        <w:jc w:val="both"/>
      </w:pPr>
      <w: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C86601" w:rsidRDefault="00C86601">
      <w:pPr>
        <w:pStyle w:val="ConsPlusNormal"/>
        <w:ind w:firstLine="540"/>
        <w:jc w:val="both"/>
      </w:pPr>
    </w:p>
    <w:p w:rsidR="00C86601" w:rsidRDefault="00C86601">
      <w:pPr>
        <w:pStyle w:val="ConsPlusTitle"/>
        <w:jc w:val="center"/>
        <w:outlineLvl w:val="2"/>
      </w:pPr>
      <w:r>
        <w:t>13. Показатели доступности и качества предоставления</w:t>
      </w:r>
    </w:p>
    <w:p w:rsidR="00C86601" w:rsidRDefault="00C86601">
      <w:pPr>
        <w:pStyle w:val="ConsPlusTitle"/>
        <w:jc w:val="center"/>
      </w:pPr>
      <w:r>
        <w:t>муниципальной услуги</w:t>
      </w:r>
    </w:p>
    <w:p w:rsidR="00C86601" w:rsidRDefault="00C86601">
      <w:pPr>
        <w:pStyle w:val="ConsPlusNormal"/>
        <w:ind w:firstLine="540"/>
        <w:jc w:val="both"/>
      </w:pPr>
    </w:p>
    <w:p w:rsidR="00C86601" w:rsidRDefault="00C86601">
      <w:pPr>
        <w:pStyle w:val="ConsPlusNormal"/>
        <w:ind w:firstLine="540"/>
        <w:jc w:val="both"/>
      </w:pPr>
      <w:r>
        <w:t>13.1. Показателями доступности предоставления муниципальной услуги являются:</w:t>
      </w:r>
    </w:p>
    <w:p w:rsidR="00C86601" w:rsidRDefault="00C86601">
      <w:pPr>
        <w:pStyle w:val="ConsPlusNormal"/>
        <w:spacing w:before="220"/>
        <w:ind w:firstLine="540"/>
        <w:jc w:val="both"/>
      </w:pPr>
      <w:r>
        <w:t>- предоставление возможности получения муниципальной услуги в электронной форме;</w:t>
      </w:r>
    </w:p>
    <w:p w:rsidR="00C86601" w:rsidRDefault="00C86601">
      <w:pPr>
        <w:pStyle w:val="ConsPlusNormal"/>
        <w:spacing w:before="220"/>
        <w:ind w:firstLine="540"/>
        <w:jc w:val="both"/>
      </w:pPr>
      <w:r>
        <w:t>- транспортная доступность к месту предоставления муниципальной услуги;</w:t>
      </w:r>
    </w:p>
    <w:p w:rsidR="00C86601" w:rsidRDefault="00C86601">
      <w:pPr>
        <w:pStyle w:val="ConsPlusNormal"/>
        <w:spacing w:before="220"/>
        <w:ind w:firstLine="540"/>
        <w:jc w:val="both"/>
      </w:pPr>
      <w:r>
        <w:t xml:space="preserve">- обеспечение беспрепятственного доступа лиц к помещениям, в которых предоставляется </w:t>
      </w:r>
      <w:r>
        <w:lastRenderedPageBreak/>
        <w:t>муниципальная услуга;</w:t>
      </w:r>
    </w:p>
    <w:p w:rsidR="00C86601" w:rsidRDefault="00C86601">
      <w:pPr>
        <w:pStyle w:val="ConsPlusNormal"/>
        <w:spacing w:before="220"/>
        <w:ind w:firstLine="540"/>
        <w:jc w:val="both"/>
      </w:pPr>
      <w:r>
        <w:t>- размещение информации о порядке предоставления муниципальной услуги на официальном сайте образовательной организации в информационно-телекоммуникационной сети "Интернет" и на Едином портале и (или) Региональном портале;</w:t>
      </w:r>
    </w:p>
    <w:p w:rsidR="00C86601" w:rsidRDefault="00C86601">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C86601" w:rsidRDefault="00C86601">
      <w:pPr>
        <w:pStyle w:val="ConsPlusNormal"/>
        <w:spacing w:before="220"/>
        <w:ind w:firstLine="540"/>
        <w:jc w:val="both"/>
      </w:pPr>
      <w:r>
        <w:t>- возможность получения заявителем информации о ходе предоставления муниципальной услуги.</w:t>
      </w:r>
    </w:p>
    <w:p w:rsidR="00C86601" w:rsidRDefault="00C86601">
      <w:pPr>
        <w:pStyle w:val="ConsPlusNormal"/>
        <w:spacing w:before="220"/>
        <w:ind w:firstLine="540"/>
        <w:jc w:val="both"/>
      </w:pPr>
      <w:r>
        <w:t>13.2. Показателями качества предоставления муниципальной услуги являются:</w:t>
      </w:r>
    </w:p>
    <w:p w:rsidR="00C86601" w:rsidRDefault="00C86601">
      <w:pPr>
        <w:pStyle w:val="ConsPlusNormal"/>
        <w:spacing w:before="220"/>
        <w:ind w:firstLine="540"/>
        <w:jc w:val="both"/>
      </w:pPr>
      <w:r>
        <w:t>- соблюдение сроков предоставления муниципальной услуги;</w:t>
      </w:r>
    </w:p>
    <w:p w:rsidR="00C86601" w:rsidRDefault="00C86601">
      <w:pPr>
        <w:pStyle w:val="ConsPlusNormal"/>
        <w:spacing w:before="220"/>
        <w:ind w:firstLine="540"/>
        <w:jc w:val="both"/>
      </w:pPr>
      <w:r>
        <w:t>- отсутствие поданных в установленном порядке жалоб на решения и действия (бездействие), принятые и осуществленные при предоставлении муниципальной услуги.</w:t>
      </w:r>
    </w:p>
    <w:p w:rsidR="00C86601" w:rsidRDefault="00C86601">
      <w:pPr>
        <w:pStyle w:val="ConsPlusNormal"/>
        <w:spacing w:before="220"/>
        <w:ind w:firstLine="540"/>
        <w:jc w:val="both"/>
      </w:pPr>
      <w:r>
        <w:t>Соблюдение сроков предоставления муниципальной услуги определяется как отношение количества заявлений, исполненных с нарушением сроков, к общему количеству рассмотренных заявлений за отчетный период.</w:t>
      </w:r>
    </w:p>
    <w:p w:rsidR="00C86601" w:rsidRDefault="00C86601">
      <w:pPr>
        <w:pStyle w:val="ConsPlusNormal"/>
        <w:spacing w:before="220"/>
        <w:ind w:firstLine="540"/>
        <w:jc w:val="both"/>
      </w:pPr>
      <w:r>
        <w:t>Показатель количества жалоб на нарушение порядка предоставления муниципальной услуги определяется как отношение количества жалоб заявителей в Управление образования администрации Каменского района Пензенской области по вопросам предоставления муниципальной услуги к общему количеству поступивших заявлений за отчетный период.</w:t>
      </w:r>
    </w:p>
    <w:p w:rsidR="00C86601" w:rsidRDefault="00C86601">
      <w:pPr>
        <w:pStyle w:val="ConsPlusNormal"/>
        <w:spacing w:before="220"/>
        <w:ind w:firstLine="540"/>
        <w:jc w:val="both"/>
      </w:pPr>
      <w:r>
        <w:t>Показатель количества обжалования в судебном порядке действий (бездействия) должностных лиц, ответственных за предоставление муниципальной услуги определяется как отношение количества удовлетворенных судами требований (исков, заявлений) об обжаловании действий (бездействия) должностных лиц, ответственных за предоставление муниципальной услуги, к общему количеству совершенных действий по предоставлению муниципальной услуги за отчетный период.</w:t>
      </w:r>
    </w:p>
    <w:p w:rsidR="00C86601" w:rsidRDefault="00C86601">
      <w:pPr>
        <w:pStyle w:val="ConsPlusNormal"/>
        <w:ind w:firstLine="540"/>
        <w:jc w:val="both"/>
      </w:pPr>
    </w:p>
    <w:p w:rsidR="00C86601" w:rsidRDefault="00C86601">
      <w:pPr>
        <w:pStyle w:val="ConsPlusTitle"/>
        <w:jc w:val="center"/>
        <w:outlineLvl w:val="2"/>
      </w:pPr>
      <w:r>
        <w:t>14. Иные требования, в том числе учитывающие особенности</w:t>
      </w:r>
    </w:p>
    <w:p w:rsidR="00C86601" w:rsidRDefault="00C86601">
      <w:pPr>
        <w:pStyle w:val="ConsPlusTitle"/>
        <w:jc w:val="center"/>
      </w:pPr>
      <w:r>
        <w:t>предоставления муниципальной услуги в многофункциональном</w:t>
      </w:r>
    </w:p>
    <w:p w:rsidR="00C86601" w:rsidRDefault="00C86601">
      <w:pPr>
        <w:pStyle w:val="ConsPlusTitle"/>
        <w:jc w:val="center"/>
      </w:pPr>
      <w:r>
        <w:t>центре и особенности предоставления муниципальной услуги</w:t>
      </w:r>
    </w:p>
    <w:p w:rsidR="00C86601" w:rsidRDefault="00C86601">
      <w:pPr>
        <w:pStyle w:val="ConsPlusTitle"/>
        <w:jc w:val="center"/>
      </w:pPr>
      <w:r>
        <w:t>в электронной форме</w:t>
      </w:r>
    </w:p>
    <w:p w:rsidR="00C86601" w:rsidRDefault="00C86601">
      <w:pPr>
        <w:pStyle w:val="ConsPlusNormal"/>
        <w:ind w:firstLine="540"/>
        <w:jc w:val="both"/>
      </w:pPr>
    </w:p>
    <w:p w:rsidR="00C86601" w:rsidRDefault="00C86601">
      <w:pPr>
        <w:pStyle w:val="ConsPlusNormal"/>
        <w:ind w:firstLine="540"/>
        <w:jc w:val="both"/>
      </w:pPr>
      <w:r>
        <w:t>14.1. Муниципальная услуга в многофункциональном центре не предоставляется.</w:t>
      </w:r>
    </w:p>
    <w:p w:rsidR="00C86601" w:rsidRDefault="00C86601">
      <w:pPr>
        <w:pStyle w:val="ConsPlusNormal"/>
        <w:spacing w:before="220"/>
        <w:ind w:firstLine="540"/>
        <w:jc w:val="both"/>
      </w:pPr>
      <w:r>
        <w:t>14.2. При предоставлении муниципальной услуги в электронной форме посредством Регионального портала заявителю обеспечивается:</w:t>
      </w:r>
    </w:p>
    <w:p w:rsidR="00C86601" w:rsidRDefault="00C86601">
      <w:pPr>
        <w:pStyle w:val="ConsPlusNormal"/>
        <w:spacing w:before="220"/>
        <w:ind w:firstLine="540"/>
        <w:jc w:val="both"/>
      </w:pPr>
      <w:r>
        <w:t>а) получение информации о порядке и сроках предоставления услуги;</w:t>
      </w:r>
    </w:p>
    <w:p w:rsidR="00C86601" w:rsidRDefault="00C86601">
      <w:pPr>
        <w:pStyle w:val="ConsPlusNormal"/>
        <w:spacing w:before="220"/>
        <w:ind w:firstLine="540"/>
        <w:jc w:val="both"/>
      </w:pPr>
      <w:r>
        <w:t>б) формирование заявления о предоставлении муниципальной услуги;</w:t>
      </w:r>
    </w:p>
    <w:p w:rsidR="00C86601" w:rsidRDefault="00C86601">
      <w:pPr>
        <w:pStyle w:val="ConsPlusNormal"/>
        <w:spacing w:before="220"/>
        <w:ind w:firstLine="540"/>
        <w:jc w:val="both"/>
      </w:pPr>
      <w:r>
        <w:t>в) прием и регистрация заявления о предоставлении муниципальной услуги;</w:t>
      </w:r>
    </w:p>
    <w:p w:rsidR="00C86601" w:rsidRDefault="00C86601">
      <w:pPr>
        <w:pStyle w:val="ConsPlusNormal"/>
        <w:spacing w:before="220"/>
        <w:ind w:firstLine="540"/>
        <w:jc w:val="both"/>
      </w:pPr>
      <w:r>
        <w:t>г) получение сведений о ходе выполнения муниципальной услуги;</w:t>
      </w:r>
    </w:p>
    <w:p w:rsidR="00C86601" w:rsidRDefault="00C86601">
      <w:pPr>
        <w:pStyle w:val="ConsPlusNormal"/>
        <w:spacing w:before="220"/>
        <w:ind w:firstLine="540"/>
        <w:jc w:val="both"/>
      </w:pPr>
      <w:r>
        <w:t xml:space="preserve">Информация о ходе предоставления муниципальной услуги направляется заявителю (представителю заявителя) образовательной организацией в срок, не превышающий одного рабочего дня после завершения выполнения соответствующего действия, на адрес электронной </w:t>
      </w:r>
      <w:r>
        <w:lastRenderedPageBreak/>
        <w:t>почты или с использованием средств Регионального портала по выбору заявителя (представителя заявителя).</w:t>
      </w:r>
    </w:p>
    <w:p w:rsidR="00C86601" w:rsidRDefault="00C86601">
      <w:pPr>
        <w:pStyle w:val="ConsPlusNormal"/>
        <w:spacing w:before="220"/>
        <w:ind w:firstLine="540"/>
        <w:jc w:val="both"/>
      </w:pPr>
      <w:r>
        <w:t>14.3. В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C86601" w:rsidRDefault="00C86601">
      <w:pPr>
        <w:pStyle w:val="ConsPlusNormal"/>
        <w:spacing w:before="220"/>
        <w:ind w:firstLine="540"/>
        <w:jc w:val="both"/>
      </w:pPr>
      <w:r>
        <w:t>- в виде документа на бумажном носителе, который заявитель (представитель заявителя) получает непосредственно при личном обращении в образовательную организации.;</w:t>
      </w:r>
    </w:p>
    <w:p w:rsidR="00C86601" w:rsidRDefault="00C86601">
      <w:pPr>
        <w:pStyle w:val="ConsPlusNormal"/>
        <w:spacing w:before="220"/>
        <w:ind w:firstLine="540"/>
        <w:jc w:val="both"/>
      </w:pPr>
      <w:r>
        <w:t>- в виде документа на бумажном носителе, который направляется заявителю (представителю заявителя) посредством почтового отправления.</w:t>
      </w:r>
    </w:p>
    <w:p w:rsidR="00C86601" w:rsidRDefault="00C86601">
      <w:pPr>
        <w:pStyle w:val="ConsPlusNormal"/>
        <w:ind w:firstLine="540"/>
        <w:jc w:val="both"/>
      </w:pPr>
    </w:p>
    <w:p w:rsidR="00C86601" w:rsidRDefault="00C86601">
      <w:pPr>
        <w:pStyle w:val="ConsPlusTitle"/>
        <w:jc w:val="center"/>
        <w:outlineLvl w:val="1"/>
      </w:pPr>
      <w:r>
        <w:t>III. Состав, последовательность и сроки выполнения</w:t>
      </w:r>
    </w:p>
    <w:p w:rsidR="00C86601" w:rsidRDefault="00C86601">
      <w:pPr>
        <w:pStyle w:val="ConsPlusTitle"/>
        <w:jc w:val="center"/>
      </w:pPr>
      <w:r>
        <w:t>административных процедур, требования к порядку их</w:t>
      </w:r>
    </w:p>
    <w:p w:rsidR="00C86601" w:rsidRDefault="00C86601">
      <w:pPr>
        <w:pStyle w:val="ConsPlusTitle"/>
        <w:jc w:val="center"/>
      </w:pPr>
      <w:r>
        <w:t>выполнения, в том числе особенности выполнения</w:t>
      </w:r>
    </w:p>
    <w:p w:rsidR="00C86601" w:rsidRDefault="00C86601">
      <w:pPr>
        <w:pStyle w:val="ConsPlusTitle"/>
        <w:jc w:val="center"/>
      </w:pPr>
      <w:r>
        <w:t>административных процедур в электронной форме, а также</w:t>
      </w:r>
    </w:p>
    <w:p w:rsidR="00C86601" w:rsidRDefault="00C86601">
      <w:pPr>
        <w:pStyle w:val="ConsPlusTitle"/>
        <w:jc w:val="center"/>
      </w:pPr>
      <w:r>
        <w:t>особенности выполнения административных процедур</w:t>
      </w:r>
    </w:p>
    <w:p w:rsidR="00C86601" w:rsidRDefault="00C86601">
      <w:pPr>
        <w:pStyle w:val="ConsPlusTitle"/>
        <w:jc w:val="center"/>
      </w:pPr>
      <w:r>
        <w:t>в многофункциональных центрах</w:t>
      </w:r>
    </w:p>
    <w:p w:rsidR="00C86601" w:rsidRDefault="00C86601">
      <w:pPr>
        <w:pStyle w:val="ConsPlusNormal"/>
        <w:ind w:firstLine="540"/>
        <w:jc w:val="both"/>
      </w:pPr>
    </w:p>
    <w:p w:rsidR="00C86601" w:rsidRDefault="00C86601">
      <w:pPr>
        <w:pStyle w:val="ConsPlusNormal"/>
        <w:ind w:firstLine="540"/>
        <w:jc w:val="both"/>
      </w:pPr>
      <w:r>
        <w:t>Предоставление муниципальной услуги включает в себя последовательность следующих административных процедур:</w:t>
      </w:r>
    </w:p>
    <w:p w:rsidR="00C86601" w:rsidRDefault="00C86601">
      <w:pPr>
        <w:pStyle w:val="ConsPlusNormal"/>
        <w:spacing w:before="220"/>
        <w:ind w:firstLine="540"/>
        <w:jc w:val="both"/>
      </w:pPr>
      <w:r>
        <w:t>1) Прием и регистрация заявления для получения муниципальной услуги.</w:t>
      </w:r>
    </w:p>
    <w:p w:rsidR="00C86601" w:rsidRDefault="00C86601">
      <w:pPr>
        <w:pStyle w:val="ConsPlusNormal"/>
        <w:spacing w:before="220"/>
        <w:ind w:firstLine="540"/>
        <w:jc w:val="both"/>
      </w:pPr>
      <w:r>
        <w:t>2) Рассмотрение заявления и принятие решения.</w:t>
      </w:r>
    </w:p>
    <w:p w:rsidR="00C86601" w:rsidRDefault="00C86601">
      <w:pPr>
        <w:pStyle w:val="ConsPlusNormal"/>
        <w:ind w:firstLine="540"/>
        <w:jc w:val="both"/>
      </w:pPr>
    </w:p>
    <w:p w:rsidR="00C86601" w:rsidRDefault="00C86601">
      <w:pPr>
        <w:pStyle w:val="ConsPlusTitle"/>
        <w:jc w:val="center"/>
        <w:outlineLvl w:val="2"/>
      </w:pPr>
      <w:r>
        <w:t>1. Прием и регистрация заявления для получения муниципальной</w:t>
      </w:r>
    </w:p>
    <w:p w:rsidR="00C86601" w:rsidRDefault="00C86601">
      <w:pPr>
        <w:pStyle w:val="ConsPlusTitle"/>
        <w:jc w:val="center"/>
      </w:pPr>
      <w:r>
        <w:t>услуги</w:t>
      </w:r>
    </w:p>
    <w:p w:rsidR="00C86601" w:rsidRDefault="00C86601">
      <w:pPr>
        <w:pStyle w:val="ConsPlusNormal"/>
        <w:ind w:firstLine="540"/>
        <w:jc w:val="both"/>
      </w:pPr>
    </w:p>
    <w:p w:rsidR="00C86601" w:rsidRDefault="00C86601">
      <w:pPr>
        <w:pStyle w:val="ConsPlusNormal"/>
        <w:ind w:firstLine="540"/>
        <w:jc w:val="both"/>
      </w:pPr>
      <w:r>
        <w:t>1.1. Основанием для начала административной процедуры является поступление заявления для предоставления муниципальной услуги.</w:t>
      </w:r>
    </w:p>
    <w:p w:rsidR="00C86601" w:rsidRDefault="00C86601">
      <w:pPr>
        <w:pStyle w:val="ConsPlusNormal"/>
        <w:spacing w:before="220"/>
        <w:ind w:firstLine="540"/>
        <w:jc w:val="both"/>
      </w:pPr>
      <w:r>
        <w:t>1.2. Заявление представляется заявителем (представителем заявителя) в образовательную организацию.</w:t>
      </w:r>
    </w:p>
    <w:p w:rsidR="00C86601" w:rsidRDefault="00C86601">
      <w:pPr>
        <w:pStyle w:val="ConsPlusNormal"/>
        <w:spacing w:before="220"/>
        <w:ind w:firstLine="540"/>
        <w:jc w:val="both"/>
      </w:pPr>
      <w:r>
        <w:t xml:space="preserve">Заявление направляется заявителем (представителем заявителя) в образовательную организацию на бумажном носителе посредством почтового отправления или представляется </w:t>
      </w:r>
      <w:proofErr w:type="gramStart"/>
      <w:r>
        <w:t>лично</w:t>
      </w:r>
      <w:proofErr w:type="gramEnd"/>
      <w:r>
        <w:t xml:space="preserve"> или в форме электронного документа.</w:t>
      </w:r>
    </w:p>
    <w:p w:rsidR="00C86601" w:rsidRDefault="00C86601">
      <w:pPr>
        <w:pStyle w:val="ConsPlusNormal"/>
        <w:spacing w:before="220"/>
        <w:ind w:firstLine="540"/>
        <w:jc w:val="both"/>
      </w:pPr>
      <w:r>
        <w:t>Заявление подписывается заявителем либо представителем заявителя.</w:t>
      </w:r>
    </w:p>
    <w:p w:rsidR="00C86601" w:rsidRDefault="00C86601">
      <w:pPr>
        <w:pStyle w:val="ConsPlusNormal"/>
        <w:spacing w:before="220"/>
        <w:ind w:firstLine="540"/>
        <w:jc w:val="both"/>
      </w:pPr>
      <w:r>
        <w:t>1.3.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C86601" w:rsidRDefault="00C86601">
      <w:pPr>
        <w:pStyle w:val="ConsPlusNormal"/>
        <w:spacing w:before="220"/>
        <w:ind w:firstLine="540"/>
        <w:jc w:val="both"/>
      </w:pPr>
      <w:r>
        <w:t>1.4. При приеме заявления сотрудник образовательной организации, ответственный за прием и регистрацию документов по предоставлению муниципальной услуги, проверяет:</w:t>
      </w:r>
    </w:p>
    <w:p w:rsidR="00C86601" w:rsidRDefault="00C86601">
      <w:pPr>
        <w:pStyle w:val="ConsPlusNormal"/>
        <w:spacing w:before="220"/>
        <w:ind w:firstLine="540"/>
        <w:jc w:val="both"/>
      </w:pPr>
      <w:r>
        <w:t>- правильность заполнения заявления;</w:t>
      </w:r>
    </w:p>
    <w:p w:rsidR="00C86601" w:rsidRDefault="00C86601">
      <w:pPr>
        <w:pStyle w:val="ConsPlusNormal"/>
        <w:spacing w:before="220"/>
        <w:ind w:firstLine="540"/>
        <w:jc w:val="both"/>
      </w:pPr>
      <w:r>
        <w:t>- документ, удостоверяющий личность заявителя, и (или) доверенность его представителя;</w:t>
      </w:r>
    </w:p>
    <w:p w:rsidR="00C86601" w:rsidRDefault="00C86601">
      <w:pPr>
        <w:pStyle w:val="ConsPlusNormal"/>
        <w:spacing w:before="220"/>
        <w:ind w:firstLine="540"/>
        <w:jc w:val="both"/>
      </w:pPr>
      <w:r>
        <w:t>1.5. Срок выполнения указанных действий устанавливается до 15 минут.</w:t>
      </w:r>
    </w:p>
    <w:p w:rsidR="00C86601" w:rsidRDefault="00C86601">
      <w:pPr>
        <w:pStyle w:val="ConsPlusNormal"/>
        <w:spacing w:before="220"/>
        <w:ind w:firstLine="540"/>
        <w:jc w:val="both"/>
      </w:pPr>
      <w:r>
        <w:t>1.6. Поступившие заявление и документы регистрируется с присвоением входящего номера и указанием даты получения.</w:t>
      </w:r>
    </w:p>
    <w:p w:rsidR="00C86601" w:rsidRDefault="00C86601">
      <w:pPr>
        <w:pStyle w:val="ConsPlusNormal"/>
        <w:spacing w:before="220"/>
        <w:ind w:firstLine="540"/>
        <w:jc w:val="both"/>
      </w:pPr>
      <w:r>
        <w:lastRenderedPageBreak/>
        <w:t xml:space="preserve">1.7. Критерием принятия решения о приеме заявления является соблюдение требований, предусмотренных </w:t>
      </w:r>
      <w:hyperlink w:anchor="P129">
        <w:r>
          <w:rPr>
            <w:color w:val="0000FF"/>
          </w:rPr>
          <w:t>пунктом 6.1</w:t>
        </w:r>
      </w:hyperlink>
      <w:r>
        <w:t xml:space="preserve"> настоящего Административного регламента.</w:t>
      </w:r>
    </w:p>
    <w:p w:rsidR="00C86601" w:rsidRDefault="00C86601">
      <w:pPr>
        <w:pStyle w:val="ConsPlusNormal"/>
        <w:spacing w:before="220"/>
        <w:ind w:firstLine="540"/>
        <w:jc w:val="both"/>
      </w:pPr>
      <w:r>
        <w:t>1.8. Зарегистрированное заявление и документы передаются на рассмотрение руководителю образовательной организации, который определяет исполнителя, ответственного за работу с поступившим заявлением (далее - ответственный исполнитель).</w:t>
      </w:r>
    </w:p>
    <w:p w:rsidR="00C86601" w:rsidRDefault="00C86601">
      <w:pPr>
        <w:pStyle w:val="ConsPlusNormal"/>
        <w:spacing w:before="220"/>
        <w:ind w:firstLine="540"/>
        <w:jc w:val="both"/>
      </w:pPr>
      <w:r>
        <w:t>1.9. Продолжительность административной процедуры (максимальный срок ее выполнения) составляет 1 рабочий день.</w:t>
      </w:r>
    </w:p>
    <w:p w:rsidR="00C86601" w:rsidRDefault="00C86601">
      <w:pPr>
        <w:pStyle w:val="ConsPlusNormal"/>
        <w:spacing w:before="220"/>
        <w:ind w:firstLine="540"/>
        <w:jc w:val="both"/>
      </w:pPr>
      <w:r>
        <w:t>1.10.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C86601" w:rsidRDefault="00C86601">
      <w:pPr>
        <w:pStyle w:val="ConsPlusNormal"/>
        <w:ind w:firstLine="540"/>
        <w:jc w:val="both"/>
      </w:pPr>
    </w:p>
    <w:p w:rsidR="00C86601" w:rsidRDefault="00C86601">
      <w:pPr>
        <w:pStyle w:val="ConsPlusTitle"/>
        <w:jc w:val="center"/>
        <w:outlineLvl w:val="2"/>
      </w:pPr>
      <w:r>
        <w:t>2. Рассмотрение заявления и принятие решения</w:t>
      </w:r>
    </w:p>
    <w:p w:rsidR="00C86601" w:rsidRDefault="00C86601">
      <w:pPr>
        <w:pStyle w:val="ConsPlusNormal"/>
        <w:ind w:firstLine="540"/>
        <w:jc w:val="both"/>
      </w:pPr>
    </w:p>
    <w:p w:rsidR="00C86601" w:rsidRDefault="00C86601">
      <w:pPr>
        <w:pStyle w:val="ConsPlusNormal"/>
        <w:ind w:firstLine="540"/>
        <w:jc w:val="both"/>
      </w:pPr>
      <w:r>
        <w:t>2.1. Основанием для начала административной процедуры является поступление зарегистрированного заявления.</w:t>
      </w:r>
    </w:p>
    <w:p w:rsidR="00C86601" w:rsidRDefault="00C86601">
      <w:pPr>
        <w:pStyle w:val="ConsPlusNormal"/>
        <w:spacing w:before="220"/>
        <w:ind w:firstLine="540"/>
        <w:jc w:val="both"/>
      </w:pPr>
      <w:r>
        <w:t>2.2. Ответственный исполнитель осуществляет проверку сведений, содержащихся в заявлении и документах, представленных заявителем (представителем заявителя), с целью определения:</w:t>
      </w:r>
    </w:p>
    <w:p w:rsidR="00C86601" w:rsidRDefault="00C86601">
      <w:pPr>
        <w:pStyle w:val="ConsPlusNormal"/>
        <w:spacing w:before="220"/>
        <w:ind w:firstLine="540"/>
        <w:jc w:val="both"/>
      </w:pPr>
      <w:r>
        <w:t>- полноты и достоверности сведений, содержащихся в представленных документах;</w:t>
      </w:r>
    </w:p>
    <w:p w:rsidR="00C86601" w:rsidRDefault="00C86601">
      <w:pPr>
        <w:pStyle w:val="ConsPlusNormal"/>
        <w:spacing w:before="220"/>
        <w:ind w:firstLine="540"/>
        <w:jc w:val="both"/>
      </w:pPr>
      <w:r>
        <w:t>- согласованности представленной информации между отдельными документами комплекта;</w:t>
      </w:r>
    </w:p>
    <w:p w:rsidR="00C86601" w:rsidRDefault="00C86601">
      <w:pPr>
        <w:pStyle w:val="ConsPlusNormal"/>
        <w:spacing w:before="220"/>
        <w:ind w:firstLine="540"/>
        <w:jc w:val="both"/>
      </w:pPr>
      <w:r>
        <w:t xml:space="preserve">- наличия оснований для отказа в предоставлении муниципальной услуги, предусмотренных </w:t>
      </w:r>
      <w:hyperlink w:anchor="P150">
        <w:r>
          <w:rPr>
            <w:color w:val="0000FF"/>
          </w:rPr>
          <w:t>пунктом 8.2</w:t>
        </w:r>
      </w:hyperlink>
      <w:r>
        <w:t xml:space="preserve"> настоящего Административного регламента.</w:t>
      </w:r>
    </w:p>
    <w:p w:rsidR="00C86601" w:rsidRDefault="00C86601">
      <w:pPr>
        <w:pStyle w:val="ConsPlusNormal"/>
        <w:spacing w:before="220"/>
        <w:ind w:firstLine="540"/>
        <w:jc w:val="both"/>
      </w:pPr>
      <w:r>
        <w:t>2.3. При наличии оснований для предоставления информации из федеральной базы данных о результатах единого государственного экзамена ответственный исполнитель осуществляет подготовку письма с указанной информацией и направляет его на подпись.</w:t>
      </w:r>
    </w:p>
    <w:p w:rsidR="00C86601" w:rsidRDefault="00C86601">
      <w:pPr>
        <w:pStyle w:val="ConsPlusNormal"/>
        <w:spacing w:before="220"/>
        <w:ind w:firstLine="540"/>
        <w:jc w:val="both"/>
      </w:pPr>
      <w:r>
        <w:t>2.4. При наличии оснований для отказа в предоставлении муниципальной услуги ответственный исполнитель готовит письмо об отказе в предоставлении муниципальной услуги с указанием причин отказа.</w:t>
      </w:r>
    </w:p>
    <w:p w:rsidR="00C86601" w:rsidRDefault="00C86601">
      <w:pPr>
        <w:pStyle w:val="ConsPlusNormal"/>
        <w:spacing w:before="220"/>
        <w:ind w:firstLine="540"/>
        <w:jc w:val="both"/>
      </w:pPr>
      <w:r>
        <w:t>2.5. Подписанные руководителем образовательной организации либо лицом, его замещающим, ответы заявителю регистрируются в установленном порядке.</w:t>
      </w:r>
    </w:p>
    <w:p w:rsidR="00C86601" w:rsidRDefault="00C86601">
      <w:pPr>
        <w:pStyle w:val="ConsPlusNormal"/>
        <w:spacing w:before="220"/>
        <w:ind w:firstLine="540"/>
        <w:jc w:val="both"/>
      </w:pPr>
      <w:r>
        <w:t>2.6. Продолжительность административной процедуры составляет 10 рабочих дней.</w:t>
      </w:r>
    </w:p>
    <w:p w:rsidR="00C86601" w:rsidRDefault="00C86601">
      <w:pPr>
        <w:pStyle w:val="ConsPlusNormal"/>
        <w:spacing w:before="220"/>
        <w:ind w:firstLine="540"/>
        <w:jc w:val="both"/>
      </w:pPr>
      <w:r>
        <w:t>2.7. Результатом административной процедуры являются оформленные и зарегистрированные в установленном порядке ответы заявителю.</w:t>
      </w:r>
    </w:p>
    <w:p w:rsidR="00C86601" w:rsidRDefault="00C86601">
      <w:pPr>
        <w:pStyle w:val="ConsPlusNormal"/>
        <w:ind w:firstLine="540"/>
        <w:jc w:val="both"/>
      </w:pPr>
    </w:p>
    <w:p w:rsidR="00C86601" w:rsidRDefault="00C86601">
      <w:pPr>
        <w:pStyle w:val="ConsPlusTitle"/>
        <w:jc w:val="center"/>
        <w:outlineLvl w:val="1"/>
      </w:pPr>
      <w:r>
        <w:t>IV. Формы контроля за исполнением административного</w:t>
      </w:r>
    </w:p>
    <w:p w:rsidR="00C86601" w:rsidRDefault="00C86601">
      <w:pPr>
        <w:pStyle w:val="ConsPlusTitle"/>
        <w:jc w:val="center"/>
      </w:pPr>
      <w:r>
        <w:t>регламента</w:t>
      </w:r>
    </w:p>
    <w:p w:rsidR="00C86601" w:rsidRDefault="00C86601">
      <w:pPr>
        <w:pStyle w:val="ConsPlusNormal"/>
        <w:ind w:firstLine="540"/>
        <w:jc w:val="both"/>
      </w:pPr>
    </w:p>
    <w:p w:rsidR="00C86601" w:rsidRDefault="00C86601">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C86601" w:rsidRDefault="00C86601">
      <w:pPr>
        <w:pStyle w:val="ConsPlusNormal"/>
        <w:spacing w:before="220"/>
        <w:ind w:firstLine="540"/>
        <w:jc w:val="both"/>
      </w:pPr>
      <w:r>
        <w:t xml:space="preserve">4.1.1. Текущий контроль за соблюдением и исполнением ответственными должностными лицами положений настоящего административного регламента и нормативных правовых актов, </w:t>
      </w:r>
      <w:r>
        <w:lastRenderedPageBreak/>
        <w:t>устанавливающих требования к предоставлению муниципальной услуги, а также принятием ими решений, осуществляется постоянно должностными лицами уполномоченного органа, ответственными за организацию работы по предоставлению муниципальной услуги.</w:t>
      </w:r>
    </w:p>
    <w:p w:rsidR="00C86601" w:rsidRDefault="00C86601">
      <w:pPr>
        <w:pStyle w:val="ConsPlusNormal"/>
        <w:spacing w:before="220"/>
        <w:ind w:firstLine="540"/>
        <w:jc w:val="both"/>
      </w:pPr>
      <w:r>
        <w:t>4.1.2. Текущий контроль осуществляется путем проведения должностным лицом уполномоченного органа, ответственным за организацию работы по предоставлению муниципальной услуги, проверок соблюдения и исполнения сотрудниками уполномоченного органа нормативных правовых актов и положений настоящего административного регламента. Проверка также проводится по конкретному обращению заявителя.</w:t>
      </w:r>
    </w:p>
    <w:p w:rsidR="00C86601" w:rsidRDefault="00C86601">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86601" w:rsidRDefault="00C86601">
      <w:pPr>
        <w:pStyle w:val="ConsPlusNormal"/>
        <w:spacing w:before="220"/>
        <w:ind w:firstLine="540"/>
        <w:jc w:val="both"/>
      </w:pPr>
      <w:r>
        <w:t>4.2.1. Проверку полноты и качества предоставления муниципальной услуги осуществляет на основании своих приказов орган местного самоуправления в сфере образования.</w:t>
      </w:r>
    </w:p>
    <w:p w:rsidR="00C86601" w:rsidRDefault="00C86601">
      <w:pPr>
        <w:pStyle w:val="ConsPlusNormal"/>
        <w:spacing w:before="220"/>
        <w:ind w:firstLine="540"/>
        <w:jc w:val="both"/>
      </w:pPr>
      <w:r>
        <w:t>Периодичность проведения проверок носит плановый характер и внеплановый характер (по конкретному обращению заявителя).</w:t>
      </w:r>
    </w:p>
    <w:p w:rsidR="00C86601" w:rsidRDefault="00C86601">
      <w:pPr>
        <w:pStyle w:val="ConsPlusNormal"/>
        <w:spacing w:before="220"/>
        <w:ind w:firstLine="540"/>
        <w:jc w:val="both"/>
      </w:pPr>
      <w:r>
        <w:t>4.2.2. Для проведения проверки полноты и качества предоставления муниципальной услуги формируется комиссия.</w:t>
      </w:r>
    </w:p>
    <w:p w:rsidR="00C86601" w:rsidRDefault="00C86601">
      <w:pPr>
        <w:pStyle w:val="ConsPlusNormal"/>
        <w:spacing w:before="220"/>
        <w:ind w:firstLine="540"/>
        <w:jc w:val="both"/>
      </w:pPr>
      <w:r>
        <w:t>Проверка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и решения должностных лиц уполномоченного органа, ответственных за предоставление муниципальной услуги.</w:t>
      </w:r>
    </w:p>
    <w:p w:rsidR="00C86601" w:rsidRDefault="00C86601">
      <w:pPr>
        <w:pStyle w:val="ConsPlusNormal"/>
        <w:spacing w:before="220"/>
        <w:ind w:firstLine="540"/>
        <w:jc w:val="both"/>
      </w:pPr>
      <w:r>
        <w:t>Результаты деятельности комиссии оформляются в виде акта, в котором отмечаются выявленные недостатки и предложения по их устранению.</w:t>
      </w:r>
    </w:p>
    <w:p w:rsidR="00C86601" w:rsidRDefault="00C86601">
      <w:pPr>
        <w:pStyle w:val="ConsPlusNormal"/>
        <w:spacing w:before="220"/>
        <w:ind w:firstLine="540"/>
        <w:jc w:val="both"/>
      </w:pPr>
      <w: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C86601" w:rsidRDefault="00C86601">
      <w:pPr>
        <w:pStyle w:val="ConsPlusNormal"/>
        <w:spacing w:before="220"/>
        <w:ind w:firstLine="540"/>
        <w:jc w:val="both"/>
      </w:pPr>
      <w:r>
        <w:t>4.3.1. Ответственность сотрудника уполномоченного органа закрепляется в его должностных обязанностях в соответствии с требованиями законодательства.</w:t>
      </w:r>
    </w:p>
    <w:p w:rsidR="00C86601" w:rsidRDefault="00C86601">
      <w:pPr>
        <w:pStyle w:val="ConsPlusNormal"/>
        <w:spacing w:before="220"/>
        <w:ind w:firstLine="540"/>
        <w:jc w:val="both"/>
      </w:pPr>
      <w:r>
        <w:t>4.3.2.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C86601" w:rsidRDefault="00C86601">
      <w:pPr>
        <w:pStyle w:val="ConsPlusNormal"/>
        <w:spacing w:before="220"/>
        <w:ind w:firstLine="540"/>
        <w:jc w:val="both"/>
      </w:pPr>
      <w:r>
        <w:t>4.3.3. Сотрудник уполномоченного органа несет ответственность за:</w:t>
      </w:r>
    </w:p>
    <w:p w:rsidR="00C86601" w:rsidRDefault="00C86601">
      <w:pPr>
        <w:pStyle w:val="ConsPlusNormal"/>
        <w:spacing w:before="220"/>
        <w:ind w:firstLine="540"/>
        <w:jc w:val="both"/>
      </w:pPr>
      <w:r>
        <w:t>1) соблюдение сроков и порядка исполнения административных процедур по предоставлению муниципальной услуги;</w:t>
      </w:r>
    </w:p>
    <w:p w:rsidR="00C86601" w:rsidRDefault="00C86601">
      <w:pPr>
        <w:pStyle w:val="ConsPlusNormal"/>
        <w:spacing w:before="220"/>
        <w:ind w:firstLine="540"/>
        <w:jc w:val="both"/>
      </w:pPr>
      <w:r>
        <w:t>2) соответствие результатов рассмотрения представленных документов требованиям законодательства.</w:t>
      </w:r>
    </w:p>
    <w:p w:rsidR="00C86601" w:rsidRDefault="00C86601">
      <w:pPr>
        <w:pStyle w:val="ConsPlusNormal"/>
        <w:spacing w:before="220"/>
        <w:ind w:firstLine="540"/>
        <w:jc w:val="both"/>
      </w:pPr>
      <w:r>
        <w:t>4.4. Положения, характеризующие требования к порядку и формам контроля за предоставлением муниципальной услуги.</w:t>
      </w:r>
    </w:p>
    <w:p w:rsidR="00C86601" w:rsidRDefault="00C86601">
      <w:pPr>
        <w:pStyle w:val="ConsPlusNormal"/>
        <w:spacing w:before="220"/>
        <w:ind w:firstLine="540"/>
        <w:jc w:val="both"/>
      </w:pPr>
      <w:r>
        <w:t xml:space="preserve">4.4.1. Контроль за полнотой и качеством предоставления муниципальной услуги включает в себя проведение проверок, служебных расследований, принятие решений и подготовку ответов на обращения, содержащие жалобы на действия (бездействие) должностного лица, а также </w:t>
      </w:r>
      <w:r>
        <w:lastRenderedPageBreak/>
        <w:t>принимаемого им решения при предоставлении муниципальной услуги.</w:t>
      </w:r>
    </w:p>
    <w:p w:rsidR="00C86601" w:rsidRDefault="00C86601">
      <w:pPr>
        <w:pStyle w:val="ConsPlusNormal"/>
        <w:spacing w:before="220"/>
        <w:ind w:firstLine="540"/>
        <w:jc w:val="both"/>
      </w:pPr>
      <w:r>
        <w:t>4.4.2. Контроль за предоставлением муниципальной услуги, в том числе со стороны граждан, их объединений и организаций, обеспечивается посредством открытости деятельности органов, предоставляющих муниципальную услугу, или организаций, участвующих в предоставлении муниципальной услуги, получения гражданами, их объединениями и организациями полной и достоверной информации о порядке предоставления муниципальной услуги, возможности досудебного (внесудебного) обжалования решений, действий (бездействия) их должностных лиц.</w:t>
      </w:r>
    </w:p>
    <w:p w:rsidR="00C86601" w:rsidRDefault="00C86601">
      <w:pPr>
        <w:pStyle w:val="ConsPlusNormal"/>
        <w:spacing w:before="220"/>
        <w:ind w:firstLine="540"/>
        <w:jc w:val="both"/>
      </w:pPr>
      <w:r>
        <w:t>Граждане, их объединения и организации имеют право направлять свои предложения и рекомендации по совершенствованию порядка предоставления муниципальной услуги,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C86601" w:rsidRDefault="00C86601">
      <w:pPr>
        <w:pStyle w:val="ConsPlusNormal"/>
        <w:ind w:firstLine="540"/>
        <w:jc w:val="both"/>
      </w:pPr>
    </w:p>
    <w:p w:rsidR="00C86601" w:rsidRDefault="00C86601">
      <w:pPr>
        <w:pStyle w:val="ConsPlusTitle"/>
        <w:jc w:val="center"/>
        <w:outlineLvl w:val="1"/>
      </w:pPr>
      <w:r>
        <w:t>V. Досудебный (внесудебный) порядок обжалования решений</w:t>
      </w:r>
    </w:p>
    <w:p w:rsidR="00C86601" w:rsidRDefault="00C86601">
      <w:pPr>
        <w:pStyle w:val="ConsPlusTitle"/>
        <w:jc w:val="center"/>
      </w:pPr>
      <w:r>
        <w:t>и действий (бездействия) органа, предоставляющего</w:t>
      </w:r>
    </w:p>
    <w:p w:rsidR="00C86601" w:rsidRDefault="00C86601">
      <w:pPr>
        <w:pStyle w:val="ConsPlusTitle"/>
        <w:jc w:val="center"/>
      </w:pPr>
      <w:r>
        <w:t>муниципальную услугу, органа, предоставляющего муниципальную</w:t>
      </w:r>
    </w:p>
    <w:p w:rsidR="00C86601" w:rsidRDefault="00C86601">
      <w:pPr>
        <w:pStyle w:val="ConsPlusTitle"/>
        <w:jc w:val="center"/>
      </w:pPr>
      <w:r>
        <w:t>услугу, многофункционального центра, организаций, указанных</w:t>
      </w:r>
    </w:p>
    <w:p w:rsidR="00C86601" w:rsidRDefault="00C86601">
      <w:pPr>
        <w:pStyle w:val="ConsPlusTitle"/>
        <w:jc w:val="center"/>
      </w:pPr>
      <w:r>
        <w:t>в части 1.1 статьи 16 Федерального закона от 27 июля</w:t>
      </w:r>
    </w:p>
    <w:p w:rsidR="00C86601" w:rsidRDefault="00C86601">
      <w:pPr>
        <w:pStyle w:val="ConsPlusTitle"/>
        <w:jc w:val="center"/>
      </w:pPr>
      <w:r>
        <w:t>2010 года N 210-ФЗ "Об организации предоставления</w:t>
      </w:r>
    </w:p>
    <w:p w:rsidR="00C86601" w:rsidRDefault="00C86601">
      <w:pPr>
        <w:pStyle w:val="ConsPlusTitle"/>
        <w:jc w:val="center"/>
      </w:pPr>
      <w:r>
        <w:t>государственных и муниципальных услуг", а также их</w:t>
      </w:r>
    </w:p>
    <w:p w:rsidR="00C86601" w:rsidRDefault="00C86601">
      <w:pPr>
        <w:pStyle w:val="ConsPlusTitle"/>
        <w:jc w:val="center"/>
      </w:pPr>
      <w:r>
        <w:t>должностных лиц, муниципальных служащих, работников</w:t>
      </w:r>
    </w:p>
    <w:p w:rsidR="00C86601" w:rsidRDefault="00C86601">
      <w:pPr>
        <w:pStyle w:val="ConsPlusNormal"/>
        <w:ind w:firstLine="540"/>
        <w:jc w:val="both"/>
      </w:pPr>
    </w:p>
    <w:p w:rsidR="00C86601" w:rsidRDefault="00C86601">
      <w:pPr>
        <w:pStyle w:val="ConsPlusNormal"/>
        <w:ind w:firstLine="540"/>
        <w:jc w:val="both"/>
      </w:pPr>
      <w:r>
        <w:t>5.1. Заявитель имеет право на обжалование решений и действий (бездействия) органа, предоставляющего муниципальную услугу, должностных лиц, предоставляющих муниципальную услугу, в досудебном (внесудебном) порядке.</w:t>
      </w:r>
    </w:p>
    <w:p w:rsidR="00C86601" w:rsidRDefault="00C86601">
      <w:pPr>
        <w:pStyle w:val="ConsPlusNormal"/>
        <w:spacing w:before="220"/>
        <w:ind w:firstLine="540"/>
        <w:jc w:val="both"/>
      </w:pPr>
      <w:r>
        <w:t>5.2. Заявитель может обратиться с жалобой на нарушение порядка предоставления муниципальной услуги (далее - жалоба), в том числе в следующих случаях:</w:t>
      </w:r>
    </w:p>
    <w:p w:rsidR="00C86601" w:rsidRDefault="00C86601">
      <w:pPr>
        <w:pStyle w:val="ConsPlusNormal"/>
        <w:spacing w:before="220"/>
        <w:ind w:firstLine="540"/>
        <w:jc w:val="both"/>
      </w:pPr>
      <w:r>
        <w:t xml:space="preserve">5.2.1. нарушение срока регистрации запроса о предоставлении муниципальной услуги, запроса, указанного в </w:t>
      </w:r>
      <w:hyperlink r:id="rId27">
        <w:r>
          <w:rPr>
            <w:color w:val="0000FF"/>
          </w:rPr>
          <w:t>статье 15.1</w:t>
        </w:r>
      </w:hyperlink>
      <w:r>
        <w:t xml:space="preserve"> Федерального закона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 xml:space="preserve">5.2.2.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8">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C86601" w:rsidRDefault="00C86601">
      <w:pPr>
        <w:pStyle w:val="ConsPlusNormal"/>
        <w:spacing w:before="220"/>
        <w:ind w:firstLine="540"/>
        <w:jc w:val="both"/>
      </w:pPr>
      <w: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C86601" w:rsidRDefault="00C86601">
      <w:pPr>
        <w:pStyle w:val="ConsPlusNormal"/>
        <w:spacing w:before="220"/>
        <w:ind w:firstLine="540"/>
        <w:jc w:val="both"/>
      </w:pPr>
      <w:r>
        <w:t xml:space="preserve">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lastRenderedPageBreak/>
        <w:t xml:space="preserve">правовыми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9">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C86601" w:rsidRDefault="00C86601">
      <w:pPr>
        <w:pStyle w:val="ConsPlusNormal"/>
        <w:spacing w:before="220"/>
        <w:ind w:firstLine="540"/>
        <w:jc w:val="both"/>
      </w:pPr>
      <w:r>
        <w:t xml:space="preserve">5.2.7. отказ администрации, органа, предоставляющего муниципальную услугу, должностного лица органа, предоставляющего муниципальную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0">
        <w:r>
          <w:rPr>
            <w:color w:val="0000FF"/>
          </w:rPr>
          <w:t>частью 1.1 статьи 16</w:t>
        </w:r>
      </w:hyperlink>
      <w: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1">
        <w:r>
          <w:rPr>
            <w:color w:val="0000FF"/>
          </w:rPr>
          <w:t>частью 1.3 статьи 16</w:t>
        </w:r>
      </w:hyperlink>
      <w:r>
        <w:t xml:space="preserve"> Федерального закона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5.2.8. нарушение срока или порядка выдачи документов по результатам предоставления муниципальной услуги;</w:t>
      </w:r>
    </w:p>
    <w:p w:rsidR="00C86601" w:rsidRDefault="00C86601">
      <w:pPr>
        <w:pStyle w:val="ConsPlusNormal"/>
        <w:spacing w:before="220"/>
        <w:ind w:firstLine="540"/>
        <w:jc w:val="both"/>
      </w:pPr>
      <w:r>
        <w:t xml:space="preserve">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r>
          <w:rPr>
            <w:color w:val="0000FF"/>
          </w:rPr>
          <w:t>частью 1.3 статьи 16</w:t>
        </w:r>
      </w:hyperlink>
      <w:r>
        <w:t xml:space="preserve">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 xml:space="preserve">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r>
          <w:rPr>
            <w:color w:val="0000FF"/>
          </w:rPr>
          <w:t>пунктом 4 части 1 статьи 7</w:t>
        </w:r>
      </w:hyperlink>
      <w:r>
        <w:t xml:space="preserve"> Федерального закона Российской Федерации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4">
        <w:r>
          <w:rPr>
            <w:color w:val="0000FF"/>
          </w:rPr>
          <w:t>частью 1.3 статьи 16</w:t>
        </w:r>
      </w:hyperlink>
      <w:r>
        <w:t xml:space="preserve"> Федерального закона Российской Федерации от 27.07.2010 N 210-ФЗ "Об организации предоставления государственных и муниципальных услуг".</w:t>
      </w:r>
    </w:p>
    <w:p w:rsidR="00C86601" w:rsidRDefault="00C86601">
      <w:pPr>
        <w:pStyle w:val="ConsPlusNormal"/>
        <w:spacing w:before="220"/>
        <w:ind w:firstLine="540"/>
        <w:jc w:val="both"/>
      </w:pPr>
      <w:r>
        <w:t xml:space="preserve">5.3. В случае обжалования действий (бездействия) должностных лиц, ответственных за </w:t>
      </w:r>
      <w:r>
        <w:lastRenderedPageBreak/>
        <w:t>предоставление муниципальной услуги, жалоба подается на имя главы Администрации.</w:t>
      </w:r>
    </w:p>
    <w:p w:rsidR="00C86601" w:rsidRDefault="00C86601">
      <w:pPr>
        <w:pStyle w:val="ConsPlusNormal"/>
        <w:spacing w:before="220"/>
        <w:ind w:firstLine="540"/>
        <w:jc w:val="both"/>
      </w:pPr>
      <w:r>
        <w:t>5.4. Жалоба на решения, принятые главой Администрации, подается в порядке, установленном действующим законодательством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C86601" w:rsidRDefault="00C86601">
      <w:pPr>
        <w:pStyle w:val="ConsPlusNormal"/>
        <w:spacing w:before="220"/>
        <w:ind w:firstLine="540"/>
        <w:jc w:val="both"/>
      </w:pPr>
      <w:r>
        <w:t>5.5. Жалоба подается в письменной форме на бумажном носителе или в электронной форме в Администрацию.</w:t>
      </w:r>
    </w:p>
    <w:p w:rsidR="00C86601" w:rsidRDefault="00C86601">
      <w:pPr>
        <w:pStyle w:val="ConsPlusNormal"/>
        <w:spacing w:before="220"/>
        <w:ind w:firstLine="540"/>
        <w:jc w:val="both"/>
      </w:pPr>
      <w:r>
        <w:t>5.6.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либо регионального портала государственных и муниципальных услуг, а также жалоба может быть принята при личном приеме заявителя.</w:t>
      </w:r>
    </w:p>
    <w:p w:rsidR="00C86601" w:rsidRDefault="00C86601">
      <w:pPr>
        <w:pStyle w:val="ConsPlusNormal"/>
        <w:spacing w:before="220"/>
        <w:ind w:firstLine="540"/>
        <w:jc w:val="both"/>
      </w:pPr>
      <w:r>
        <w:t>5.7. Жалоба подлежит обязательной регистрации в течение одного рабочего дня с момента поступления в Администрацию.</w:t>
      </w:r>
    </w:p>
    <w:p w:rsidR="00C86601" w:rsidRDefault="00C86601">
      <w:pPr>
        <w:pStyle w:val="ConsPlusNormal"/>
        <w:spacing w:before="220"/>
        <w:ind w:firstLine="540"/>
        <w:jc w:val="both"/>
      </w:pPr>
      <w:r>
        <w:t>5.8. Жалоба должна содержать:</w:t>
      </w:r>
    </w:p>
    <w:p w:rsidR="00C86601" w:rsidRDefault="00C86601">
      <w:pPr>
        <w:pStyle w:val="ConsPlusNormal"/>
        <w:spacing w:before="220"/>
        <w:ind w:firstLine="540"/>
        <w:jc w:val="both"/>
      </w:pPr>
      <w:r>
        <w:t>5.8.1. наименование органа, предоставляющего муниципальную услугу, руководителя органа, предоставляющего муниципальную услугу, либо муниципального служащего, решения и действия (бездействие) которых обжалуются;</w:t>
      </w:r>
    </w:p>
    <w:p w:rsidR="00C86601" w:rsidRDefault="00C86601">
      <w:pPr>
        <w:pStyle w:val="ConsPlusNormal"/>
        <w:spacing w:before="220"/>
        <w:ind w:firstLine="540"/>
        <w:jc w:val="both"/>
      </w:pPr>
      <w: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86601" w:rsidRDefault="00C86601">
      <w:pPr>
        <w:pStyle w:val="ConsPlusNormal"/>
        <w:spacing w:before="220"/>
        <w:ind w:firstLine="540"/>
        <w:jc w:val="both"/>
      </w:pPr>
      <w:r>
        <w:t>5.8.3. сведения об обжалуемых решениях и действиях (бездействии) Администрации, главы Администрации либо муниципального служащего;</w:t>
      </w:r>
    </w:p>
    <w:p w:rsidR="00C86601" w:rsidRDefault="00C86601">
      <w:pPr>
        <w:pStyle w:val="ConsPlusNormal"/>
        <w:spacing w:before="220"/>
        <w:ind w:firstLine="540"/>
        <w:jc w:val="both"/>
      </w:pPr>
      <w:r>
        <w:t>5.8.4. доводы, на основании которых заявитель не согласен с решением и действием (бездействием) Администрации, главы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C86601" w:rsidRDefault="00C86601">
      <w:pPr>
        <w:pStyle w:val="ConsPlusNormal"/>
        <w:spacing w:before="220"/>
        <w:ind w:firstLine="540"/>
        <w:jc w:val="both"/>
      </w:pPr>
      <w:r>
        <w:t>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C86601" w:rsidRDefault="00C86601">
      <w:pPr>
        <w:pStyle w:val="ConsPlusNormal"/>
        <w:spacing w:before="220"/>
        <w:ind w:firstLine="540"/>
        <w:jc w:val="both"/>
      </w:pPr>
      <w:r>
        <w:t>5.10. Заявители имеют право обратиться в Администрацию за получением информации и документов, необходимых для обоснования и рассмотрения жалобы.</w:t>
      </w:r>
    </w:p>
    <w:p w:rsidR="00C86601" w:rsidRDefault="00C86601">
      <w:pPr>
        <w:pStyle w:val="ConsPlusNormal"/>
        <w:spacing w:before="220"/>
        <w:ind w:firstLine="540"/>
        <w:jc w:val="both"/>
      </w:pPr>
      <w:r>
        <w:t>5.11. Жалоба, поступившая в Администрацию,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если Правительством Российской Федерации не установлен иной срок.</w:t>
      </w:r>
    </w:p>
    <w:p w:rsidR="00C86601" w:rsidRDefault="00C86601">
      <w:pPr>
        <w:pStyle w:val="ConsPlusNormal"/>
        <w:spacing w:before="220"/>
        <w:ind w:firstLine="540"/>
        <w:jc w:val="both"/>
      </w:pPr>
      <w:r>
        <w:t>5.11.1. В электронном виде жалоба может быть подана заявителем посредством:</w:t>
      </w:r>
    </w:p>
    <w:p w:rsidR="00C86601" w:rsidRDefault="00C86601">
      <w:pPr>
        <w:pStyle w:val="ConsPlusNormal"/>
        <w:spacing w:before="220"/>
        <w:ind w:firstLine="540"/>
        <w:jc w:val="both"/>
      </w:pPr>
      <w:r>
        <w:t>- официального сайта администрации Каменского района Пензенской области в информационно-телекоммуникационной сети "Интернет" (http://rkamen.pnzreg.ru/);</w:t>
      </w:r>
    </w:p>
    <w:p w:rsidR="00C86601" w:rsidRDefault="00C86601">
      <w:pPr>
        <w:pStyle w:val="ConsPlusNormal"/>
        <w:spacing w:before="220"/>
        <w:ind w:firstLine="540"/>
        <w:jc w:val="both"/>
      </w:pPr>
      <w:r>
        <w:lastRenderedPageBreak/>
        <w:t>- федеральной государственной информационной системы "Единый портал государственных и муниципальных услуг (функций)" (</w:t>
      </w:r>
      <w:hyperlink r:id="rId35">
        <w:r>
          <w:rPr>
            <w:color w:val="0000FF"/>
          </w:rPr>
          <w:t>https://www.gosuslugi.ru</w:t>
        </w:r>
      </w:hyperlink>
      <w:r>
        <w:t>);</w:t>
      </w:r>
    </w:p>
    <w:p w:rsidR="00C86601" w:rsidRDefault="00C86601">
      <w:pPr>
        <w:pStyle w:val="ConsPlusNormal"/>
        <w:spacing w:before="220"/>
        <w:ind w:firstLine="540"/>
        <w:jc w:val="both"/>
      </w:pPr>
      <w:r>
        <w:t>- региональной государственной информационной системы "Портал государственных и муниципальных услуг (функций) Пензенской области" (http://www.uslugi.pnzreg.ru/);</w:t>
      </w:r>
    </w:p>
    <w:p w:rsidR="00C86601" w:rsidRDefault="00C86601">
      <w:pPr>
        <w:pStyle w:val="ConsPlusNormal"/>
        <w:spacing w:before="220"/>
        <w:ind w:firstLine="540"/>
        <w:jc w:val="both"/>
      </w:pPr>
      <w: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86601" w:rsidRDefault="00C86601">
      <w:pPr>
        <w:pStyle w:val="ConsPlusNormal"/>
        <w:spacing w:before="220"/>
        <w:ind w:firstLine="540"/>
        <w:jc w:val="both"/>
      </w:pPr>
      <w:r>
        <w:t>5.12. Основания для приостановления рассмотрения жалобы отсутствуют.</w:t>
      </w:r>
    </w:p>
    <w:p w:rsidR="00C86601" w:rsidRDefault="00C86601">
      <w:pPr>
        <w:pStyle w:val="ConsPlusNormal"/>
        <w:spacing w:before="220"/>
        <w:ind w:firstLine="540"/>
        <w:jc w:val="both"/>
      </w:pPr>
      <w:bookmarkStart w:id="3" w:name="P353"/>
      <w:bookmarkEnd w:id="3"/>
      <w:r>
        <w:t>5.13. По результатам рассмотрения жалобы Администрация принимает одно из следующих решений:</w:t>
      </w:r>
    </w:p>
    <w:p w:rsidR="00C86601" w:rsidRDefault="00C86601">
      <w:pPr>
        <w:pStyle w:val="ConsPlusNormal"/>
        <w:spacing w:before="220"/>
        <w:ind w:firstLine="540"/>
        <w:jc w:val="both"/>
      </w:pPr>
      <w:r>
        <w:t>5.13.1. 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а также в иных формах;</w:t>
      </w:r>
    </w:p>
    <w:p w:rsidR="00C86601" w:rsidRDefault="00C86601">
      <w:pPr>
        <w:pStyle w:val="ConsPlusNormal"/>
        <w:spacing w:before="220"/>
        <w:ind w:firstLine="540"/>
        <w:jc w:val="both"/>
      </w:pPr>
      <w:r>
        <w:t>5.13.2. отказывает в удовлетворении жалобы.</w:t>
      </w:r>
    </w:p>
    <w:p w:rsidR="00C86601" w:rsidRDefault="00C86601">
      <w:pPr>
        <w:pStyle w:val="ConsPlusNormal"/>
        <w:spacing w:before="220"/>
        <w:ind w:firstLine="540"/>
        <w:jc w:val="both"/>
      </w:pPr>
      <w:r>
        <w:t xml:space="preserve">5.14. Не позднее дня, следующего за днем принятия решения, указанного в </w:t>
      </w:r>
      <w:hyperlink w:anchor="P353">
        <w:r>
          <w:rPr>
            <w:color w:val="0000FF"/>
          </w:rPr>
          <w:t>пункте 5.13</w:t>
        </w:r>
      </w:hyperlink>
      <w: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86601" w:rsidRDefault="00C86601">
      <w:pPr>
        <w:pStyle w:val="ConsPlusNormal"/>
        <w:spacing w:before="220"/>
        <w:ind w:firstLine="540"/>
        <w:jc w:val="both"/>
      </w:pPr>
      <w:r>
        <w:t xml:space="preserve">5.14.1. В случае признания жалобы подлежащей удовлетворению в ответе заявителю, указанном в </w:t>
      </w:r>
      <w:hyperlink w:anchor="P353">
        <w:r>
          <w:rPr>
            <w:color w:val="0000FF"/>
          </w:rPr>
          <w:t>пункте 5.13</w:t>
        </w:r>
      </w:hyperlink>
      <w:r>
        <w:t xml:space="preserve"> настоящего административного регламента, дается информация о действиях, осуществляемых Администрацией Каменского района Пензенской области, предоставляющей муниципальную услугу, о действиях, осуществляемых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(применяется с 18.10.2018 г.).</w:t>
      </w:r>
    </w:p>
    <w:p w:rsidR="00C86601" w:rsidRDefault="00C86601">
      <w:pPr>
        <w:pStyle w:val="ConsPlusNormal"/>
        <w:spacing w:before="220"/>
        <w:ind w:firstLine="540"/>
        <w:jc w:val="both"/>
      </w:pPr>
      <w:r>
        <w:t xml:space="preserve">5.14.2. В случае признания жалобы не подлежащей удовлетворению в ответе заявителю, указанном в </w:t>
      </w:r>
      <w:hyperlink w:anchor="P353">
        <w:r>
          <w:rPr>
            <w:color w:val="0000FF"/>
          </w:rPr>
          <w:t>пункте 5.13</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(применяется с 18.10.2018 г.).</w:t>
      </w:r>
    </w:p>
    <w:p w:rsidR="00C86601" w:rsidRDefault="00C86601">
      <w:pPr>
        <w:pStyle w:val="ConsPlusNormal"/>
        <w:spacing w:before="220"/>
        <w:ind w:firstLine="540"/>
        <w:jc w:val="both"/>
      </w:pPr>
      <w: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jc w:val="right"/>
        <w:outlineLvl w:val="1"/>
      </w:pPr>
      <w:r>
        <w:t>Приложение N 1</w:t>
      </w:r>
    </w:p>
    <w:p w:rsidR="00C86601" w:rsidRDefault="00C86601">
      <w:pPr>
        <w:pStyle w:val="ConsPlusNormal"/>
        <w:jc w:val="right"/>
      </w:pPr>
      <w:r>
        <w:t>к Административному регламенту</w:t>
      </w:r>
    </w:p>
    <w:p w:rsidR="00C86601" w:rsidRDefault="00C86601">
      <w:pPr>
        <w:pStyle w:val="ConsPlusNormal"/>
        <w:jc w:val="right"/>
      </w:pPr>
      <w:r>
        <w:t>по предоставлению</w:t>
      </w:r>
    </w:p>
    <w:p w:rsidR="00C86601" w:rsidRDefault="00C86601">
      <w:pPr>
        <w:pStyle w:val="ConsPlusNormal"/>
        <w:jc w:val="right"/>
      </w:pPr>
      <w:r>
        <w:t>муниципальной услуги</w:t>
      </w:r>
    </w:p>
    <w:p w:rsidR="00C86601" w:rsidRDefault="00C86601">
      <w:pPr>
        <w:pStyle w:val="ConsPlusNormal"/>
        <w:jc w:val="right"/>
      </w:pPr>
      <w:r>
        <w:lastRenderedPageBreak/>
        <w:t>"Предоставление информации о</w:t>
      </w:r>
    </w:p>
    <w:p w:rsidR="00C86601" w:rsidRDefault="00C86601">
      <w:pPr>
        <w:pStyle w:val="ConsPlusNormal"/>
        <w:jc w:val="right"/>
      </w:pPr>
      <w:r>
        <w:t>результатах сданных экзаменов,</w:t>
      </w:r>
    </w:p>
    <w:p w:rsidR="00C86601" w:rsidRDefault="00C86601">
      <w:pPr>
        <w:pStyle w:val="ConsPlusNormal"/>
        <w:jc w:val="right"/>
      </w:pPr>
      <w:r>
        <w:t>результатах тестирования</w:t>
      </w:r>
    </w:p>
    <w:p w:rsidR="00C86601" w:rsidRDefault="00C86601">
      <w:pPr>
        <w:pStyle w:val="ConsPlusNormal"/>
        <w:jc w:val="right"/>
      </w:pPr>
      <w:r>
        <w:t>и иных вступительных испытаний,</w:t>
      </w:r>
    </w:p>
    <w:p w:rsidR="00C86601" w:rsidRDefault="00C86601">
      <w:pPr>
        <w:pStyle w:val="ConsPlusNormal"/>
        <w:jc w:val="right"/>
      </w:pPr>
      <w:r>
        <w:t>а также о зачислении</w:t>
      </w:r>
    </w:p>
    <w:p w:rsidR="00C86601" w:rsidRDefault="00C86601">
      <w:pPr>
        <w:pStyle w:val="ConsPlusNormal"/>
        <w:jc w:val="right"/>
      </w:pPr>
      <w:r>
        <w:t>в образовательную организацию"</w:t>
      </w:r>
    </w:p>
    <w:p w:rsidR="00C86601" w:rsidRDefault="00C86601">
      <w:pPr>
        <w:pStyle w:val="ConsPlusNormal"/>
        <w:ind w:firstLine="540"/>
        <w:jc w:val="both"/>
      </w:pPr>
    </w:p>
    <w:p w:rsidR="00C86601" w:rsidRDefault="00C86601">
      <w:pPr>
        <w:pStyle w:val="ConsPlusNonformat"/>
        <w:jc w:val="both"/>
      </w:pPr>
      <w:r>
        <w:t xml:space="preserve">                                                                  Директору</w:t>
      </w:r>
    </w:p>
    <w:p w:rsidR="00C86601" w:rsidRDefault="00C86601">
      <w:pPr>
        <w:pStyle w:val="ConsPlusNonformat"/>
        <w:jc w:val="both"/>
      </w:pPr>
      <w:r>
        <w:t xml:space="preserve">                                            _______________________________</w:t>
      </w:r>
    </w:p>
    <w:p w:rsidR="00C86601" w:rsidRDefault="00C86601">
      <w:pPr>
        <w:pStyle w:val="ConsPlusNonformat"/>
        <w:jc w:val="both"/>
      </w:pPr>
      <w:r>
        <w:t xml:space="preserve">                                                    (наименование ОО)</w:t>
      </w:r>
    </w:p>
    <w:p w:rsidR="00C86601" w:rsidRDefault="00C86601">
      <w:pPr>
        <w:pStyle w:val="ConsPlusNonformat"/>
        <w:jc w:val="both"/>
      </w:pPr>
      <w:r>
        <w:t xml:space="preserve">                                            _______________________________</w:t>
      </w:r>
    </w:p>
    <w:p w:rsidR="00C86601" w:rsidRDefault="00C86601">
      <w:pPr>
        <w:pStyle w:val="ConsPlusNonformat"/>
        <w:jc w:val="both"/>
      </w:pPr>
      <w:r>
        <w:t xml:space="preserve">                                                    ФИО руководителя</w:t>
      </w:r>
    </w:p>
    <w:p w:rsidR="00C86601" w:rsidRDefault="00C86601">
      <w:pPr>
        <w:pStyle w:val="ConsPlusNonformat"/>
        <w:jc w:val="both"/>
      </w:pPr>
      <w:r>
        <w:t xml:space="preserve">                                            _______________________________</w:t>
      </w:r>
    </w:p>
    <w:p w:rsidR="00C86601" w:rsidRDefault="00C86601">
      <w:pPr>
        <w:pStyle w:val="ConsPlusNonformat"/>
        <w:jc w:val="both"/>
      </w:pPr>
      <w:r>
        <w:t xml:space="preserve">                                            _______________________________</w:t>
      </w:r>
    </w:p>
    <w:p w:rsidR="00C86601" w:rsidRDefault="00C86601">
      <w:pPr>
        <w:pStyle w:val="ConsPlusNonformat"/>
        <w:jc w:val="both"/>
      </w:pPr>
      <w:r>
        <w:t xml:space="preserve">                                                     ФИО заявителя</w:t>
      </w:r>
    </w:p>
    <w:p w:rsidR="00C86601" w:rsidRDefault="00C86601">
      <w:pPr>
        <w:pStyle w:val="ConsPlusNonformat"/>
        <w:jc w:val="both"/>
      </w:pPr>
    </w:p>
    <w:p w:rsidR="00C86601" w:rsidRDefault="00C86601">
      <w:pPr>
        <w:pStyle w:val="ConsPlusNonformat"/>
        <w:jc w:val="both"/>
      </w:pPr>
      <w:bookmarkStart w:id="4" w:name="P385"/>
      <w:bookmarkEnd w:id="4"/>
      <w:r>
        <w:t xml:space="preserve">                                 заявление</w:t>
      </w:r>
    </w:p>
    <w:p w:rsidR="00C86601" w:rsidRDefault="00C86601">
      <w:pPr>
        <w:pStyle w:val="ConsPlusNonformat"/>
        <w:jc w:val="both"/>
      </w:pPr>
    </w:p>
    <w:p w:rsidR="00C86601" w:rsidRDefault="00C86601">
      <w:pPr>
        <w:pStyle w:val="ConsPlusNonformat"/>
        <w:jc w:val="both"/>
      </w:pPr>
      <w:r>
        <w:t xml:space="preserve">    Прошу   предоставить   информацию   </w:t>
      </w:r>
      <w:proofErr w:type="gramStart"/>
      <w:r>
        <w:t>о  результатах</w:t>
      </w:r>
      <w:proofErr w:type="gramEnd"/>
      <w:r>
        <w:t xml:space="preserve">  сданных  экзаменов,</w:t>
      </w:r>
    </w:p>
    <w:p w:rsidR="00C86601" w:rsidRDefault="00C86601">
      <w:pPr>
        <w:pStyle w:val="ConsPlusNonformat"/>
        <w:jc w:val="both"/>
      </w:pPr>
      <w:r>
        <w:t xml:space="preserve">результатах   </w:t>
      </w:r>
      <w:proofErr w:type="gramStart"/>
      <w:r>
        <w:t>тестирования  и</w:t>
      </w:r>
      <w:proofErr w:type="gramEnd"/>
      <w:r>
        <w:t xml:space="preserve">  иных  вступительных  испытаний,  а  также  о</w:t>
      </w:r>
    </w:p>
    <w:p w:rsidR="00C86601" w:rsidRDefault="00C86601">
      <w:pPr>
        <w:pStyle w:val="ConsPlusNonformat"/>
        <w:jc w:val="both"/>
      </w:pPr>
      <w:r>
        <w:t>зачислении в образовательную организацию.</w:t>
      </w:r>
    </w:p>
    <w:p w:rsidR="00C86601" w:rsidRDefault="00C86601">
      <w:pPr>
        <w:pStyle w:val="ConsPlusNonformat"/>
        <w:jc w:val="both"/>
      </w:pPr>
    </w:p>
    <w:p w:rsidR="00C86601" w:rsidRDefault="00C86601">
      <w:pPr>
        <w:pStyle w:val="ConsPlusNonformat"/>
        <w:jc w:val="both"/>
      </w:pPr>
      <w:r>
        <w:t>Прошу направить ответ</w:t>
      </w:r>
    </w:p>
    <w:p w:rsidR="00C86601" w:rsidRDefault="00C86601">
      <w:pPr>
        <w:pStyle w:val="ConsPlusNonformat"/>
        <w:jc w:val="both"/>
      </w:pPr>
      <w:r>
        <w:t>на почтовый адрес          _________________________________</w:t>
      </w:r>
    </w:p>
    <w:p w:rsidR="00C86601" w:rsidRDefault="00C86601">
      <w:pPr>
        <w:pStyle w:val="ConsPlusNonformat"/>
        <w:jc w:val="both"/>
      </w:pPr>
      <w:r>
        <w:t>на адрес электронной почты _________________________________</w:t>
      </w:r>
    </w:p>
    <w:p w:rsidR="00C86601" w:rsidRDefault="00C86601">
      <w:pPr>
        <w:pStyle w:val="ConsPlusNonformat"/>
        <w:jc w:val="both"/>
      </w:pPr>
    </w:p>
    <w:p w:rsidR="00C86601" w:rsidRDefault="00C86601">
      <w:pPr>
        <w:pStyle w:val="ConsPlusNonformat"/>
        <w:jc w:val="both"/>
      </w:pPr>
      <w:r>
        <w:t>______________________________                              _______________</w:t>
      </w:r>
    </w:p>
    <w:p w:rsidR="00C86601" w:rsidRDefault="00C86601">
      <w:pPr>
        <w:pStyle w:val="ConsPlusNonformat"/>
        <w:jc w:val="both"/>
      </w:pPr>
      <w:r>
        <w:t xml:space="preserve">           Дата                                                 Подпись</w:t>
      </w: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jc w:val="right"/>
        <w:outlineLvl w:val="1"/>
      </w:pPr>
      <w:r>
        <w:t>Приложение N 2</w:t>
      </w:r>
    </w:p>
    <w:p w:rsidR="00C86601" w:rsidRDefault="00C86601">
      <w:pPr>
        <w:pStyle w:val="ConsPlusNormal"/>
        <w:jc w:val="right"/>
      </w:pPr>
      <w:r>
        <w:t>к Административному регламенту</w:t>
      </w:r>
    </w:p>
    <w:p w:rsidR="00C86601" w:rsidRDefault="00C86601">
      <w:pPr>
        <w:pStyle w:val="ConsPlusNormal"/>
        <w:jc w:val="right"/>
      </w:pPr>
      <w:r>
        <w:t>по предоставлению</w:t>
      </w:r>
    </w:p>
    <w:p w:rsidR="00C86601" w:rsidRDefault="00C86601">
      <w:pPr>
        <w:pStyle w:val="ConsPlusNormal"/>
        <w:jc w:val="right"/>
      </w:pPr>
      <w:r>
        <w:t>муниципальной услуги</w:t>
      </w:r>
    </w:p>
    <w:p w:rsidR="00C86601" w:rsidRDefault="00C86601">
      <w:pPr>
        <w:pStyle w:val="ConsPlusNormal"/>
        <w:jc w:val="right"/>
      </w:pPr>
      <w:r>
        <w:t>"Предоставление информации о</w:t>
      </w:r>
    </w:p>
    <w:p w:rsidR="00C86601" w:rsidRDefault="00C86601">
      <w:pPr>
        <w:pStyle w:val="ConsPlusNormal"/>
        <w:jc w:val="right"/>
      </w:pPr>
      <w:r>
        <w:t>результатах сданных экзаменов,</w:t>
      </w:r>
    </w:p>
    <w:p w:rsidR="00C86601" w:rsidRDefault="00C86601">
      <w:pPr>
        <w:pStyle w:val="ConsPlusNormal"/>
        <w:jc w:val="right"/>
      </w:pPr>
      <w:r>
        <w:t>результатах тестирования</w:t>
      </w:r>
    </w:p>
    <w:p w:rsidR="00C86601" w:rsidRDefault="00C86601">
      <w:pPr>
        <w:pStyle w:val="ConsPlusNormal"/>
        <w:jc w:val="right"/>
      </w:pPr>
      <w:r>
        <w:t>и иных вступительных испытаний,</w:t>
      </w:r>
    </w:p>
    <w:p w:rsidR="00C86601" w:rsidRDefault="00C86601">
      <w:pPr>
        <w:pStyle w:val="ConsPlusNormal"/>
        <w:jc w:val="right"/>
      </w:pPr>
      <w:r>
        <w:t>а также о зачислении</w:t>
      </w:r>
    </w:p>
    <w:p w:rsidR="00C86601" w:rsidRDefault="00C86601">
      <w:pPr>
        <w:pStyle w:val="ConsPlusNormal"/>
        <w:jc w:val="right"/>
      </w:pPr>
      <w:r>
        <w:t>в образовательную организацию"</w:t>
      </w:r>
    </w:p>
    <w:p w:rsidR="00C86601" w:rsidRDefault="00C86601">
      <w:pPr>
        <w:pStyle w:val="ConsPlusNormal"/>
        <w:ind w:firstLine="540"/>
        <w:jc w:val="both"/>
      </w:pPr>
    </w:p>
    <w:p w:rsidR="00C86601" w:rsidRDefault="00C86601">
      <w:pPr>
        <w:pStyle w:val="ConsPlusTitle"/>
        <w:jc w:val="center"/>
      </w:pPr>
      <w:r>
        <w:t>БЛОК-СХЕМА</w:t>
      </w:r>
    </w:p>
    <w:p w:rsidR="00C86601" w:rsidRDefault="00C86601">
      <w:pPr>
        <w:pStyle w:val="ConsPlusTitle"/>
        <w:jc w:val="center"/>
      </w:pPr>
      <w:r>
        <w:t>ПРЕДОСТАВЛЕНИЯ МУНИЦИПАЛЬНОЙ УСЛУГИ "ПРЕДОСТАВЛЕНИЕ</w:t>
      </w:r>
    </w:p>
    <w:p w:rsidR="00C86601" w:rsidRDefault="00C86601">
      <w:pPr>
        <w:pStyle w:val="ConsPlusTitle"/>
        <w:jc w:val="center"/>
      </w:pPr>
      <w:r>
        <w:t>ИНФОРМАЦИИ ИЗ ФЕДЕРАЛЬНОЙ БАЗЫ ДАННЫХ О РЕЗУЛЬТАТАХ ЕДИНОГО</w:t>
      </w:r>
    </w:p>
    <w:p w:rsidR="00C86601" w:rsidRDefault="00C86601">
      <w:pPr>
        <w:pStyle w:val="ConsPlusTitle"/>
        <w:jc w:val="center"/>
      </w:pPr>
      <w:r>
        <w:t>ГОСУДАРСТВЕННОГО ЭКЗАМЕНА"</w:t>
      </w:r>
    </w:p>
    <w:p w:rsidR="00C86601" w:rsidRDefault="00C86601">
      <w:pPr>
        <w:pStyle w:val="ConsPlusNormal"/>
        <w:ind w:firstLine="540"/>
        <w:jc w:val="both"/>
      </w:pPr>
    </w:p>
    <w:p w:rsidR="00C86601" w:rsidRDefault="00C86601">
      <w:pPr>
        <w:pStyle w:val="ConsPlusNonformat"/>
        <w:jc w:val="both"/>
      </w:pPr>
      <w:r>
        <w:t xml:space="preserve">       ┌───────────────────────────────────────────────┐</w:t>
      </w:r>
    </w:p>
    <w:p w:rsidR="00C86601" w:rsidRDefault="00C86601">
      <w:pPr>
        <w:pStyle w:val="ConsPlusNonformat"/>
        <w:jc w:val="both"/>
      </w:pPr>
      <w:r>
        <w:t xml:space="preserve">       │        Прием и регистрация заявления          │</w:t>
      </w:r>
    </w:p>
    <w:p w:rsidR="00C86601" w:rsidRDefault="00C86601">
      <w:pPr>
        <w:pStyle w:val="ConsPlusNonformat"/>
        <w:jc w:val="both"/>
      </w:pPr>
      <w:r>
        <w:t xml:space="preserve">       └──────────────────────┬────────────────────────┘</w:t>
      </w:r>
    </w:p>
    <w:p w:rsidR="00C86601" w:rsidRDefault="00C86601">
      <w:pPr>
        <w:pStyle w:val="ConsPlusNonformat"/>
        <w:jc w:val="both"/>
      </w:pPr>
      <w:r>
        <w:t xml:space="preserve">                              │</w:t>
      </w:r>
    </w:p>
    <w:p w:rsidR="00C86601" w:rsidRDefault="00C86601">
      <w:pPr>
        <w:pStyle w:val="ConsPlusNonformat"/>
        <w:jc w:val="both"/>
      </w:pPr>
      <w:r>
        <w:t xml:space="preserve">       ┌──────────────────────┴────────────────────────┐</w:t>
      </w:r>
    </w:p>
    <w:p w:rsidR="00C86601" w:rsidRDefault="00C86601">
      <w:pPr>
        <w:pStyle w:val="ConsPlusNonformat"/>
        <w:jc w:val="both"/>
      </w:pPr>
      <w:r>
        <w:t xml:space="preserve">       │   Рассмотрение заявления и принятие решения   │</w:t>
      </w:r>
    </w:p>
    <w:p w:rsidR="00C86601" w:rsidRDefault="00C86601">
      <w:pPr>
        <w:pStyle w:val="ConsPlusNonformat"/>
        <w:jc w:val="both"/>
      </w:pPr>
      <w:r>
        <w:t xml:space="preserve">       └───────────────────────────────────────────────┘</w:t>
      </w:r>
    </w:p>
    <w:p w:rsidR="00C86601" w:rsidRDefault="00C86601">
      <w:pPr>
        <w:pStyle w:val="ConsPlusNormal"/>
        <w:ind w:firstLine="540"/>
        <w:jc w:val="both"/>
      </w:pPr>
    </w:p>
    <w:p w:rsidR="00C86601" w:rsidRDefault="00C86601">
      <w:pPr>
        <w:pStyle w:val="ConsPlusNormal"/>
        <w:ind w:firstLine="540"/>
        <w:jc w:val="both"/>
      </w:pPr>
    </w:p>
    <w:p w:rsidR="00C86601" w:rsidRDefault="00C86601">
      <w:pPr>
        <w:pStyle w:val="ConsPlusNormal"/>
        <w:pBdr>
          <w:bottom w:val="single" w:sz="6" w:space="0" w:color="auto"/>
        </w:pBdr>
        <w:spacing w:before="100" w:after="100"/>
        <w:jc w:val="both"/>
        <w:rPr>
          <w:sz w:val="2"/>
          <w:szCs w:val="2"/>
        </w:rPr>
      </w:pPr>
    </w:p>
    <w:p w:rsidR="00E96515" w:rsidRDefault="00E96515">
      <w:bookmarkStart w:id="5" w:name="_GoBack"/>
      <w:bookmarkEnd w:id="5"/>
    </w:p>
    <w:sectPr w:rsidR="00E96515" w:rsidSect="003F5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01"/>
    <w:rsid w:val="00C86601"/>
    <w:rsid w:val="00E96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8EACC-C454-459B-8EE7-513BFDADA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660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866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8660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8660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gosuslugi.pnzreg.ru" TargetMode="External"/><Relationship Id="rId18" Type="http://schemas.openxmlformats.org/officeDocument/2006/relationships/hyperlink" Target="https://login.consultant.ru/link/?req=doc&amp;base=LAW&amp;n=482686" TargetMode="External"/><Relationship Id="rId26" Type="http://schemas.openxmlformats.org/officeDocument/2006/relationships/hyperlink" Target="https://login.consultant.ru/link/?req=doc&amp;base=LAW&amp;n=203301&amp;dst=100012" TargetMode="External"/><Relationship Id="rId21" Type="http://schemas.openxmlformats.org/officeDocument/2006/relationships/hyperlink" Target="https://login.consultant.ru/link/?req=doc&amp;base=LAW&amp;n=445069" TargetMode="External"/><Relationship Id="rId34" Type="http://schemas.openxmlformats.org/officeDocument/2006/relationships/hyperlink" Target="https://login.consultant.ru/link/?req=doc&amp;base=LAW&amp;n=480453&amp;dst=100354" TargetMode="External"/><Relationship Id="rId7" Type="http://schemas.openxmlformats.org/officeDocument/2006/relationships/hyperlink" Target="https://login.consultant.ru/link/?req=doc&amp;base=LAW&amp;n=480453" TargetMode="External"/><Relationship Id="rId12" Type="http://schemas.openxmlformats.org/officeDocument/2006/relationships/hyperlink" Target="www.gosuslugi.ru" TargetMode="External"/><Relationship Id="rId17" Type="http://schemas.openxmlformats.org/officeDocument/2006/relationships/hyperlink" Target="https://login.consultant.ru/link/?req=doc&amp;base=LAW&amp;n=480453" TargetMode="External"/><Relationship Id="rId25" Type="http://schemas.openxmlformats.org/officeDocument/2006/relationships/hyperlink" Target="https://login.consultant.ru/link/?req=doc&amp;base=RLAW021&amp;n=172567" TargetMode="External"/><Relationship Id="rId33" Type="http://schemas.openxmlformats.org/officeDocument/2006/relationships/hyperlink" Target="https://login.consultant.ru/link/?req=doc&amp;base=LAW&amp;n=480453&amp;dst=290" TargetMode="External"/><Relationship Id="rId2" Type="http://schemas.openxmlformats.org/officeDocument/2006/relationships/settings" Target="settings.xml"/><Relationship Id="rId16" Type="http://schemas.openxmlformats.org/officeDocument/2006/relationships/hyperlink" Target="https://login.consultant.ru/link/?req=doc&amp;base=LAW&amp;n=483254" TargetMode="External"/><Relationship Id="rId20" Type="http://schemas.openxmlformats.org/officeDocument/2006/relationships/hyperlink" Target="https://login.consultant.ru/link/?req=doc&amp;base=LAW&amp;n=470336" TargetMode="External"/><Relationship Id="rId29" Type="http://schemas.openxmlformats.org/officeDocument/2006/relationships/hyperlink" Target="https://login.consultant.ru/link/?req=doc&amp;base=LAW&amp;n=480453&amp;dst=100354" TargetMode="External"/><Relationship Id="rId1" Type="http://schemas.openxmlformats.org/officeDocument/2006/relationships/styles" Target="styles.xml"/><Relationship Id="rId6" Type="http://schemas.openxmlformats.org/officeDocument/2006/relationships/hyperlink" Target="https://login.consultant.ru/link/?req=doc&amp;base=LAW&amp;n=422007" TargetMode="External"/><Relationship Id="rId11" Type="http://schemas.openxmlformats.org/officeDocument/2006/relationships/hyperlink" Target="https://login.consultant.ru/link/?req=doc&amp;base=LAW&amp;n=480453" TargetMode="External"/><Relationship Id="rId24" Type="http://schemas.openxmlformats.org/officeDocument/2006/relationships/hyperlink" Target="https://login.consultant.ru/link/?req=doc&amp;base=RLAW021&amp;n=133644" TargetMode="External"/><Relationship Id="rId32" Type="http://schemas.openxmlformats.org/officeDocument/2006/relationships/hyperlink" Target="https://login.consultant.ru/link/?req=doc&amp;base=LAW&amp;n=480453&amp;dst=100354" TargetMode="External"/><Relationship Id="rId37" Type="http://schemas.openxmlformats.org/officeDocument/2006/relationships/theme" Target="theme/theme1.xml"/><Relationship Id="rId5" Type="http://schemas.openxmlformats.org/officeDocument/2006/relationships/hyperlink" Target="https://login.consultant.ru/link/?req=doc&amp;base=LAW&amp;n=471024" TargetMode="External"/><Relationship Id="rId15" Type="http://schemas.openxmlformats.org/officeDocument/2006/relationships/hyperlink" Target="https://login.consultant.ru/link/?req=doc&amp;base=LAW&amp;n=471024" TargetMode="External"/><Relationship Id="rId23" Type="http://schemas.openxmlformats.org/officeDocument/2006/relationships/hyperlink" Target="https://login.consultant.ru/link/?req=doc&amp;base=RLAW021&amp;n=139248" TargetMode="External"/><Relationship Id="rId28" Type="http://schemas.openxmlformats.org/officeDocument/2006/relationships/hyperlink" Target="https://login.consultant.ru/link/?req=doc&amp;base=LAW&amp;n=480453&amp;dst=100354" TargetMode="External"/><Relationship Id="rId36" Type="http://schemas.openxmlformats.org/officeDocument/2006/relationships/fontTable" Target="fontTable.xml"/><Relationship Id="rId10" Type="http://schemas.openxmlformats.org/officeDocument/2006/relationships/hyperlink" Target="https://login.consultant.ru/link/?req=doc&amp;base=RLAW021&amp;n=172567" TargetMode="External"/><Relationship Id="rId19" Type="http://schemas.openxmlformats.org/officeDocument/2006/relationships/hyperlink" Target="https://login.consultant.ru/link/?req=doc&amp;base=LAW&amp;n=422007" TargetMode="External"/><Relationship Id="rId31" Type="http://schemas.openxmlformats.org/officeDocument/2006/relationships/hyperlink" Target="https://login.consultant.ru/link/?req=doc&amp;base=LAW&amp;n=480453&amp;dst=10035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33644"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RLAW021&amp;n=192819" TargetMode="External"/><Relationship Id="rId27" Type="http://schemas.openxmlformats.org/officeDocument/2006/relationships/hyperlink" Target="https://login.consultant.ru/link/?req=doc&amp;base=LAW&amp;n=480453&amp;dst=244" TargetMode="External"/><Relationship Id="rId30" Type="http://schemas.openxmlformats.org/officeDocument/2006/relationships/hyperlink" Target="https://login.consultant.ru/link/?req=doc&amp;base=LAW&amp;n=480453&amp;dst=100352" TargetMode="External"/><Relationship Id="rId35" Type="http://schemas.openxmlformats.org/officeDocument/2006/relationships/hyperlink" Target="https://www.gosuslugi.ru" TargetMode="External"/><Relationship Id="rId8" Type="http://schemas.openxmlformats.org/officeDocument/2006/relationships/hyperlink" Target="https://login.consultant.ru/link/?req=doc&amp;base=RLAW021&amp;n=139248"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7223</Words>
  <Characters>41173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1</cp:revision>
  <dcterms:created xsi:type="dcterms:W3CDTF">2024-11-15T10:17:00Z</dcterms:created>
  <dcterms:modified xsi:type="dcterms:W3CDTF">2024-11-15T10:18:00Z</dcterms:modified>
</cp:coreProperties>
</file>