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b/>
          <w:sz w:val="24"/>
          <w:szCs w:val="24"/>
        </w:rPr>
        <w:t>Договор аренды N ___</w:t>
      </w:r>
    </w:p>
    <w:p w:rsidR="00086BD4" w:rsidRPr="00086BD4" w:rsidRDefault="00086B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b/>
          <w:sz w:val="24"/>
          <w:szCs w:val="24"/>
        </w:rPr>
        <w:t>муниципального недвижимого имущества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086BD4" w:rsidRPr="00086BD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. _______________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"__"__________ ____ </w:t>
            </w:r>
            <w:proofErr w:type="gramStart"/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6BD4">
        <w:rPr>
          <w:rFonts w:ascii="Times New Roman" w:hAnsi="Times New Roman" w:cs="Times New Roman"/>
          <w:sz w:val="24"/>
          <w:szCs w:val="24"/>
        </w:rPr>
        <w:t xml:space="preserve">Администрация ______________________ </w:t>
      </w:r>
      <w:r w:rsidRPr="00086BD4">
        <w:rPr>
          <w:rFonts w:ascii="Times New Roman" w:hAnsi="Times New Roman" w:cs="Times New Roman"/>
          <w:i/>
          <w:sz w:val="24"/>
          <w:szCs w:val="24"/>
        </w:rPr>
        <w:t>(наименование муниципального образования)</w:t>
      </w:r>
      <w:r w:rsidRPr="00086BD4">
        <w:rPr>
          <w:rFonts w:ascii="Times New Roman" w:hAnsi="Times New Roman" w:cs="Times New Roman"/>
          <w:sz w:val="24"/>
          <w:szCs w:val="24"/>
        </w:rPr>
        <w:t xml:space="preserve">, в лице ________________ </w:t>
      </w:r>
      <w:r w:rsidRPr="00086BD4">
        <w:rPr>
          <w:rFonts w:ascii="Times New Roman" w:hAnsi="Times New Roman" w:cs="Times New Roman"/>
          <w:i/>
          <w:sz w:val="24"/>
          <w:szCs w:val="24"/>
        </w:rPr>
        <w:t>(Ф.И.О., должность)</w:t>
      </w:r>
      <w:r w:rsidRPr="00086BD4">
        <w:rPr>
          <w:rFonts w:ascii="Times New Roman" w:hAnsi="Times New Roman" w:cs="Times New Roman"/>
          <w:sz w:val="24"/>
          <w:szCs w:val="24"/>
        </w:rPr>
        <w:t xml:space="preserve">, действующего на основании ___________ </w:t>
      </w:r>
      <w:r w:rsidRPr="00086BD4">
        <w:rPr>
          <w:rFonts w:ascii="Times New Roman" w:hAnsi="Times New Roman" w:cs="Times New Roman"/>
          <w:i/>
          <w:sz w:val="24"/>
          <w:szCs w:val="24"/>
        </w:rPr>
        <w:t>(Устава, доверенности)</w:t>
      </w:r>
      <w:r w:rsidRPr="00086BD4">
        <w:rPr>
          <w:rFonts w:ascii="Times New Roman" w:hAnsi="Times New Roman" w:cs="Times New Roman"/>
          <w:sz w:val="24"/>
          <w:szCs w:val="24"/>
        </w:rPr>
        <w:t>, именуемая в дальнейшем "Арендодатель", с одной стороны</w:t>
      </w:r>
      <w:proofErr w:type="gramEnd"/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______________________ </w:t>
      </w:r>
      <w:r w:rsidRPr="00086BD4">
        <w:rPr>
          <w:rFonts w:ascii="Times New Roman" w:hAnsi="Times New Roman" w:cs="Times New Roman"/>
          <w:i/>
          <w:sz w:val="24"/>
          <w:szCs w:val="24"/>
        </w:rPr>
        <w:t>(наименование балансодержателя)</w:t>
      </w:r>
      <w:r w:rsidRPr="00086BD4">
        <w:rPr>
          <w:rFonts w:ascii="Times New Roman" w:hAnsi="Times New Roman" w:cs="Times New Roman"/>
          <w:sz w:val="24"/>
          <w:szCs w:val="24"/>
        </w:rPr>
        <w:t xml:space="preserve">, в лице ________________ </w:t>
      </w:r>
      <w:r w:rsidRPr="00086BD4">
        <w:rPr>
          <w:rFonts w:ascii="Times New Roman" w:hAnsi="Times New Roman" w:cs="Times New Roman"/>
          <w:i/>
          <w:sz w:val="24"/>
          <w:szCs w:val="24"/>
        </w:rPr>
        <w:t>(Ф.И.О., должность)</w:t>
      </w:r>
      <w:r w:rsidRPr="00086BD4">
        <w:rPr>
          <w:rFonts w:ascii="Times New Roman" w:hAnsi="Times New Roman" w:cs="Times New Roman"/>
          <w:sz w:val="24"/>
          <w:szCs w:val="24"/>
        </w:rPr>
        <w:t xml:space="preserve">, действующего на основании ___________ </w:t>
      </w:r>
      <w:r w:rsidRPr="00086BD4">
        <w:rPr>
          <w:rFonts w:ascii="Times New Roman" w:hAnsi="Times New Roman" w:cs="Times New Roman"/>
          <w:i/>
          <w:sz w:val="24"/>
          <w:szCs w:val="24"/>
        </w:rPr>
        <w:t>(Устава, доверенности)</w:t>
      </w:r>
      <w:r w:rsidRPr="00086BD4">
        <w:rPr>
          <w:rFonts w:ascii="Times New Roman" w:hAnsi="Times New Roman" w:cs="Times New Roman"/>
          <w:sz w:val="24"/>
          <w:szCs w:val="24"/>
        </w:rPr>
        <w:t>, именуем___ в дальнейшем "Балансодержатель", с другой стороны и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Pr="00086BD4">
        <w:rPr>
          <w:rFonts w:ascii="Times New Roman" w:hAnsi="Times New Roman" w:cs="Times New Roman"/>
          <w:i/>
          <w:sz w:val="24"/>
          <w:szCs w:val="24"/>
        </w:rPr>
        <w:t>(наименование или Ф.И.О.)</w:t>
      </w:r>
      <w:r w:rsidRPr="00086BD4">
        <w:rPr>
          <w:rFonts w:ascii="Times New Roman" w:hAnsi="Times New Roman" w:cs="Times New Roman"/>
          <w:sz w:val="24"/>
          <w:szCs w:val="24"/>
        </w:rPr>
        <w:t xml:space="preserve">, именуем__ в дальнейшем "Арендатор", в лице _______________ </w:t>
      </w:r>
      <w:r w:rsidRPr="00086BD4">
        <w:rPr>
          <w:rFonts w:ascii="Times New Roman" w:hAnsi="Times New Roman" w:cs="Times New Roman"/>
          <w:i/>
          <w:sz w:val="24"/>
          <w:szCs w:val="24"/>
        </w:rPr>
        <w:t>(Ф.И.О., должность)</w:t>
      </w:r>
      <w:r w:rsidRPr="00086BD4">
        <w:rPr>
          <w:rFonts w:ascii="Times New Roman" w:hAnsi="Times New Roman" w:cs="Times New Roman"/>
          <w:sz w:val="24"/>
          <w:szCs w:val="24"/>
        </w:rPr>
        <w:t xml:space="preserve">, действующего на основании _________________ </w:t>
      </w:r>
      <w:r w:rsidRPr="00086BD4">
        <w:rPr>
          <w:rFonts w:ascii="Times New Roman" w:hAnsi="Times New Roman" w:cs="Times New Roman"/>
          <w:i/>
          <w:sz w:val="24"/>
          <w:szCs w:val="24"/>
        </w:rPr>
        <w:t>(Устава, доверенности, паспорта)</w:t>
      </w:r>
      <w:r w:rsidRPr="00086BD4">
        <w:rPr>
          <w:rFonts w:ascii="Times New Roman" w:hAnsi="Times New Roman" w:cs="Times New Roman"/>
          <w:sz w:val="24"/>
          <w:szCs w:val="24"/>
        </w:rPr>
        <w:t>, с третьей стороны (</w:t>
      </w:r>
      <w:r w:rsidRPr="00086BD4">
        <w:rPr>
          <w:rFonts w:ascii="Times New Roman" w:hAnsi="Times New Roman" w:cs="Times New Roman"/>
          <w:i/>
          <w:sz w:val="24"/>
          <w:szCs w:val="24"/>
        </w:rPr>
        <w:t xml:space="preserve">вариант, если договор заключен по результатам торгов </w:t>
      </w:r>
      <w:hyperlink w:anchor="P206" w:history="1">
        <w:r w:rsidRPr="00086BD4">
          <w:rPr>
            <w:rFonts w:ascii="Times New Roman" w:hAnsi="Times New Roman" w:cs="Times New Roman"/>
            <w:i/>
            <w:color w:val="0000FF"/>
            <w:sz w:val="24"/>
            <w:szCs w:val="24"/>
          </w:rPr>
          <w:t>&lt;1&gt;</w:t>
        </w:r>
      </w:hyperlink>
      <w:r w:rsidRPr="00086BD4">
        <w:rPr>
          <w:rFonts w:ascii="Times New Roman" w:hAnsi="Times New Roman" w:cs="Times New Roman"/>
          <w:i/>
          <w:sz w:val="24"/>
          <w:szCs w:val="24"/>
        </w:rPr>
        <w:t>:</w:t>
      </w:r>
      <w:r w:rsidRPr="00086BD4">
        <w:rPr>
          <w:rFonts w:ascii="Times New Roman" w:hAnsi="Times New Roman" w:cs="Times New Roman"/>
          <w:sz w:val="24"/>
          <w:szCs w:val="24"/>
        </w:rPr>
        <w:t xml:space="preserve"> на основании протокола о результатах проведения торгов от "___"________ ___ </w:t>
      </w:r>
      <w:proofErr w:type="gramStart"/>
      <w:r w:rsidRPr="00086BD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86BD4">
        <w:rPr>
          <w:rFonts w:ascii="Times New Roman" w:hAnsi="Times New Roman" w:cs="Times New Roman"/>
          <w:sz w:val="24"/>
          <w:szCs w:val="24"/>
        </w:rPr>
        <w:t>. N ____) заключили следующий Договор: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1.1. Арендодатель при участии Балансодержателя обязуется предоставить, а Арендатор обязуется принять за плату во временное пользование недвижимое имущество, расположенное по адресу: _______________________, общей площадью __________ кв. м, кадастровый номер _________________ (далее - Имущество), для размещения ______________________________________ </w:t>
      </w:r>
      <w:r w:rsidRPr="00086BD4">
        <w:rPr>
          <w:rFonts w:ascii="Times New Roman" w:hAnsi="Times New Roman" w:cs="Times New Roman"/>
          <w:i/>
          <w:sz w:val="24"/>
          <w:szCs w:val="24"/>
        </w:rPr>
        <w:t>(целевое назначение)</w:t>
      </w:r>
      <w:r w:rsidRPr="00086BD4">
        <w:rPr>
          <w:rFonts w:ascii="Times New Roman" w:hAnsi="Times New Roman" w:cs="Times New Roman"/>
          <w:sz w:val="24"/>
          <w:szCs w:val="24"/>
        </w:rPr>
        <w:t>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086BD4">
        <w:rPr>
          <w:rFonts w:ascii="Times New Roman" w:hAnsi="Times New Roman" w:cs="Times New Roman"/>
          <w:sz w:val="24"/>
          <w:szCs w:val="24"/>
        </w:rPr>
        <w:t>Имущество находится в муниципальной собственности, что подтверждается записью в Едином государственном реестре недвижимости от "___"________ ____ г. N ___ (</w:t>
      </w:r>
      <w:hyperlink r:id="rId5" w:history="1">
        <w:r w:rsidRPr="00086BD4">
          <w:rPr>
            <w:rFonts w:ascii="Times New Roman" w:hAnsi="Times New Roman" w:cs="Times New Roman"/>
            <w:color w:val="0000FF"/>
            <w:sz w:val="24"/>
            <w:szCs w:val="24"/>
          </w:rPr>
          <w:t>Выписка</w:t>
        </w:r>
      </w:hyperlink>
      <w:r w:rsidRPr="00086BD4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недвижимости от "___"________ ____ г. N ___ (Приложение N ___) </w:t>
      </w:r>
      <w:hyperlink w:anchor="P207" w:history="1">
        <w:r w:rsidRPr="00086BD4">
          <w:rPr>
            <w:rFonts w:ascii="Times New Roman" w:hAnsi="Times New Roman" w:cs="Times New Roman"/>
            <w:i/>
            <w:color w:val="0000FF"/>
            <w:sz w:val="24"/>
            <w:szCs w:val="24"/>
          </w:rPr>
          <w:t>&lt;2&gt;</w:t>
        </w:r>
      </w:hyperlink>
      <w:r w:rsidRPr="00086BD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1.3. Имущество находится на балансе Балансодержателя.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2. Срок действия Договора и срок аренды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2.1. Настоящий Договор заключен сроком с "___"_________ ___ </w:t>
      </w:r>
      <w:proofErr w:type="gramStart"/>
      <w:r w:rsidRPr="00086BD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86BD4">
        <w:rPr>
          <w:rFonts w:ascii="Times New Roman" w:hAnsi="Times New Roman" w:cs="Times New Roman"/>
          <w:sz w:val="24"/>
          <w:szCs w:val="24"/>
        </w:rPr>
        <w:t>. по "___"_________ ___ г. и вступает в силу с момента его подписания (</w:t>
      </w:r>
      <w:r w:rsidRPr="00086BD4">
        <w:rPr>
          <w:rFonts w:ascii="Times New Roman" w:hAnsi="Times New Roman" w:cs="Times New Roman"/>
          <w:i/>
          <w:sz w:val="24"/>
          <w:szCs w:val="24"/>
        </w:rPr>
        <w:t>вариант, если договор заключен на срок не менее года:</w:t>
      </w:r>
      <w:r w:rsidRPr="00086BD4">
        <w:rPr>
          <w:rFonts w:ascii="Times New Roman" w:hAnsi="Times New Roman" w:cs="Times New Roman"/>
          <w:sz w:val="24"/>
          <w:szCs w:val="24"/>
        </w:rPr>
        <w:t xml:space="preserve"> и подлежит государственной регистрации в установленном законодательством Российской Федерации порядке).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2.2. Срок аренды устанавливается </w:t>
      </w:r>
      <w:proofErr w:type="gramStart"/>
      <w:r w:rsidRPr="00086BD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86BD4">
        <w:rPr>
          <w:rFonts w:ascii="Times New Roman" w:hAnsi="Times New Roman" w:cs="Times New Roman"/>
          <w:sz w:val="24"/>
          <w:szCs w:val="24"/>
        </w:rPr>
        <w:t xml:space="preserve"> ___________.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28"/>
      <w:bookmarkEnd w:id="0"/>
      <w:r w:rsidRPr="00086BD4">
        <w:rPr>
          <w:rFonts w:ascii="Times New Roman" w:hAnsi="Times New Roman" w:cs="Times New Roman"/>
          <w:sz w:val="24"/>
          <w:szCs w:val="24"/>
        </w:rPr>
        <w:t>3. Размер и порядок внесения арендной платы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3.1. Ставка арендной платы составляет _______________ за 1 (один) кв. м в месяц, включая НДС </w:t>
      </w:r>
      <w:hyperlink w:anchor="P208" w:history="1">
        <w:r w:rsidRPr="00086BD4">
          <w:rPr>
            <w:rFonts w:ascii="Times New Roman" w:hAnsi="Times New Roman" w:cs="Times New Roman"/>
            <w:i/>
            <w:color w:val="0000FF"/>
            <w:sz w:val="24"/>
            <w:szCs w:val="24"/>
          </w:rPr>
          <w:t>&lt;3&gt;</w:t>
        </w:r>
      </w:hyperlink>
      <w:r w:rsidRPr="00086BD4">
        <w:rPr>
          <w:rFonts w:ascii="Times New Roman" w:hAnsi="Times New Roman" w:cs="Times New Roman"/>
          <w:sz w:val="24"/>
          <w:szCs w:val="24"/>
        </w:rPr>
        <w:t xml:space="preserve">. Сумма арендной платы, подлежащая ежемесячному внесению, определена в </w:t>
      </w:r>
      <w:hyperlink r:id="rId6" w:history="1">
        <w:r w:rsidRPr="00086BD4">
          <w:rPr>
            <w:rFonts w:ascii="Times New Roman" w:hAnsi="Times New Roman" w:cs="Times New Roman"/>
            <w:color w:val="0000FF"/>
            <w:sz w:val="24"/>
            <w:szCs w:val="24"/>
          </w:rPr>
          <w:t>Расчете</w:t>
        </w:r>
      </w:hyperlink>
      <w:r w:rsidRPr="00086BD4">
        <w:rPr>
          <w:rFonts w:ascii="Times New Roman" w:hAnsi="Times New Roman" w:cs="Times New Roman"/>
          <w:sz w:val="24"/>
          <w:szCs w:val="24"/>
        </w:rPr>
        <w:t xml:space="preserve"> (Приложение N ___ к настоящему Договору).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i/>
          <w:sz w:val="24"/>
          <w:szCs w:val="24"/>
        </w:rPr>
        <w:t>Вариант.</w:t>
      </w:r>
      <w:r w:rsidRPr="00086BD4">
        <w:rPr>
          <w:rFonts w:ascii="Times New Roman" w:hAnsi="Times New Roman" w:cs="Times New Roman"/>
          <w:sz w:val="24"/>
          <w:szCs w:val="24"/>
        </w:rPr>
        <w:t xml:space="preserve"> В случае если Имущество сдается в аренду с прилегающим земельным участком, то величина арендной платы за его использование определяется отдельным </w:t>
      </w:r>
      <w:r w:rsidRPr="00086BD4">
        <w:rPr>
          <w:rFonts w:ascii="Times New Roman" w:hAnsi="Times New Roman" w:cs="Times New Roman"/>
          <w:sz w:val="24"/>
          <w:szCs w:val="24"/>
        </w:rPr>
        <w:lastRenderedPageBreak/>
        <w:t>договором.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Перечисление НДС осуществляется Арендатором самостоятельно в соответствующие бюджеты по указанию налогового органа </w:t>
      </w:r>
      <w:hyperlink w:anchor="P209" w:history="1">
        <w:r w:rsidRPr="00086BD4">
          <w:rPr>
            <w:rFonts w:ascii="Times New Roman" w:hAnsi="Times New Roman" w:cs="Times New Roman"/>
            <w:i/>
            <w:color w:val="0000FF"/>
            <w:sz w:val="24"/>
            <w:szCs w:val="24"/>
          </w:rPr>
          <w:t>&lt;4&gt;</w:t>
        </w:r>
      </w:hyperlink>
      <w:r w:rsidRPr="00086BD4">
        <w:rPr>
          <w:rFonts w:ascii="Times New Roman" w:hAnsi="Times New Roman" w:cs="Times New Roman"/>
          <w:sz w:val="24"/>
          <w:szCs w:val="24"/>
        </w:rPr>
        <w:t>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3.2. Арендная плата может изменяться в соответствии с изменением базовой ставки арендной платы, которая корректируется ежегодно соответствующим постановлением _________________________ </w:t>
      </w:r>
      <w:r w:rsidRPr="00086BD4">
        <w:rPr>
          <w:rFonts w:ascii="Times New Roman" w:hAnsi="Times New Roman" w:cs="Times New Roman"/>
          <w:i/>
          <w:sz w:val="24"/>
          <w:szCs w:val="24"/>
        </w:rPr>
        <w:t>(наименование уполномоченного муниципального органа)</w:t>
      </w:r>
      <w:r w:rsidRPr="00086BD4">
        <w:rPr>
          <w:rFonts w:ascii="Times New Roman" w:hAnsi="Times New Roman" w:cs="Times New Roman"/>
          <w:sz w:val="24"/>
          <w:szCs w:val="24"/>
        </w:rPr>
        <w:t>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3.3. Различного рода налоги, сборы и платежи, лежащие на Сторонах в связи с Договором, не могут повлиять на размер арендной платы.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3.4. Если Арендатор, фактически используя Имущество, своевременно не оформил или не пролонгировал настоящий Договор, то сумма арендной платы за период пользования Имуществом до момента подписания Договора может быть взыскана в трехкратном размере.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3.5. Арендная плата вносится ежемесячно в безналичном порядке на расчетный счет ________________________________________________ </w:t>
      </w:r>
      <w:r w:rsidRPr="00086BD4">
        <w:rPr>
          <w:rFonts w:ascii="Times New Roman" w:hAnsi="Times New Roman" w:cs="Times New Roman"/>
          <w:i/>
          <w:sz w:val="24"/>
          <w:szCs w:val="24"/>
        </w:rPr>
        <w:t>(указать банковские реквизиты)</w:t>
      </w:r>
      <w:r w:rsidRPr="00086BD4">
        <w:rPr>
          <w:rFonts w:ascii="Times New Roman" w:hAnsi="Times New Roman" w:cs="Times New Roman"/>
          <w:sz w:val="24"/>
          <w:szCs w:val="24"/>
        </w:rPr>
        <w:t>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При этом платежи за текущий месяц аренды должны быть полностью внесены Арендатором не позднее ______ числа следующего месяца.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Датой уплаты арендной платы считается дата приема банком к исполнению платежного поручения Арендатора.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3.6. Перечисление налоговых и обязательных платежей, предусмотренных законодательством, осуществляется Арендатором самостоятельно в соответствующие бюджеты на основании указаний местной налоговой инспекции.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4. Права и обязанности Арендатора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4.1. Арендатор вправе: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4.1.1. По окончании срока Договора либо при его досрочном расторжении изъять из </w:t>
      </w:r>
      <w:proofErr w:type="gramStart"/>
      <w:r w:rsidRPr="00086BD4">
        <w:rPr>
          <w:rFonts w:ascii="Times New Roman" w:hAnsi="Times New Roman" w:cs="Times New Roman"/>
          <w:sz w:val="24"/>
          <w:szCs w:val="24"/>
        </w:rPr>
        <w:t>Имущества</w:t>
      </w:r>
      <w:proofErr w:type="gramEnd"/>
      <w:r w:rsidRPr="00086BD4">
        <w:rPr>
          <w:rFonts w:ascii="Times New Roman" w:hAnsi="Times New Roman" w:cs="Times New Roman"/>
          <w:sz w:val="24"/>
          <w:szCs w:val="24"/>
        </w:rPr>
        <w:t xml:space="preserve"> произведенные им улучшения, которые могут быть отделены без вреда от конструкции Имущества.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4.2. Арендатор обязан: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4.2.1. Принять от Балансодержателя Имущество; прием-передача Имущества осуществляется по </w:t>
      </w:r>
      <w:hyperlink r:id="rId7" w:history="1">
        <w:r w:rsidRPr="00086BD4">
          <w:rPr>
            <w:rFonts w:ascii="Times New Roman" w:hAnsi="Times New Roman" w:cs="Times New Roman"/>
            <w:color w:val="0000FF"/>
            <w:sz w:val="24"/>
            <w:szCs w:val="24"/>
          </w:rPr>
          <w:t>Акту</w:t>
        </w:r>
      </w:hyperlink>
      <w:r w:rsidRPr="00086BD4">
        <w:rPr>
          <w:rFonts w:ascii="Times New Roman" w:hAnsi="Times New Roman" w:cs="Times New Roman"/>
          <w:sz w:val="24"/>
          <w:szCs w:val="24"/>
        </w:rPr>
        <w:t>, в котором отражается техническое состояние Имущества на момент передачи.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4.2.2. Своевременно в порядке, установленном Договором, вносить арендную плату за пользование Имуществом.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0"/>
      <w:bookmarkEnd w:id="1"/>
      <w:r w:rsidRPr="00086BD4">
        <w:rPr>
          <w:rFonts w:ascii="Times New Roman" w:hAnsi="Times New Roman" w:cs="Times New Roman"/>
          <w:sz w:val="24"/>
          <w:szCs w:val="24"/>
        </w:rPr>
        <w:t>4.2.3. Использовать Имущество исключительно в соответствии с целевым назначением, предусмотренным Договором.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1"/>
      <w:bookmarkEnd w:id="2"/>
      <w:r w:rsidRPr="00086BD4">
        <w:rPr>
          <w:rFonts w:ascii="Times New Roman" w:hAnsi="Times New Roman" w:cs="Times New Roman"/>
          <w:sz w:val="24"/>
          <w:szCs w:val="24"/>
        </w:rPr>
        <w:t>4.2.4. Соблюдать технические, санитарные, противопожарные и иные требования, предъявляемые к пользованию нежилыми помещениями; эксплуатировать Имущество в соответствии с принятыми нормами эксплуатации.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4.2.5. Содержать Имущество в полной исправности до сдачи его Балансодержателю </w:t>
      </w:r>
      <w:r w:rsidRPr="00086BD4">
        <w:rPr>
          <w:rFonts w:ascii="Times New Roman" w:hAnsi="Times New Roman" w:cs="Times New Roman"/>
          <w:sz w:val="24"/>
          <w:szCs w:val="24"/>
        </w:rPr>
        <w:lastRenderedPageBreak/>
        <w:t xml:space="preserve">по </w:t>
      </w:r>
      <w:hyperlink r:id="rId8" w:history="1">
        <w:r w:rsidRPr="00086BD4">
          <w:rPr>
            <w:rFonts w:ascii="Times New Roman" w:hAnsi="Times New Roman" w:cs="Times New Roman"/>
            <w:color w:val="0000FF"/>
            <w:sz w:val="24"/>
            <w:szCs w:val="24"/>
          </w:rPr>
          <w:t>Акту</w:t>
        </w:r>
      </w:hyperlink>
      <w:r w:rsidRPr="00086BD4">
        <w:rPr>
          <w:rFonts w:ascii="Times New Roman" w:hAnsi="Times New Roman" w:cs="Times New Roman"/>
          <w:sz w:val="24"/>
          <w:szCs w:val="24"/>
        </w:rPr>
        <w:t>; содержать в порядке прилегающую к имуществу территорию, осуществлять благоустройство, озеленение и уборку мусора.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4.2.6. Производить переустройство, перепланировку либо иные изменения, затрагивающие конструкцию Имущества, лишь с письменного согласия Балансодержателя и Арендодателя, а также по согласованию с органами пожарного надзора, санитарно-эпидемиологической станцией, энергетическим надзором и т.д.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4.2.7. Незамедлительно сообщать Арендодателю и Балансодержателю обо всех нарушениях прав собственника, а также нарушениях прав Арендатора и претензиях на Имущество со стороны третьих лиц.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4.2.8. Незамедлительно предоставлять уполномоченным лицам Арендодателя, а также представителям органов, контролирующих соблюдение требований, перечисленных в </w:t>
      </w:r>
      <w:hyperlink w:anchor="P51" w:history="1">
        <w:r w:rsidRPr="00086BD4">
          <w:rPr>
            <w:rFonts w:ascii="Times New Roman" w:hAnsi="Times New Roman" w:cs="Times New Roman"/>
            <w:color w:val="0000FF"/>
            <w:sz w:val="24"/>
            <w:szCs w:val="24"/>
          </w:rPr>
          <w:t>п. 4.2.4</w:t>
        </w:r>
      </w:hyperlink>
      <w:r w:rsidRPr="00086BD4">
        <w:rPr>
          <w:rFonts w:ascii="Times New Roman" w:hAnsi="Times New Roman" w:cs="Times New Roman"/>
          <w:sz w:val="24"/>
          <w:szCs w:val="24"/>
        </w:rPr>
        <w:t xml:space="preserve">, возможность </w:t>
      </w:r>
      <w:proofErr w:type="gramStart"/>
      <w:r w:rsidRPr="00086BD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86BD4">
        <w:rPr>
          <w:rFonts w:ascii="Times New Roman" w:hAnsi="Times New Roman" w:cs="Times New Roman"/>
          <w:sz w:val="24"/>
          <w:szCs w:val="24"/>
        </w:rPr>
        <w:t xml:space="preserve"> использованием Имущества (допуск в помещение, осмотр, представление документации и т.д.); обеспечивать беспрепятственный допуск работников специализированных эксплуатационных и ремонтно-строительных служб для производства работ, носящих аварийный характер, учитывая специфику организации (учреждения).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6"/>
      <w:bookmarkEnd w:id="3"/>
      <w:r w:rsidRPr="00086BD4">
        <w:rPr>
          <w:rFonts w:ascii="Times New Roman" w:hAnsi="Times New Roman" w:cs="Times New Roman"/>
          <w:sz w:val="24"/>
          <w:szCs w:val="24"/>
        </w:rPr>
        <w:t>4.2.9. Своевременно производить текущий ремонт Имущества; капитальный ремонт Имущества осуществляется за счет средств Балансодержателя или иных средств.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4.2.10. Не </w:t>
      </w:r>
      <w:proofErr w:type="gramStart"/>
      <w:r w:rsidRPr="00086BD4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086BD4">
        <w:rPr>
          <w:rFonts w:ascii="Times New Roman" w:hAnsi="Times New Roman" w:cs="Times New Roman"/>
          <w:sz w:val="24"/>
          <w:szCs w:val="24"/>
        </w:rPr>
        <w:t xml:space="preserve"> чем за ___________ письменно сообщить в администрацию и Балансодержателю об освобождении Имущества как в случае истечения срока Договора, так и при досрочном освобождении или о намерении продлить действие Договора.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4.2.11. По истечении срока Договора, а также при досрочном освобождении Имущества передать его по </w:t>
      </w:r>
      <w:hyperlink r:id="rId9" w:history="1">
        <w:r w:rsidRPr="00086BD4">
          <w:rPr>
            <w:rFonts w:ascii="Times New Roman" w:hAnsi="Times New Roman" w:cs="Times New Roman"/>
            <w:color w:val="0000FF"/>
            <w:sz w:val="24"/>
            <w:szCs w:val="24"/>
          </w:rPr>
          <w:t>Акту</w:t>
        </w:r>
      </w:hyperlink>
      <w:r w:rsidRPr="00086BD4">
        <w:rPr>
          <w:rFonts w:ascii="Times New Roman" w:hAnsi="Times New Roman" w:cs="Times New Roman"/>
          <w:sz w:val="24"/>
          <w:szCs w:val="24"/>
        </w:rPr>
        <w:t xml:space="preserve"> Балансодержателю с участием Арендодателя в исправном состоянии.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4.2.12. Обеспечивать сохранность арендованного Имущества и за счет своих средств возмещать Балансодержателю нанесенный ему ущерб от порчи принятого в аренду Имущества.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0"/>
      <w:bookmarkEnd w:id="4"/>
      <w:r w:rsidRPr="00086BD4">
        <w:rPr>
          <w:rFonts w:ascii="Times New Roman" w:hAnsi="Times New Roman" w:cs="Times New Roman"/>
          <w:sz w:val="24"/>
          <w:szCs w:val="24"/>
        </w:rPr>
        <w:t>4.2.13. За свой счет застраховать арендованное имущество, а также риск неуплаты арендных платежей на их полную стоимость на весь срок аренды по согласованию с Арендодателем.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4.2.14. Заключить договор с Балансодержателем об эксплуатационных расходах и расходах, связанных с содержанием Имущества.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62"/>
      <w:bookmarkEnd w:id="5"/>
      <w:r w:rsidRPr="00086BD4">
        <w:rPr>
          <w:rFonts w:ascii="Times New Roman" w:hAnsi="Times New Roman" w:cs="Times New Roman"/>
          <w:sz w:val="24"/>
          <w:szCs w:val="24"/>
        </w:rPr>
        <w:t>4.2.15. В течение ______ дней поместить в доступном для обозрения месте здания, в котором расположено Имущество, информацию об Арендаторе.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63"/>
      <w:bookmarkEnd w:id="6"/>
      <w:r w:rsidRPr="00086BD4">
        <w:rPr>
          <w:rFonts w:ascii="Times New Roman" w:hAnsi="Times New Roman" w:cs="Times New Roman"/>
          <w:sz w:val="24"/>
          <w:szCs w:val="24"/>
        </w:rPr>
        <w:t>4.3. Арендатор не вправе: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4.3.1. Без письменного разрешения Арендодателя сдавать в субаренду Имущество или его часть, а также передавать любым другим способом Имущество или его часть в пользование третьим лицам.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4.3.2. Использовать право аренды Имущества в качестве предмета залога или вклада в уставный капитал (фонд) других предприятий.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4.4. Арендатор после истечения срока Договора имеет преимущественное право на </w:t>
      </w:r>
      <w:r w:rsidRPr="00086BD4">
        <w:rPr>
          <w:rFonts w:ascii="Times New Roman" w:hAnsi="Times New Roman" w:cs="Times New Roman"/>
          <w:sz w:val="24"/>
          <w:szCs w:val="24"/>
        </w:rPr>
        <w:lastRenderedPageBreak/>
        <w:t>заключение договора на новый срок.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5. Права и обязанности Арендодателя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5.1. Арендодатель обязан: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5.1.1. Предупредить Арендатора обо всех правах третьих лиц на сдаваемое в аренду Имущество (сервитуте, праве залога и т.п.).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5.2. Арендодатель имеет право: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5.2.1. Осуществлять контроль и проверку соблюдения условий Договора и использования Имущества.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Полномочные представители Арендодателя имеют право на осмотр Имущества на предмет соблюдения условий его эксплуатации и использования в соответствии с Договором и законодательством Российской Федерации.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Осмотр (проверка) может производиться в рабочие дни </w:t>
      </w:r>
      <w:proofErr w:type="gramStart"/>
      <w:r w:rsidRPr="00086BD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86BD4">
        <w:rPr>
          <w:rFonts w:ascii="Times New Roman" w:hAnsi="Times New Roman" w:cs="Times New Roman"/>
          <w:sz w:val="24"/>
          <w:szCs w:val="24"/>
        </w:rPr>
        <w:t xml:space="preserve"> _____ </w:t>
      </w:r>
      <w:proofErr w:type="gramStart"/>
      <w:r w:rsidRPr="00086BD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86BD4">
        <w:rPr>
          <w:rFonts w:ascii="Times New Roman" w:hAnsi="Times New Roman" w:cs="Times New Roman"/>
          <w:sz w:val="24"/>
          <w:szCs w:val="24"/>
        </w:rPr>
        <w:t xml:space="preserve"> ______ часов, а в случае аварии - в любое время суток.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5.2.2. Требовать от Арендатора своевременного внесения арендной платы за пользование Имуществом в соответствии с </w:t>
      </w:r>
      <w:hyperlink w:anchor="P28" w:history="1">
        <w:r w:rsidRPr="00086BD4">
          <w:rPr>
            <w:rFonts w:ascii="Times New Roman" w:hAnsi="Times New Roman" w:cs="Times New Roman"/>
            <w:color w:val="0000FF"/>
            <w:sz w:val="24"/>
            <w:szCs w:val="24"/>
          </w:rPr>
          <w:t>разд. 3</w:t>
        </w:r>
      </w:hyperlink>
      <w:r w:rsidRPr="00086BD4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5.2.3. Изменять ставку арендной платы не чаще ______ </w:t>
      </w:r>
      <w:proofErr w:type="gramStart"/>
      <w:r w:rsidRPr="00086BD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86BD4">
        <w:rPr>
          <w:rFonts w:ascii="Times New Roman" w:hAnsi="Times New Roman" w:cs="Times New Roman"/>
          <w:sz w:val="24"/>
          <w:szCs w:val="24"/>
        </w:rPr>
        <w:t xml:space="preserve"> ___________.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5.2.4. Требовать расторжения настоящего Договора и возмещения убытков, если Арендатор пользуется Имуществом не в соответствии с условиями Договора или назначением Имущества.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6. Обязанности Балансодержателя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6.1. Балансодержатель обязан: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6.1.1. В течение пяти дней с момента заключения Договора передать Арендатору Имущество; прием-передача Имущества осуществляется по </w:t>
      </w:r>
      <w:hyperlink r:id="rId10" w:history="1">
        <w:r w:rsidRPr="00086BD4">
          <w:rPr>
            <w:rFonts w:ascii="Times New Roman" w:hAnsi="Times New Roman" w:cs="Times New Roman"/>
            <w:color w:val="0000FF"/>
            <w:sz w:val="24"/>
            <w:szCs w:val="24"/>
          </w:rPr>
          <w:t>Акту</w:t>
        </w:r>
      </w:hyperlink>
      <w:r w:rsidRPr="00086BD4">
        <w:rPr>
          <w:rFonts w:ascii="Times New Roman" w:hAnsi="Times New Roman" w:cs="Times New Roman"/>
          <w:sz w:val="24"/>
          <w:szCs w:val="24"/>
        </w:rPr>
        <w:t>, в котором отражается техническое состояние Имущества на момент передачи (Приложение N ___).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6.1.2. В случае продажи Имущества либо при ином изменении собственника или владельца уведомить об этом Арендатора не </w:t>
      </w:r>
      <w:proofErr w:type="gramStart"/>
      <w:r w:rsidRPr="00086BD4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086BD4">
        <w:rPr>
          <w:rFonts w:ascii="Times New Roman" w:hAnsi="Times New Roman" w:cs="Times New Roman"/>
          <w:sz w:val="24"/>
          <w:szCs w:val="24"/>
        </w:rPr>
        <w:t xml:space="preserve"> чем за _________ до предполагаемого изменения.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7" w:name="P86"/>
      <w:bookmarkEnd w:id="7"/>
      <w:r w:rsidRPr="00086BD4">
        <w:rPr>
          <w:rFonts w:ascii="Times New Roman" w:hAnsi="Times New Roman" w:cs="Times New Roman"/>
          <w:sz w:val="24"/>
          <w:szCs w:val="24"/>
        </w:rPr>
        <w:t>7. Ответственность Сторон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7.1. В случае несоблюдения порядка и сроков внесения арендной платы Арендатор обязан уплатить в соответствующий бюджет за каждый день просрочки пени в размере 1/300 ключевой ставки Банка России. Началом применения данных санкций считается следующий день после срока уплаты очередного платежа.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При просрочке очередного платежа свыше двух месяцев Арендодатель вправе в установленном законом порядке досрочно расторгнуть Договор в соответствии с законом.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7.2. При нарушении </w:t>
      </w:r>
      <w:hyperlink w:anchor="P50" w:history="1">
        <w:r w:rsidRPr="00086BD4">
          <w:rPr>
            <w:rFonts w:ascii="Times New Roman" w:hAnsi="Times New Roman" w:cs="Times New Roman"/>
            <w:color w:val="0000FF"/>
            <w:sz w:val="24"/>
            <w:szCs w:val="24"/>
          </w:rPr>
          <w:t>п. п. 4.2.3</w:t>
        </w:r>
      </w:hyperlink>
      <w:r w:rsidRPr="00086BD4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56" w:history="1">
        <w:r w:rsidRPr="00086BD4">
          <w:rPr>
            <w:rFonts w:ascii="Times New Roman" w:hAnsi="Times New Roman" w:cs="Times New Roman"/>
            <w:color w:val="0000FF"/>
            <w:sz w:val="24"/>
            <w:szCs w:val="24"/>
          </w:rPr>
          <w:t>4.2.9</w:t>
        </w:r>
      </w:hyperlink>
      <w:r w:rsidRPr="00086BD4">
        <w:rPr>
          <w:rFonts w:ascii="Times New Roman" w:hAnsi="Times New Roman" w:cs="Times New Roman"/>
          <w:sz w:val="24"/>
          <w:szCs w:val="24"/>
        </w:rPr>
        <w:t xml:space="preserve">, </w:t>
      </w:r>
      <w:hyperlink w:anchor="P60" w:history="1">
        <w:r w:rsidRPr="00086BD4">
          <w:rPr>
            <w:rFonts w:ascii="Times New Roman" w:hAnsi="Times New Roman" w:cs="Times New Roman"/>
            <w:color w:val="0000FF"/>
            <w:sz w:val="24"/>
            <w:szCs w:val="24"/>
          </w:rPr>
          <w:t>4.2.13</w:t>
        </w:r>
      </w:hyperlink>
      <w:r w:rsidRPr="00086BD4">
        <w:rPr>
          <w:rFonts w:ascii="Times New Roman" w:hAnsi="Times New Roman" w:cs="Times New Roman"/>
          <w:sz w:val="24"/>
          <w:szCs w:val="24"/>
        </w:rPr>
        <w:t xml:space="preserve">, </w:t>
      </w:r>
      <w:hyperlink w:anchor="P62" w:history="1">
        <w:r w:rsidRPr="00086BD4">
          <w:rPr>
            <w:rFonts w:ascii="Times New Roman" w:hAnsi="Times New Roman" w:cs="Times New Roman"/>
            <w:color w:val="0000FF"/>
            <w:sz w:val="24"/>
            <w:szCs w:val="24"/>
          </w:rPr>
          <w:t>4.2.15</w:t>
        </w:r>
      </w:hyperlink>
      <w:r w:rsidRPr="00086BD4">
        <w:rPr>
          <w:rFonts w:ascii="Times New Roman" w:hAnsi="Times New Roman" w:cs="Times New Roman"/>
          <w:sz w:val="24"/>
          <w:szCs w:val="24"/>
        </w:rPr>
        <w:t xml:space="preserve"> Арендодатель вправе в одностороннем бесспорном порядке досрочно расторгнуть Договор в соответствии с законом или по решению суда.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lastRenderedPageBreak/>
        <w:t xml:space="preserve">7.3. Если при наступлении страхового случая по договору страхования, заключенному в соответствии с </w:t>
      </w:r>
      <w:hyperlink w:anchor="P60" w:history="1">
        <w:r w:rsidRPr="00086BD4">
          <w:rPr>
            <w:rFonts w:ascii="Times New Roman" w:hAnsi="Times New Roman" w:cs="Times New Roman"/>
            <w:color w:val="0000FF"/>
            <w:sz w:val="24"/>
            <w:szCs w:val="24"/>
          </w:rPr>
          <w:t>п. 4.2.13</w:t>
        </w:r>
      </w:hyperlink>
      <w:r w:rsidRPr="00086BD4">
        <w:rPr>
          <w:rFonts w:ascii="Times New Roman" w:hAnsi="Times New Roman" w:cs="Times New Roman"/>
          <w:sz w:val="24"/>
          <w:szCs w:val="24"/>
        </w:rPr>
        <w:t>, выплаченное страховое возмещение не покрывает реальный ущерб, причиненный Имуществу, Арендатор обязан в течение _____________ возместить разницу между реальным ущербом и полученным страховым возмещением.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7.4. При нарушении </w:t>
      </w:r>
      <w:hyperlink w:anchor="P63" w:history="1">
        <w:r w:rsidRPr="00086BD4">
          <w:rPr>
            <w:rFonts w:ascii="Times New Roman" w:hAnsi="Times New Roman" w:cs="Times New Roman"/>
            <w:color w:val="0000FF"/>
            <w:sz w:val="24"/>
            <w:szCs w:val="24"/>
          </w:rPr>
          <w:t>п. 4.3</w:t>
        </w:r>
      </w:hyperlink>
      <w:r w:rsidRPr="00086BD4">
        <w:rPr>
          <w:rFonts w:ascii="Times New Roman" w:hAnsi="Times New Roman" w:cs="Times New Roman"/>
          <w:sz w:val="24"/>
          <w:szCs w:val="24"/>
        </w:rPr>
        <w:t xml:space="preserve"> Договора Арендатор обязан уплатить в соответствующий бюджет штраф в размере ____% от суммы годовой арендной платы, при этом Арендодатель вправе досрочно расторгнуть Договор.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Указанное нарушение также влечет признание недействительным договора, в соответствии с которым Имущество или его часть переданы в субаренду или пользование третьим лицам либо право аренды использовано в качестве предмета залога или вклада (независимо от того, как назван этот договор), в том числе по решению суда.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7.5. Во всех случаях досрочного расторжения Договора, предусмотренных настоящим </w:t>
      </w:r>
      <w:hyperlink w:anchor="P86" w:history="1">
        <w:r w:rsidRPr="00086BD4">
          <w:rPr>
            <w:rFonts w:ascii="Times New Roman" w:hAnsi="Times New Roman" w:cs="Times New Roman"/>
            <w:color w:val="0000FF"/>
            <w:sz w:val="24"/>
            <w:szCs w:val="24"/>
          </w:rPr>
          <w:t>разделом</w:t>
        </w:r>
      </w:hyperlink>
      <w:r w:rsidRPr="00086BD4">
        <w:rPr>
          <w:rFonts w:ascii="Times New Roman" w:hAnsi="Times New Roman" w:cs="Times New Roman"/>
          <w:sz w:val="24"/>
          <w:szCs w:val="24"/>
        </w:rPr>
        <w:t>, расторжение осуществляется в одностороннем порядке, а Договор считается расторгнутым с момента получения Арендатором соответствующего письменного предупреждения или по решению суда.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8. Изменение и прекращение действия Договора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8.1. Изменение условий Договора, его расторжение могут иметь место по согласованию Сторон. Вносимые изменения и дополнения рассматриваются Сторонами в срок _______________ и оформляются дополнительными соглашениями.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8.2. Договор подлежит досрочному расторжению в одностороннем бесспорном порядке, а Арендатор выселению: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8.2.1. При использовании Имущества полностью или частично не в соответствии с Договором.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8.2.2. Если Арендатор умышленно или по неосторожности ухудшает состояние Имущества.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8.2.3. Если Арендатор не внес арендную плату в течение двух месяцев подряд.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8.2.4. Если Арендатор не поддерживает Имущество в надлежащем техническом состоянии.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8.2.5. В иных случаях, установленных законодательством Российской Федерации.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8.3. Арендатор в случае надлежащего выполнения принятых по настоящему Договору обязательств по окончании действия Договора имеет преимущественное перед другими право на продление срока аренды.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9. Уведомления и сообщения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9.1. Все уведомления и сообщения, направляемые в соответствии с Договором или в связи с ним, должны составляться в письменной </w:t>
      </w:r>
      <w:proofErr w:type="gramStart"/>
      <w:r w:rsidRPr="00086BD4">
        <w:rPr>
          <w:rFonts w:ascii="Times New Roman" w:hAnsi="Times New Roman" w:cs="Times New Roman"/>
          <w:sz w:val="24"/>
          <w:szCs w:val="24"/>
        </w:rPr>
        <w:t>форме</w:t>
      </w:r>
      <w:proofErr w:type="gramEnd"/>
      <w:r w:rsidRPr="00086BD4">
        <w:rPr>
          <w:rFonts w:ascii="Times New Roman" w:hAnsi="Times New Roman" w:cs="Times New Roman"/>
          <w:sz w:val="24"/>
          <w:szCs w:val="24"/>
        </w:rPr>
        <w:t xml:space="preserve"> и будут считаться поданными надлежащим образом, если они посланы заказным письмом, по телетайпу, по телеграфу, телефаксу или доставлены лично по юридическим адресам Сторон.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9.2. Стороны обязуются незамедлительно уведомлять друг друга об изменении своих адресов и банковских реквизитов. Неисполнение Стороной настоящего пункта лишает ее </w:t>
      </w:r>
      <w:r w:rsidRPr="00086BD4">
        <w:rPr>
          <w:rFonts w:ascii="Times New Roman" w:hAnsi="Times New Roman" w:cs="Times New Roman"/>
          <w:sz w:val="24"/>
          <w:szCs w:val="24"/>
        </w:rPr>
        <w:lastRenderedPageBreak/>
        <w:t>права ссылаться на то, что предусмотренные Договором уведомление или платеж не были произведены надлежащим образом.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Признается официальным уведомлением публикация в местной печати соответствующего объявления.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9.3. Датой направления почтового уведомления или сообщения считается дата штемпеля почтового ведомства места отправления о принятии письма или телеграммы, или дата направления уведомления или сообщения по телетайпу, телефаксу, или дата личного вручения уведомления или сообщения Стороне, или дата соответствующей публикации.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10. Прочие условия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10.1. Перемена собственника Имущества не является основанием для изменения условий или расторжения настоящего Договора.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При приватизации Имущества правопреемником Арендодателя является лицо, ставшее собственником указанного имущества.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10.2. Сдача Имущества в аренду не влечет передачу права собственности на нее.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10.3. Стороны принимают меры к непосредственному урегулированию споров, возникающих из Договора. Споры, не урегулированные Сторонами непосредственно, решаются в установленном порядке.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10.4. Любые изменения и дополнения к Договору действительны лишь при условии, что они совершены в письменной форме и подписаны представителями Сторон (</w:t>
      </w:r>
      <w:r w:rsidRPr="00086BD4">
        <w:rPr>
          <w:rFonts w:ascii="Times New Roman" w:hAnsi="Times New Roman" w:cs="Times New Roman"/>
          <w:i/>
          <w:sz w:val="24"/>
          <w:szCs w:val="24"/>
        </w:rPr>
        <w:t>вариант, если договор заключен на срок не менее года:</w:t>
      </w:r>
      <w:r w:rsidRPr="00086BD4">
        <w:rPr>
          <w:rFonts w:ascii="Times New Roman" w:hAnsi="Times New Roman" w:cs="Times New Roman"/>
          <w:sz w:val="24"/>
          <w:szCs w:val="24"/>
        </w:rPr>
        <w:t xml:space="preserve"> и прошли государственную регистрацию в установленном законодательством Российской Федерации порядке).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10.5. Договор составлен в 3 (трех) (</w:t>
      </w:r>
      <w:r w:rsidRPr="00086BD4">
        <w:rPr>
          <w:rFonts w:ascii="Times New Roman" w:hAnsi="Times New Roman" w:cs="Times New Roman"/>
          <w:i/>
          <w:sz w:val="24"/>
          <w:szCs w:val="24"/>
        </w:rPr>
        <w:t>вариант:</w:t>
      </w:r>
      <w:r w:rsidRPr="00086BD4">
        <w:rPr>
          <w:rFonts w:ascii="Times New Roman" w:hAnsi="Times New Roman" w:cs="Times New Roman"/>
          <w:sz w:val="24"/>
          <w:szCs w:val="24"/>
        </w:rPr>
        <w:t xml:space="preserve"> 4 (четырех)) идентичных экземплярах, имеющих одинаковую юридическую силу. Каждый экземпляр содержит __________ листов. Первый экземпляр находится у Арендодателя, второй - у Балансодержателя, третий - у Арендатора (</w:t>
      </w:r>
      <w:r w:rsidRPr="00086BD4">
        <w:rPr>
          <w:rFonts w:ascii="Times New Roman" w:hAnsi="Times New Roman" w:cs="Times New Roman"/>
          <w:i/>
          <w:sz w:val="24"/>
          <w:szCs w:val="24"/>
        </w:rPr>
        <w:t>вариант:</w:t>
      </w:r>
      <w:r w:rsidRPr="00086BD4">
        <w:rPr>
          <w:rFonts w:ascii="Times New Roman" w:hAnsi="Times New Roman" w:cs="Times New Roman"/>
          <w:sz w:val="24"/>
          <w:szCs w:val="24"/>
        </w:rPr>
        <w:t xml:space="preserve"> четвертый - для органа государственной регистрации прав на недвижимость).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10.6. Приложения к Договору составляют его неотъемлемую часть: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10.6.1. </w:t>
      </w:r>
      <w:hyperlink r:id="rId11" w:history="1">
        <w:r w:rsidRPr="00086BD4">
          <w:rPr>
            <w:rFonts w:ascii="Times New Roman" w:hAnsi="Times New Roman" w:cs="Times New Roman"/>
            <w:color w:val="0000FF"/>
            <w:sz w:val="24"/>
            <w:szCs w:val="24"/>
          </w:rPr>
          <w:t>Расчет</w:t>
        </w:r>
      </w:hyperlink>
      <w:r w:rsidRPr="00086BD4">
        <w:rPr>
          <w:rFonts w:ascii="Times New Roman" w:hAnsi="Times New Roman" w:cs="Times New Roman"/>
          <w:sz w:val="24"/>
          <w:szCs w:val="24"/>
        </w:rPr>
        <w:t xml:space="preserve"> арендной платы (Приложение N </w:t>
      </w:r>
      <w:r w:rsidRPr="00086BD4">
        <w:rPr>
          <w:rFonts w:ascii="Times New Roman" w:hAnsi="Times New Roman" w:cs="Times New Roman"/>
          <w:i/>
          <w:sz w:val="24"/>
          <w:szCs w:val="24"/>
        </w:rPr>
        <w:t>__</w:t>
      </w:r>
      <w:r w:rsidRPr="00086BD4">
        <w:rPr>
          <w:rFonts w:ascii="Times New Roman" w:hAnsi="Times New Roman" w:cs="Times New Roman"/>
          <w:sz w:val="24"/>
          <w:szCs w:val="24"/>
        </w:rPr>
        <w:t>).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10.6.2. </w:t>
      </w:r>
      <w:hyperlink r:id="rId12" w:history="1">
        <w:r w:rsidRPr="00086BD4">
          <w:rPr>
            <w:rFonts w:ascii="Times New Roman" w:hAnsi="Times New Roman" w:cs="Times New Roman"/>
            <w:color w:val="0000FF"/>
            <w:sz w:val="24"/>
            <w:szCs w:val="24"/>
          </w:rPr>
          <w:t>Акт</w:t>
        </w:r>
      </w:hyperlink>
      <w:r w:rsidRPr="00086BD4">
        <w:rPr>
          <w:rFonts w:ascii="Times New Roman" w:hAnsi="Times New Roman" w:cs="Times New Roman"/>
          <w:sz w:val="24"/>
          <w:szCs w:val="24"/>
        </w:rPr>
        <w:t xml:space="preserve"> приема-передачи в аренду недвижимого имущества (Приложение N </w:t>
      </w:r>
      <w:r w:rsidRPr="00086BD4">
        <w:rPr>
          <w:rFonts w:ascii="Times New Roman" w:hAnsi="Times New Roman" w:cs="Times New Roman"/>
          <w:i/>
          <w:sz w:val="24"/>
          <w:szCs w:val="24"/>
        </w:rPr>
        <w:t>__</w:t>
      </w:r>
      <w:r w:rsidRPr="00086BD4">
        <w:rPr>
          <w:rFonts w:ascii="Times New Roman" w:hAnsi="Times New Roman" w:cs="Times New Roman"/>
          <w:sz w:val="24"/>
          <w:szCs w:val="24"/>
        </w:rPr>
        <w:t>).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10.6.3. ___________________________________________________________.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10.7. Если какое-либо из положений Договора становится недействительным, это не затрагивает действительности остальных положений. В этом случае Стороны, насколько это допустимо в правовом отношении, в возможно более короткий срок договариваются о замене недействительного положения положением, сохраняющим экономические интересы Сторон.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11. Юридические адреса и подписи Сторон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08"/>
        <w:gridCol w:w="340"/>
        <w:gridCol w:w="4308"/>
      </w:tblGrid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Балансодержатель: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D4" w:rsidRPr="00086BD4">
        <w:tc>
          <w:tcPr>
            <w:tcW w:w="43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муниципального юридического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юридического лица)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Юридический/почтовый адрес: 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Юридический/почтовый адрес: _______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Телефон: ___________ Факс: 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ИНН/КПП _________________________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ОГРН ____________________________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 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Телефон: __________ Факс: __________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 ______________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</w:tr>
    </w:tbl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08"/>
      </w:tblGrid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Арендатор: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__________ "______________________"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юридического лица)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Юридический/почтовый адрес: _______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ИНН/КПП _________________________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ОГРН ____________________________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Расчетный счет ____________________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в __________________________ банке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К/с ______________________________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БИК _____________________________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Факс: ____________________________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</w:tr>
    </w:tbl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i/>
          <w:sz w:val="24"/>
          <w:szCs w:val="24"/>
        </w:rPr>
        <w:t>Вариант.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09"/>
      </w:tblGrid>
      <w:tr w:rsidR="00086BD4" w:rsidRPr="00086BD4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 </w:t>
            </w:r>
            <w:r w:rsidRPr="00086BD4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</w:tc>
      </w:tr>
      <w:tr w:rsidR="00086BD4" w:rsidRPr="00086BD4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</w:t>
            </w:r>
          </w:p>
        </w:tc>
      </w:tr>
      <w:tr w:rsidR="00086BD4" w:rsidRPr="00086BD4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</w:t>
            </w:r>
          </w:p>
        </w:tc>
      </w:tr>
      <w:tr w:rsidR="00086BD4" w:rsidRPr="00086BD4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Паспортные данные: ________________</w:t>
            </w:r>
          </w:p>
        </w:tc>
      </w:tr>
      <w:tr w:rsidR="00086BD4" w:rsidRPr="00086BD4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</w:tr>
      <w:tr w:rsidR="00086BD4" w:rsidRPr="00086BD4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</w:t>
            </w:r>
          </w:p>
        </w:tc>
      </w:tr>
      <w:tr w:rsidR="00086BD4" w:rsidRPr="00086BD4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</w:t>
            </w:r>
          </w:p>
        </w:tc>
      </w:tr>
      <w:tr w:rsidR="00086BD4" w:rsidRPr="00086BD4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Счет _____________________________</w:t>
            </w:r>
          </w:p>
        </w:tc>
      </w:tr>
    </w:tbl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08"/>
        <w:gridCol w:w="340"/>
        <w:gridCol w:w="4308"/>
      </w:tblGrid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Балансодержатель:</w:t>
            </w:r>
          </w:p>
        </w:tc>
      </w:tr>
      <w:tr w:rsidR="00086BD4" w:rsidRPr="00086BD4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 xml:space="preserve">________/__________ </w:t>
            </w:r>
            <w:r w:rsidRPr="00086BD4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 xml:space="preserve">________/__________ </w:t>
            </w:r>
            <w:r w:rsidRPr="00086BD4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(подпись/Ф.И.О.)</w:t>
            </w:r>
          </w:p>
        </w:tc>
      </w:tr>
      <w:tr w:rsidR="00086BD4" w:rsidRPr="00086BD4">
        <w:tc>
          <w:tcPr>
            <w:tcW w:w="89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>Арендатор:</w:t>
            </w:r>
          </w:p>
        </w:tc>
      </w:tr>
      <w:tr w:rsidR="00086BD4" w:rsidRPr="00086BD4">
        <w:tc>
          <w:tcPr>
            <w:tcW w:w="89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6BD4" w:rsidRPr="00086BD4" w:rsidRDefault="00086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sz w:val="24"/>
                <w:szCs w:val="24"/>
              </w:rPr>
              <w:t xml:space="preserve">________/__________ </w:t>
            </w:r>
            <w:r w:rsidRPr="00086BD4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(подпись/Ф.И.О.)</w:t>
            </w:r>
          </w:p>
        </w:tc>
      </w:tr>
    </w:tbl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 xml:space="preserve">М.П. </w:t>
      </w:r>
      <w:hyperlink w:anchor="P210" w:history="1">
        <w:r w:rsidRPr="00086BD4">
          <w:rPr>
            <w:rFonts w:ascii="Times New Roman" w:hAnsi="Times New Roman" w:cs="Times New Roman"/>
            <w:i/>
            <w:color w:val="0000FF"/>
            <w:sz w:val="24"/>
            <w:szCs w:val="24"/>
          </w:rPr>
          <w:t>&lt;5&gt;</w:t>
        </w:r>
      </w:hyperlink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BD4">
        <w:rPr>
          <w:rFonts w:ascii="Times New Roman" w:hAnsi="Times New Roman" w:cs="Times New Roman"/>
          <w:i/>
          <w:sz w:val="24"/>
          <w:szCs w:val="24"/>
        </w:rPr>
        <w:t>Информация для сведения: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206"/>
      <w:bookmarkEnd w:id="8"/>
      <w:r w:rsidRPr="00086BD4">
        <w:rPr>
          <w:rFonts w:ascii="Times New Roman" w:hAnsi="Times New Roman" w:cs="Times New Roman"/>
          <w:i/>
          <w:sz w:val="24"/>
          <w:szCs w:val="24"/>
        </w:rPr>
        <w:t>&lt;1</w:t>
      </w:r>
      <w:proofErr w:type="gramStart"/>
      <w:r w:rsidRPr="00086BD4">
        <w:rPr>
          <w:rFonts w:ascii="Times New Roman" w:hAnsi="Times New Roman" w:cs="Times New Roman"/>
          <w:i/>
          <w:sz w:val="24"/>
          <w:szCs w:val="24"/>
        </w:rPr>
        <w:t>&gt; О</w:t>
      </w:r>
      <w:proofErr w:type="gramEnd"/>
      <w:r w:rsidRPr="00086BD4">
        <w:rPr>
          <w:rFonts w:ascii="Times New Roman" w:hAnsi="Times New Roman" w:cs="Times New Roman"/>
          <w:i/>
          <w:sz w:val="24"/>
          <w:szCs w:val="24"/>
        </w:rPr>
        <w:t xml:space="preserve">б особенностях порядка заключения договоров в отношении государственного и муниципального имущества см. </w:t>
      </w:r>
      <w:hyperlink r:id="rId13" w:history="1">
        <w:r w:rsidRPr="00086BD4">
          <w:rPr>
            <w:rFonts w:ascii="Times New Roman" w:hAnsi="Times New Roman" w:cs="Times New Roman"/>
            <w:i/>
            <w:color w:val="0000FF"/>
            <w:sz w:val="24"/>
            <w:szCs w:val="24"/>
          </w:rPr>
          <w:t>ст. 17.1</w:t>
        </w:r>
      </w:hyperlink>
      <w:r w:rsidRPr="00086BD4">
        <w:rPr>
          <w:rFonts w:ascii="Times New Roman" w:hAnsi="Times New Roman" w:cs="Times New Roman"/>
          <w:i/>
          <w:sz w:val="24"/>
          <w:szCs w:val="24"/>
        </w:rPr>
        <w:t xml:space="preserve"> Федерального закона от 26.07.2006 N 135-ФЗ "О защите конкуренции".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207"/>
      <w:bookmarkEnd w:id="9"/>
      <w:r w:rsidRPr="00086BD4">
        <w:rPr>
          <w:rFonts w:ascii="Times New Roman" w:hAnsi="Times New Roman" w:cs="Times New Roman"/>
          <w:i/>
          <w:sz w:val="24"/>
          <w:szCs w:val="24"/>
        </w:rPr>
        <w:t>&lt;2</w:t>
      </w:r>
      <w:proofErr w:type="gramStart"/>
      <w:r w:rsidRPr="00086BD4">
        <w:rPr>
          <w:rFonts w:ascii="Times New Roman" w:hAnsi="Times New Roman" w:cs="Times New Roman"/>
          <w:i/>
          <w:sz w:val="24"/>
          <w:szCs w:val="24"/>
        </w:rPr>
        <w:t>&gt; С</w:t>
      </w:r>
      <w:proofErr w:type="gramEnd"/>
      <w:r w:rsidRPr="00086BD4">
        <w:rPr>
          <w:rFonts w:ascii="Times New Roman" w:hAnsi="Times New Roman" w:cs="Times New Roman"/>
          <w:i/>
          <w:sz w:val="24"/>
          <w:szCs w:val="24"/>
        </w:rPr>
        <w:t xml:space="preserve"> 01.01.2017 государственный кадастровый учет, государственная регистрация возникновения или перехода прав на недвижимое имущество удостоверяются </w:t>
      </w:r>
      <w:hyperlink r:id="rId14" w:history="1">
        <w:r w:rsidRPr="00086BD4">
          <w:rPr>
            <w:rFonts w:ascii="Times New Roman" w:hAnsi="Times New Roman" w:cs="Times New Roman"/>
            <w:i/>
            <w:color w:val="0000FF"/>
            <w:sz w:val="24"/>
            <w:szCs w:val="24"/>
          </w:rPr>
          <w:t>выпиской</w:t>
        </w:r>
      </w:hyperlink>
      <w:r w:rsidRPr="00086BD4">
        <w:rPr>
          <w:rFonts w:ascii="Times New Roman" w:hAnsi="Times New Roman" w:cs="Times New Roman"/>
          <w:i/>
          <w:sz w:val="24"/>
          <w:szCs w:val="24"/>
        </w:rPr>
        <w:t xml:space="preserve"> из Единого государственного реестра недвижимости (</w:t>
      </w:r>
      <w:hyperlink r:id="rId15" w:history="1">
        <w:r w:rsidRPr="00086BD4">
          <w:rPr>
            <w:rFonts w:ascii="Times New Roman" w:hAnsi="Times New Roman" w:cs="Times New Roman"/>
            <w:i/>
            <w:color w:val="0000FF"/>
            <w:sz w:val="24"/>
            <w:szCs w:val="24"/>
          </w:rPr>
          <w:t>ч. 1 ст. 28</w:t>
        </w:r>
      </w:hyperlink>
      <w:r w:rsidRPr="00086BD4">
        <w:rPr>
          <w:rFonts w:ascii="Times New Roman" w:hAnsi="Times New Roman" w:cs="Times New Roman"/>
          <w:i/>
          <w:sz w:val="24"/>
          <w:szCs w:val="24"/>
        </w:rPr>
        <w:t xml:space="preserve"> Федерального закона от 13.07.2015 N 218-ФЗ "О государственной регистрации недвижимости").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08"/>
      <w:bookmarkEnd w:id="10"/>
      <w:r w:rsidRPr="00086BD4">
        <w:rPr>
          <w:rFonts w:ascii="Times New Roman" w:hAnsi="Times New Roman" w:cs="Times New Roman"/>
          <w:i/>
          <w:sz w:val="24"/>
          <w:szCs w:val="24"/>
        </w:rPr>
        <w:t xml:space="preserve">&lt;3&gt; </w:t>
      </w:r>
      <w:hyperlink r:id="rId16" w:history="1">
        <w:r w:rsidRPr="00086BD4">
          <w:rPr>
            <w:rFonts w:ascii="Times New Roman" w:hAnsi="Times New Roman" w:cs="Times New Roman"/>
            <w:i/>
            <w:color w:val="0000FF"/>
            <w:sz w:val="24"/>
            <w:szCs w:val="24"/>
          </w:rPr>
          <w:t>Статья 8</w:t>
        </w:r>
      </w:hyperlink>
      <w:r w:rsidRPr="00086BD4">
        <w:rPr>
          <w:rFonts w:ascii="Times New Roman" w:hAnsi="Times New Roman" w:cs="Times New Roman"/>
          <w:i/>
          <w:sz w:val="24"/>
          <w:szCs w:val="24"/>
        </w:rPr>
        <w:t xml:space="preserve"> Федерального закона от 29.07.1998 N 135-ФЗ "Об оценочной деятельности в Российской Федерации" требует обязательного проведения оценки объектов оценки при вовлечении в сделку объектов, принадлежащих полностью или частично Российской Федерации, субъектам Российской Федерации либо муниципальным образованиям, при определении стоимости объектов оценки в целях их передачи в аренду. </w:t>
      </w:r>
      <w:proofErr w:type="gramStart"/>
      <w:r w:rsidRPr="00086BD4">
        <w:rPr>
          <w:rFonts w:ascii="Times New Roman" w:hAnsi="Times New Roman" w:cs="Times New Roman"/>
          <w:i/>
          <w:sz w:val="24"/>
          <w:szCs w:val="24"/>
        </w:rPr>
        <w:t xml:space="preserve">При этом в силу </w:t>
      </w:r>
      <w:hyperlink r:id="rId17" w:history="1">
        <w:r w:rsidRPr="00086BD4">
          <w:rPr>
            <w:rFonts w:ascii="Times New Roman" w:hAnsi="Times New Roman" w:cs="Times New Roman"/>
            <w:i/>
            <w:color w:val="0000FF"/>
            <w:sz w:val="24"/>
            <w:szCs w:val="24"/>
          </w:rPr>
          <w:t>ст. 5</w:t>
        </w:r>
      </w:hyperlink>
      <w:r w:rsidRPr="00086BD4">
        <w:rPr>
          <w:rFonts w:ascii="Times New Roman" w:hAnsi="Times New Roman" w:cs="Times New Roman"/>
          <w:i/>
          <w:sz w:val="24"/>
          <w:szCs w:val="24"/>
        </w:rPr>
        <w:t xml:space="preserve"> указанного Федерального закона право аренды является объектом оценки (см. </w:t>
      </w:r>
      <w:hyperlink r:id="rId18" w:history="1">
        <w:r w:rsidRPr="00086BD4">
          <w:rPr>
            <w:rFonts w:ascii="Times New Roman" w:hAnsi="Times New Roman" w:cs="Times New Roman"/>
            <w:i/>
            <w:color w:val="0000FF"/>
            <w:sz w:val="24"/>
            <w:szCs w:val="24"/>
          </w:rPr>
          <w:t>Письмо</w:t>
        </w:r>
      </w:hyperlink>
      <w:r w:rsidRPr="00086BD4">
        <w:rPr>
          <w:rFonts w:ascii="Times New Roman" w:hAnsi="Times New Roman" w:cs="Times New Roman"/>
          <w:i/>
          <w:sz w:val="24"/>
          <w:szCs w:val="24"/>
        </w:rPr>
        <w:t xml:space="preserve"> Минэкономразвития России N 19491-ЕЕ/Д05и, ФАС России N АК/32618/14 от 14.08.2014 "О позиции Минэкономразвития России и ФАС России по вопросу об определении размера арендной платы при заключении на новый срок договоров аренды государственного и муниципального имущества с отдельными категориями арендаторов").</w:t>
      </w:r>
      <w:proofErr w:type="gramEnd"/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09"/>
      <w:bookmarkEnd w:id="11"/>
      <w:r w:rsidRPr="00086BD4">
        <w:rPr>
          <w:rFonts w:ascii="Times New Roman" w:hAnsi="Times New Roman" w:cs="Times New Roman"/>
          <w:i/>
          <w:sz w:val="24"/>
          <w:szCs w:val="24"/>
        </w:rPr>
        <w:t>&lt;4</w:t>
      </w:r>
      <w:proofErr w:type="gramStart"/>
      <w:r w:rsidRPr="00086BD4">
        <w:rPr>
          <w:rFonts w:ascii="Times New Roman" w:hAnsi="Times New Roman" w:cs="Times New Roman"/>
          <w:i/>
          <w:sz w:val="24"/>
          <w:szCs w:val="24"/>
        </w:rPr>
        <w:t>&gt; П</w:t>
      </w:r>
      <w:proofErr w:type="gramEnd"/>
      <w:r w:rsidRPr="00086BD4">
        <w:rPr>
          <w:rFonts w:ascii="Times New Roman" w:hAnsi="Times New Roman" w:cs="Times New Roman"/>
          <w:i/>
          <w:sz w:val="24"/>
          <w:szCs w:val="24"/>
        </w:rPr>
        <w:t xml:space="preserve">ри предоставлении на территории Российской Федерации органами государственной власти и управления, органами местного самоуправления в аренду федерального имущества, имущества субъектов Российской Федерации и муниципального имущества налоговая база определяется как сумма арендной платы с </w:t>
      </w:r>
      <w:r w:rsidRPr="00086BD4">
        <w:rPr>
          <w:rFonts w:ascii="Times New Roman" w:hAnsi="Times New Roman" w:cs="Times New Roman"/>
          <w:i/>
          <w:sz w:val="24"/>
          <w:szCs w:val="24"/>
        </w:rPr>
        <w:lastRenderedPageBreak/>
        <w:t>учетом налога. При этом налоговая база определяется налоговым агентом отдельно по каждому арендованному объекту имущества. В этом случае налоговыми агентами признаются арендаторы указанного имущества, за исключением физических лиц, не являющихся индивидуальными предпринимателями. Указанные лица обязаны исчислить, удержать из доходов, уплачиваемых арендодателю, и уплатить в бюджет соответствующую сумму налога (</w:t>
      </w:r>
      <w:hyperlink r:id="rId19" w:history="1">
        <w:r w:rsidRPr="00086BD4">
          <w:rPr>
            <w:rFonts w:ascii="Times New Roman" w:hAnsi="Times New Roman" w:cs="Times New Roman"/>
            <w:i/>
            <w:color w:val="0000FF"/>
            <w:sz w:val="24"/>
            <w:szCs w:val="24"/>
          </w:rPr>
          <w:t>п. 3 ст. 161</w:t>
        </w:r>
      </w:hyperlink>
      <w:r w:rsidRPr="00086BD4">
        <w:rPr>
          <w:rFonts w:ascii="Times New Roman" w:hAnsi="Times New Roman" w:cs="Times New Roman"/>
          <w:i/>
          <w:sz w:val="24"/>
          <w:szCs w:val="24"/>
        </w:rPr>
        <w:t xml:space="preserve"> Налогового кодекса Российской Федерации).</w:t>
      </w:r>
    </w:p>
    <w:p w:rsidR="00086BD4" w:rsidRPr="00086BD4" w:rsidRDefault="00086B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210"/>
      <w:bookmarkEnd w:id="12"/>
      <w:r w:rsidRPr="00086BD4">
        <w:rPr>
          <w:rFonts w:ascii="Times New Roman" w:hAnsi="Times New Roman" w:cs="Times New Roman"/>
          <w:i/>
          <w:sz w:val="24"/>
          <w:szCs w:val="24"/>
        </w:rPr>
        <w:t>&lt;5</w:t>
      </w:r>
      <w:proofErr w:type="gramStart"/>
      <w:r w:rsidRPr="00086BD4">
        <w:rPr>
          <w:rFonts w:ascii="Times New Roman" w:hAnsi="Times New Roman" w:cs="Times New Roman"/>
          <w:i/>
          <w:sz w:val="24"/>
          <w:szCs w:val="24"/>
        </w:rPr>
        <w:t>&gt; Д</w:t>
      </w:r>
      <w:proofErr w:type="gramEnd"/>
      <w:r w:rsidRPr="00086BD4">
        <w:rPr>
          <w:rFonts w:ascii="Times New Roman" w:hAnsi="Times New Roman" w:cs="Times New Roman"/>
          <w:i/>
          <w:sz w:val="24"/>
          <w:szCs w:val="24"/>
        </w:rPr>
        <w:t xml:space="preserve">ля отдельных организаций наличие печати является обязательным. См., например, </w:t>
      </w:r>
      <w:hyperlink r:id="rId20" w:history="1">
        <w:r w:rsidRPr="00086BD4">
          <w:rPr>
            <w:rFonts w:ascii="Times New Roman" w:hAnsi="Times New Roman" w:cs="Times New Roman"/>
            <w:i/>
            <w:color w:val="0000FF"/>
            <w:sz w:val="24"/>
            <w:szCs w:val="24"/>
          </w:rPr>
          <w:t>п. 3 ст. 2</w:t>
        </w:r>
      </w:hyperlink>
      <w:r w:rsidRPr="00086BD4">
        <w:rPr>
          <w:rFonts w:ascii="Times New Roman" w:hAnsi="Times New Roman" w:cs="Times New Roman"/>
          <w:i/>
          <w:sz w:val="24"/>
          <w:szCs w:val="24"/>
        </w:rPr>
        <w:t xml:space="preserve"> Федерального закона от 14.11.2002 N 161-ФЗ "О государственных и муниципальных унитарных предприятиях".</w:t>
      </w: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D4" w:rsidRPr="00086BD4" w:rsidRDefault="00086BD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7B1C3C" w:rsidRPr="00086BD4" w:rsidRDefault="007B1C3C">
      <w:pPr>
        <w:rPr>
          <w:rFonts w:ascii="Times New Roman" w:hAnsi="Times New Roman" w:cs="Times New Roman"/>
          <w:sz w:val="24"/>
          <w:szCs w:val="24"/>
        </w:rPr>
      </w:pPr>
    </w:p>
    <w:sectPr w:rsidR="007B1C3C" w:rsidRPr="00086BD4" w:rsidSect="00B23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46B64"/>
    <w:multiLevelType w:val="multilevel"/>
    <w:tmpl w:val="49245D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86BD4"/>
    <w:rsid w:val="00086BD4"/>
    <w:rsid w:val="00312ED9"/>
    <w:rsid w:val="007B1C3C"/>
    <w:rsid w:val="00B30835"/>
    <w:rsid w:val="00E34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6B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6B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9327377A1F39F45906CE2FDD2F846B9E135E61C241ECA7F61AF01A78B5B072BFB36442DF99D0414DDBE5CFU203L" TargetMode="External"/><Relationship Id="rId13" Type="http://schemas.openxmlformats.org/officeDocument/2006/relationships/hyperlink" Target="consultantplus://offline/ref=659327377A1F39F45906D22FDA2F846B94105E65C24DB1ADFE43FC187FBAEF77B8A26441DA87D54A5AD2B19C663DB12F9471E1F1DFE1F710UE00L" TargetMode="External"/><Relationship Id="rId18" Type="http://schemas.openxmlformats.org/officeDocument/2006/relationships/hyperlink" Target="consultantplus://offline/ref=659327377A1F39F45906D22FDA2F846B96125767CF4AB1ADFE43FC187FBAEF77AAA23C4DD882CE4351C7E7CD20U609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659327377A1F39F45906CE2FDD2F846B9E135E61C241ECA7F61AF01A78B5B072BFB36442DF99D0414DDBE5CFU203L" TargetMode="External"/><Relationship Id="rId12" Type="http://schemas.openxmlformats.org/officeDocument/2006/relationships/hyperlink" Target="consultantplus://offline/ref=659327377A1F39F45906CE2FDD2F846B9E135E61C241ECA7F61AF01A78B5B072BFB36442DF99D0414DDBE5CFU203L" TargetMode="External"/><Relationship Id="rId17" Type="http://schemas.openxmlformats.org/officeDocument/2006/relationships/hyperlink" Target="consultantplus://offline/ref=659327377A1F39F45906D22FDA2F846B9412576AC143B1ADFE43FC187FBAEF77B8A26441DA87D04156D2B19C663DB12F9471E1F1DFE1F710UE00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59327377A1F39F45906D22FDA2F846B9412576AC143B1ADFE43FC187FBAEF77B8A26441DA87D04753D2B19C663DB12F9471E1F1DFE1F710UE00L" TargetMode="External"/><Relationship Id="rId20" Type="http://schemas.openxmlformats.org/officeDocument/2006/relationships/hyperlink" Target="consultantplus://offline/ref=659327377A1F39F45906D22FDA2F846B94115764C443B1ADFE43FC187FBAEF77B8A26441DA87D04151D2B19C663DB12F9471E1F1DFE1F710UE00L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59327377A1F39F45906CE2FDD2F846B9E135E61C341ECA7F61AF01A78B5B072BFB36442DF99D0414DDBE5CFU203L" TargetMode="External"/><Relationship Id="rId11" Type="http://schemas.openxmlformats.org/officeDocument/2006/relationships/hyperlink" Target="consultantplus://offline/ref=659327377A1F39F45906CE2FDD2F846B9E135E61C341ECA7F61AF01A78B5B072BFB36442DF99D0414DDBE5CFU203L" TargetMode="External"/><Relationship Id="rId5" Type="http://schemas.openxmlformats.org/officeDocument/2006/relationships/hyperlink" Target="consultantplus://offline/ref=659327377A1F39F45906CE2FDD2F846B931F5F6BC741ECA7F61AF01A78B5B072BFB36442DF99D0414DDBE5CFU203L" TargetMode="External"/><Relationship Id="rId15" Type="http://schemas.openxmlformats.org/officeDocument/2006/relationships/hyperlink" Target="consultantplus://offline/ref=659327377A1F39F45906D22FDA2F846B94105C63C749B1ADFE43FC187FBAEF77B8A26441DA87D44751D2B19C663DB12F9471E1F1DFE1F710UE00L" TargetMode="External"/><Relationship Id="rId10" Type="http://schemas.openxmlformats.org/officeDocument/2006/relationships/hyperlink" Target="consultantplus://offline/ref=659327377A1F39F45906CE2FDD2F846B9E135E61C241ECA7F61AF01A78B5B072BFB36442DF99D0414DDBE5CFU203L" TargetMode="External"/><Relationship Id="rId19" Type="http://schemas.openxmlformats.org/officeDocument/2006/relationships/hyperlink" Target="consultantplus://offline/ref=659327377A1F39F45906D22FDA2F846B94105E6BC24CB1ADFE43FC187FBAEF77B8A26441DC8FD940588DB4897765BE288F6FE3EDC3E3F5U10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9327377A1F39F45906CE2FDD2F846B9E135E61C241ECA7F61AF01A78B5B072BFB36442DF99D0414DDBE5CFU203L" TargetMode="External"/><Relationship Id="rId14" Type="http://schemas.openxmlformats.org/officeDocument/2006/relationships/hyperlink" Target="consultantplus://offline/ref=659327377A1F39F45906CE2FDD2F846B931F5F6BC741ECA7F61AF01A78B5B072BFB36442DF99D0414DDBE5CFU203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3153</Words>
  <Characters>17975</Characters>
  <Application>Microsoft Office Word</Application>
  <DocSecurity>0</DocSecurity>
  <Lines>149</Lines>
  <Paragraphs>42</Paragraphs>
  <ScaleCrop>false</ScaleCrop>
  <Company>MultiDVD Team</Company>
  <LinksUpToDate>false</LinksUpToDate>
  <CharactersWithSpaces>21086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Customer</cp:lastModifiedBy>
  <cp:revision>2</cp:revision>
  <dcterms:created xsi:type="dcterms:W3CDTF">2024-04-02T13:38:00Z</dcterms:created>
  <dcterms:modified xsi:type="dcterms:W3CDTF">2024-04-02T13:38:00Z</dcterms:modified>
</cp:coreProperties>
</file>