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CE5" w:rsidRPr="00A50CE5" w:rsidRDefault="00A50CE5" w:rsidP="00A50CE5">
      <w:pPr>
        <w:spacing w:before="240" w:after="6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2"/>
          <w:szCs w:val="32"/>
          <w:lang w:eastAsia="ru-RU"/>
        </w:rPr>
        <w:t>АДМИНИСТРАЦИЯ БОЛЬШЕКОЛОЯРСКОГО СЕЛЬСОВЕТА НАРОВЧАТСКОГО РАЙОНА</w:t>
      </w:r>
    </w:p>
    <w:p w:rsidR="00A50CE5" w:rsidRPr="00A50CE5" w:rsidRDefault="00A50CE5" w:rsidP="00A50CE5">
      <w:pPr>
        <w:spacing w:before="240" w:after="6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2"/>
          <w:szCs w:val="32"/>
          <w:lang w:eastAsia="ru-RU"/>
        </w:rPr>
        <w:t>ПЕНЗЕНСКОЙ ОБЛАСТИ</w:t>
      </w:r>
    </w:p>
    <w:p w:rsidR="00A50CE5" w:rsidRPr="00A50CE5" w:rsidRDefault="00A50CE5" w:rsidP="00A50CE5">
      <w:pPr>
        <w:spacing w:before="240" w:after="6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2"/>
          <w:szCs w:val="32"/>
          <w:lang w:eastAsia="ru-RU"/>
        </w:rPr>
        <w:t>ПОСТАНОВЛЕНИЕ</w:t>
      </w:r>
    </w:p>
    <w:p w:rsidR="00A50CE5" w:rsidRPr="00A50CE5" w:rsidRDefault="00A50CE5" w:rsidP="00A50CE5">
      <w:pPr>
        <w:spacing w:before="240" w:after="6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2"/>
          <w:szCs w:val="32"/>
          <w:lang w:eastAsia="ru-RU"/>
        </w:rPr>
        <w:t>от 15 ноября 2021 № 52</w:t>
      </w:r>
    </w:p>
    <w:p w:rsidR="00A50CE5" w:rsidRPr="00A50CE5" w:rsidRDefault="00A50CE5" w:rsidP="00A50CE5">
      <w:pPr>
        <w:spacing w:before="240" w:after="6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2"/>
          <w:szCs w:val="32"/>
          <w:lang w:eastAsia="ru-RU"/>
        </w:rPr>
        <w:t>с. Большой Колояр</w:t>
      </w:r>
    </w:p>
    <w:p w:rsidR="00A50CE5" w:rsidRPr="00A50CE5" w:rsidRDefault="00A50CE5" w:rsidP="00A50CE5">
      <w:pPr>
        <w:spacing w:before="240" w:after="6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Большеколоярского сельсовета Наровчатского района Пензенской областиот </w:t>
      </w:r>
      <w:hyperlink r:id="rId4" w:tgtFrame="_blank" w:history="1">
        <w:r w:rsidRPr="00A50CE5">
          <w:rPr>
            <w:rFonts w:ascii="Arial" w:eastAsia="Times New Roman" w:hAnsi="Arial" w:cs="Arial"/>
            <w:color w:val="0000FF"/>
            <w:sz w:val="24"/>
            <w:szCs w:val="24"/>
            <w:lang w:eastAsia="ru-RU"/>
          </w:rPr>
          <w:t>01.11.2019 № 46</w:t>
        </w:r>
      </w:hyperlink>
      <w:r w:rsidRPr="00A50CE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Большеколоярского сельсовета Наровчатского района Пензенской области», </w:t>
      </w:r>
      <w:hyperlink r:id="rId5" w:tgtFrame="_blank" w:history="1">
        <w:r w:rsidRPr="00A50CE5">
          <w:rPr>
            <w:rFonts w:ascii="Arial" w:eastAsia="Times New Roman" w:hAnsi="Arial" w:cs="Arial"/>
            <w:color w:val="0000FF"/>
            <w:sz w:val="24"/>
            <w:szCs w:val="24"/>
            <w:lang w:eastAsia="ru-RU"/>
          </w:rPr>
          <w:t>от 26.06.2020 № 38</w:t>
        </w:r>
      </w:hyperlink>
      <w:r w:rsidRPr="00A50CE5">
        <w:rPr>
          <w:rFonts w:ascii="Arial" w:eastAsia="Times New Roman" w:hAnsi="Arial" w:cs="Arial"/>
          <w:color w:val="000000"/>
          <w:sz w:val="24"/>
          <w:szCs w:val="24"/>
          <w:lang w:eastAsia="ru-RU"/>
        </w:rPr>
        <w:t> «Об утверждении реестра муниципальных услуг Большеколоярского сельсовета Наровчатского района Пензенской области», руководствуясь статьей 23 </w:t>
      </w:r>
      <w:hyperlink r:id="rId6" w:tgtFrame="_blank" w:history="1">
        <w:r w:rsidRPr="00A50CE5">
          <w:rPr>
            <w:rFonts w:ascii="Arial" w:eastAsia="Times New Roman" w:hAnsi="Arial" w:cs="Arial"/>
            <w:color w:val="0000FF"/>
            <w:sz w:val="24"/>
            <w:szCs w:val="24"/>
            <w:lang w:eastAsia="ru-RU"/>
          </w:rPr>
          <w:t>Устава Большеколоярского сельсовета Наровчатского района Пензенской области</w:t>
        </w:r>
      </w:hyperlink>
      <w:r w:rsidRPr="00A50CE5">
        <w:rPr>
          <w:rFonts w:ascii="Arial" w:eastAsia="Times New Roman" w:hAnsi="Arial" w:cs="Arial"/>
          <w:color w:val="000000"/>
          <w:sz w:val="24"/>
          <w:szCs w:val="24"/>
          <w:lang w:eastAsia="ru-RU"/>
        </w:rPr>
        <w:t>,</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администрация Большеколоярского сельсовета Наровчатского района Пензенской области постановляет:</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2.Настоящее постановление опубликовать в информационном бюллетене «Большеколоярский вестник»и разместить на официальном сайте администрации Большеколоярского сельсовета Наровчатского района Пензенской областив информационно-телекоммуникационной сети «Интернет».</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Большеколоярского сельсовета Наровчатского района Пензенской области.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lastRenderedPageBreak/>
        <w:t>Глава администрации</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Большеколоярского сельсовета</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Пензенской области</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И.В.Балашова</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Утвержден</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постановлением администрации</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Большеколоярского сельсовета</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Наровчатского района</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Пензенской области</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от 15.11.2021 № 52</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0"/>
          <w:szCs w:val="30"/>
          <w:lang w:eastAsia="ru-RU"/>
        </w:rPr>
        <w:t>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0"/>
          <w:szCs w:val="30"/>
          <w:lang w:eastAsia="ru-RU"/>
        </w:rPr>
        <w:t>I. Общие положения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1.1</w:t>
      </w:r>
      <w:bookmarkStart w:id="0" w:name="_Ref13554425"/>
      <w:r w:rsidRPr="00A50CE5">
        <w:rPr>
          <w:rFonts w:ascii="Arial" w:eastAsia="Times New Roman" w:hAnsi="Arial" w:cs="Arial"/>
          <w:color w:val="000000"/>
          <w:sz w:val="24"/>
          <w:szCs w:val="24"/>
          <w:lang w:eastAsia="ru-RU"/>
        </w:rPr>
        <w:t>. Предмет регулирования</w:t>
      </w:r>
      <w:bookmarkEnd w:id="0"/>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Административный регламент) устанавливает порядок и стандарт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муниципальная услуга), определяет сроки и последовательность административных процедур (действий) администрации Большеколоярского сельсовета Наровчатского района Пензенской области(далее - Администрация) при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1.2. Круг заявителей</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Заявителями на предоставление муниципальной услуги являются физические и юридические лица.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1.3.1. Информирование заявителя о предоставлении муниципальной услуги осуществляется: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1.3.1.1. Лично;</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xml:space="preserve">1.3.1.2. Непосредственно в здании Администрации с использованием средств наглядной информации, в том числе информационных стендов и средств </w:t>
      </w:r>
      <w:r w:rsidRPr="00A50CE5">
        <w:rPr>
          <w:rFonts w:ascii="Arial" w:eastAsia="Times New Roman" w:hAnsi="Arial" w:cs="Arial"/>
          <w:color w:val="000000"/>
          <w:sz w:val="24"/>
          <w:szCs w:val="24"/>
          <w:lang w:eastAsia="ru-RU"/>
        </w:rPr>
        <w:lastRenderedPageBreak/>
        <w:t>информирования с использованием информационно-коммуникационных технологий.</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Требования к информационным стендам Администрации установлены пунктом 2.14 Административного регламента;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1.3.1.3. Посредством использования телефонной, почтовой связи, а также электронной почты;</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1.3.1.4. Посредством размещения информации на официальном сайте Администрации в информационно-телекоммуникационной сети «Интернет» http://bolshekoloyar.narovchat.pnzreg.ru/(далее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1.3.1.5.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а) при личном обращении заявителя;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в) по телефону.</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 круг заявителей, которым предоставляется муниципальная услуга;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sidRPr="00A50CE5">
        <w:rPr>
          <w:rFonts w:ascii="Arial" w:eastAsia="Times New Roman" w:hAnsi="Arial" w:cs="Arial"/>
          <w:color w:val="000000"/>
          <w:sz w:val="24"/>
          <w:szCs w:val="24"/>
          <w:lang w:eastAsia="ru-RU"/>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4) срок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Большеколоярского сельсовета Наровчатского района Пензенской области;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К справочной информации относится следующая информация: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lastRenderedPageBreak/>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Требования к информационным стендам МФЦ установлены пунктом 2.14 Административного регламента.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0"/>
          <w:szCs w:val="30"/>
          <w:lang w:eastAsia="ru-RU"/>
        </w:rPr>
        <w:t>II. Стандарт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2.1. Наименование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Краткое наименование муниципальной услуги не предусмотрено.</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2.3. Результатом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-письменное разъяснение по вопросам применения муниципальных нормативных правовых актов о местных налогах и сборах на территории Большеколоярского сельсовета Наровчатского района Пензенской области;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-письменный отказ в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2.4. Срок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2.5. Правовые основания для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и Официальном сайте.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w:t>
      </w:r>
      <w:r w:rsidRPr="00A50CE5">
        <w:rPr>
          <w:rFonts w:ascii="Arial" w:eastAsia="Times New Roman" w:hAnsi="Arial" w:cs="Arial"/>
          <w:color w:val="000000"/>
          <w:sz w:val="24"/>
          <w:szCs w:val="24"/>
          <w:lang w:eastAsia="ru-RU"/>
        </w:rPr>
        <w:lastRenderedPageBreak/>
        <w:t>как они подлежат представлению в рамках межведомственного информационного взаимодействия, способы их представления.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2.6.1. Для предоставления муниципальной услуги заявителем предоставляются самостоятельно следующие документы:</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заявление о даче письменных разъяснений по вопросам применения муниципальных правовых актов о местных налогах и сборах по установленной форме (Приложение № 1 к Административному регламенту);</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2.6.2. Заявитель в своем письменном заявлении в обязательном порядке указывает:</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наименование организации или фамилия, имя, отчество (при наличии) гражданина, направившего обращение;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полный почтовый адрес заявителя, по которому должен быть направлен ответ;</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содержание обращения;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подпись лица;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дата обращения.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В случае необходимости в подтверждение своих доводов заявитель прилагает к письменному обращению документы и материалы либо их копии.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2.6.3.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2.6.4.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2.6.5. К заявлению физическими лицами предоставляются: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а) копия документа, удостоверяющего личность;</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в) документ, подтверждающий полномочия лица на осуществление действий от имени заявителя (доверенность либо заверенная в установленном порядке копия такой доверенности).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2.6.6. К заявлению юридическими лицами предоставляются: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а) доверенность на осуществление действий от имени заявителя, заверенную печатью (при наличии печати) заявителя и подписанную руководителем заявителя (для юридических лиц) или уполномоченным этим руководителем лицом, либо заверенную в установленном порядке копию такой доверенности, в случае если от имени заявителя действует другое лицо.</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2.6.7. К заявлению могут быть предоставлены по собственной инициативе заявителя: документы и материалы либо их копии по усмотрению заявителя.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а) лично на бумажном носителе в Администрацию;</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б) посредством почтовой связи по адресу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в) в форме электронного документа по адресу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lastRenderedPageBreak/>
        <w:t>г) на бумажном носителе через МФЦ.</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Большеколоярского сельсовета Наровчатского района Пензенской области для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 отсутствуют.</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bookmarkStart w:id="1" w:name="P144"/>
      <w:bookmarkEnd w:id="1"/>
      <w:r w:rsidRPr="00A50CE5">
        <w:rPr>
          <w:rFonts w:ascii="Arial" w:eastAsia="Times New Roman" w:hAnsi="Arial" w:cs="Arial"/>
          <w:color w:val="000000"/>
          <w:sz w:val="24"/>
          <w:szCs w:val="24"/>
          <w:lang w:eastAsia="ru-RU"/>
        </w:rPr>
        <w:t>2.8. Исчерпывающий перечень оснований для отказа в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2.8.1. В предоставлении муниципальной услуги должно быть отказано в следующих случаях:</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если текст письменного обращения не позволяет определить суть заявления,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 При этом в отказе о представлении письменного разъяснения указывается орган, в чьей компетенции находится рассмотрение данного вопроса.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lastRenderedPageBreak/>
        <w:t>2.9. Основания для приостановления предоставления муниципальной услуги отсутствуют.</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2.10. Перечень услуг, которые являются необходимыми и обязательными для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Для предоставления муниципальной услуги не требуется предоставления иных муниципальных услуг.</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Большеколоярского сельсовета Наровчатского района Пензенской области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Муниципальная услуга предоставляется бесплатно.</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Максимальный срок ожидания в очереди при подаче заявления и при получении результата предоставления муниципальной услуги - не должен превышать 15 минут.</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2.13. Срок регистрации заявления заявителя о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осуществляется в день его получения.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 Администрации, МФЦ.</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Помещения Администрации, МФЦ, в которых осуществляется предоставление муниципальной услуги, оборудуются: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стульями и столами для возможности оформления документов;</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информационными стендами, содержащими визуальную и текстовую информацию, указанную в пункте 1.5 Административного регламента;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lastRenderedPageBreak/>
        <w:t>Места для заполнения документов оборудуются стульями, столами (стойками) и обеспечиваются бланками заявлений и образцами их заполнения.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Кабинеты приема заявителей должны иметь информационные таблички (вывески) с указанием:</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номера кабинета;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(далее-ответственные исполнители).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 и предусматривают возможность самостоятельного передвижения инвалидов по территории.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lastRenderedPageBreak/>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2.15. Показатели доступности и качества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2.15.1. Показателями доступности предоставления муниципальной услуги являются: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-предоставление возможности получения муниципальной услуги в МФЦ;</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транспортная или пешая доступность к местам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соблюдение требований Административного регламента о порядке информирования по предоставлению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2.15.2. Показателями качества предоставления муниципальной услуги являются: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соблюдение сроков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2.16.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В электронной форме посредством Единого портала, Регионального портала и Официального сайта заявителю обеспечивается: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получение информации о порядке и сроках предоставления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lastRenderedPageBreak/>
        <w:t>- формирование запроса о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прием и регистрация органом (организацией) запроса и иных документов, необходимых для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получение результата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получение сведений о ходе выполнения запроса о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bookmarkStart w:id="2" w:name="P322"/>
      <w:bookmarkEnd w:id="2"/>
      <w:r w:rsidRPr="00A50CE5">
        <w:rPr>
          <w:rFonts w:ascii="Arial" w:eastAsia="Times New Roman" w:hAnsi="Arial" w:cs="Arial"/>
          <w:color w:val="000000"/>
          <w:sz w:val="24"/>
          <w:szCs w:val="24"/>
          <w:lang w:eastAsia="ru-RU"/>
        </w:rPr>
        <w:t>3.1. Исчерпывающий перечень административных процедур.</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bookmarkStart w:id="3" w:name="P323"/>
      <w:bookmarkEnd w:id="3"/>
      <w:r w:rsidRPr="00A50CE5">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прием и регистрация заявления и документов;</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рассмотрение заявления;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подготовка и направление ответа заявителю.</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3.2. Прием и регистрация заявления и документов.</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Основанием для начала административной процедуры является поступление в администрацию заявления и приложенных к нему документов.</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3.2.1. При личном обращении заявителя специалист Администрации, ответственный за прием документов, принимает заявление и документы, присваивает регистрационный номер и вносит в журнал регистрации входящей корреспонденции.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3.2.2.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и документы в журнале регистрации входящей корреспонденции.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3.2.3. При поступлении заявления по электронной почте, специалист Администрации, ответственный за прием и регистрацию заявлений, в тот же день распечатывает и оформляет его в установленном порядке как обычное письменное обращение.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3.2.4. При поступлении заявления и документов от курьера МФЦ специалист Администрации, ответственный за прием документов, принимает заявление и документы по описи, проверяет их соответствие и комплектность и регистрирует заявление в журнале регистрации входящей корреспонденции в день поступления.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3.2.5. В течение 1 рабочего дня с момента регистрации заявления специалистом, ответственным за прием и регистрацию документов, проводится его проверка на соответствие требованиям, установленным пунктом 2.6 Административного регламента.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xml:space="preserve">3.2.6. При поступлении заявления, где указано о приложении документов, которые полностью или частично отсутствуют, специалистом, ответственным за </w:t>
      </w:r>
      <w:r w:rsidRPr="00A50CE5">
        <w:rPr>
          <w:rFonts w:ascii="Arial" w:eastAsia="Times New Roman" w:hAnsi="Arial" w:cs="Arial"/>
          <w:color w:val="000000"/>
          <w:sz w:val="24"/>
          <w:szCs w:val="24"/>
          <w:lang w:eastAsia="ru-RU"/>
        </w:rPr>
        <w:lastRenderedPageBreak/>
        <w:t>прием и регистрацию документов, составляется акт об отсутствии соответствующих документов, который приобщается к заявлению.</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Критерием принятия решения является поступление в Администрацию надлежащим образом заполненного заявления и необходимых документов.</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заявления в журнале регистрации входящей корреспонденции.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Максимальный срок выполнения административного действия - 2 дня со дня поступления заявления в Администрацию.</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3.3. Рассмотрение заявления.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Основанием для начала административной процедуры является передача прошедшего регистрацию письменного заявления главе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3.3.1.Глава Администрации по результатам ознакомления с текстом заявления, прилагаемыми к нему документами в течение 3 дней с момента их поступления: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определяет, относится ли к компетенции Администрации рассмотрение поставленных в заявлении вопросов;</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определяет характер, сроки действий и сроки рассмотрения заявления;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определяет исполнителя поручения.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3.3.2.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3.3.3.Специалист, ответственный за прием и регистрацию документов, в течение 1 рабочего дня с момента передачи (поступления) документов от главы Администрации передает заявление для рассмотрения по существу вместе с приложенными документами специалисту администрации, ответственному за предоставление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3.3.4. Результатом административного действия является передача заявления с резолюцией главы Администрации и документов специалисту, ответственному за предоставление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Критерием принятия решения является то, что рассмотрение поставленного в заявлении вопроса относится в компетенции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заявителю о невозможности ответа на поставленный вопрос.</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Максимальный срок выполнения административной процедуры - 4 дня со дня передачи заявления и документов на рассмотрение главе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3.4. Подготовка и направление ответа заявителю.</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Основанием для начала административной процедуры является передача заявления с резолюцией главы Администрации и документов специалисту, ответственному за предоставление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3.4.1. Специалист,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(ответа).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При рассмотрении заявления специалист, ответственный за предоставление муниципальной услуги вправе привлекать иных должностных лиц, специалистов Администрации для оказания методической и консультативной помощи.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lastRenderedPageBreak/>
        <w:t>Ответ на вопрос предоставляется в простой, четкой и понятной форме за подписью главы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В ответе также указывается фамилия, имя отчество (при наличии), номер телефона специалиста, ответственного за подготовку ответа на заявление.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Максимальный срок выполнения административного действия – 20 дней со дня поступления заявления и документов ответственному специалисту.</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3.4.2. Подготовленный проект ответа передается для подписания главе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Глава Администрации подписывает ответ на заявление в срок не более 3 дней с момента получения проекта ответа от специалиста, ответственного за предоставление муниципальной услуги и передает его специалисту, ответственному за прием и регистрацию заявлений.</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3.4.3. После получения подписанного главой Администрации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3.4.4. При выдаче заявителю (представителю заявителя) результата предоставления муниципальной услуги в Администрации, специалист Администрации, ответственный за предоставление муниципальной услуги в день регистрации ответа в журнале извещает заявителя по телефону о готовности к выдаче результата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3.4.5. При выдаче заявителю (представителю заявителя) результата предоставления муниципальной услуги специалист Администрации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3.4.6. Ответ на заявление, поступившее в форме электронного документа, направляется в форме электронного документа по адресу электронной почты, указанному в заявлении, или в письменной форме по почтовому адресу, указанному в заявлении в течение 1 рабочего дня с момента подписания.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3.4.7. При выдаче заявителю (представителю заявителя) результата предоставления муниципальной услуги в МФЦ, специалист Администрации, ответственный за предоставление муниципальной услуги в день получения подписанного главой Администрации ответа извещает по телефону МФЦ о готовности к выдаче результата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Максимальный срок выполнения административного действия - 1 рабочий день со дня получения подписанного главой Администрации ответа.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Результатом административной процедуры является оформленное,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Большеколоярского сельсовета Наровчатского района Пензенской области либо оформленный и направленный заявителю ответ об отказе в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Максимальный срок выполнения административной процедуры – 24 дня со дня передачи заявления с резолюцией главы Администрации и документов специалисту, ответственному за предоставление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lastRenderedPageBreak/>
        <w:t>3.5. Порядок исправления допущенных опечаток и ошибок в выданных в результате предоставления муниципальной услуги документах.</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3.5.1.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3.5.2. При обращении об исправлении технической ошибки заявитель представляет:</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заявление об исправлении технической ошибки;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Заявление об исправлении технической ошибки подается в Администрацию заявителем лично или по почте, или в электронной форме посредством информационно-телекоммуникационной сети «Интернет».</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3.5.3. Заявление об исправлении технической ошибки регистрируется специалистом Администрации, ответственным за прием и регистрацию документов, и направляется специалисту, ответственному за предоставление муниципальной услуги, в установленном порядке.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3.5.4.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3.5.5.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3.5.6. В случае наличия технической ошибки в выданном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подготовки нового документа.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3.5.7.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3.5.8. Специалист, ответственный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3.5.9.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3.5.10.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3.5.11.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lastRenderedPageBreak/>
        <w:t>а) в случае наличия технической ошибки в выданном в результате предоставления муниципальной услуги документе – письменное разъяснение;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3.5.12.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письменного разъяснения;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3.6. Особенности предоставления муниципальной услуги в МФЦ</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3.6.1. Специалист МФЦ принимает от заявителя заявление и (или) документы, указанные в пункте 2.6 Административного регламента и регистрирует их. При приеме заявления и документов специалист:</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Срок выполнения административного действия не более 30 минут.</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3.6.2.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Специалисты Администрации обязаны оперативно давать все необходимые разъяснения специалисту МФЦ.</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3.6.3. Передача и доставка документов заявителя из МФЦ в Администрацию.</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Передачу принятых от заявителя заявления и документов, указанных в пункте 2.6 Административного регламента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в МФЦ.</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Специалист, ответственный за прием и регистрацию заявлений Администрации проверяет соответствие описи и регистрирует заявление и (или) документы в установленном порядке в день передачи курьером заявление и (или) документов заявителя из МФЦ в администрацию. После проверки, второй экземпляр сопроводительной ведомости возвращает курьеру МФЦ с отметкой о получении заявления и (или) документов по описи с указанием даты, подписи, расшифровки подписи.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Общий срок выполнения административной процедуры по приему заявления в МФЦ и передаче его в Администрацию составляет 2 дня.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xml:space="preserve">3.6.4. При выдаче заявителю (представителю заявителя)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w:t>
      </w:r>
      <w:r w:rsidRPr="00A50CE5">
        <w:rPr>
          <w:rFonts w:ascii="Arial" w:eastAsia="Times New Roman" w:hAnsi="Arial" w:cs="Arial"/>
          <w:color w:val="000000"/>
          <w:sz w:val="24"/>
          <w:szCs w:val="24"/>
          <w:lang w:eastAsia="ru-RU"/>
        </w:rPr>
        <w:lastRenderedPageBreak/>
        <w:t>муниципальной услуги получает у Специалиста, ответственного за предоставление муниципальной услуги, под роспись в сопроводительной ведомости два экземпляра Договора.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3.6.5.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3.6.6. После получения заявителем (представителем заявителя) результата предоставления услуги один экземпляр Договора передается курьером в Администрацию.</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3.6.7. В случае неявки заявителя (представителя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Плановые и внеплановые проверки проводятся на основании распоряжения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4.5.Ответственные исполнители несут персональную ответственность за: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 по электронной почте и через Единый портал и Региональный портал.</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МФЦ</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w:t>
      </w:r>
      <w:r w:rsidRPr="00A50CE5">
        <w:rPr>
          <w:rFonts w:ascii="Arial" w:eastAsia="Times New Roman" w:hAnsi="Arial" w:cs="Arial"/>
          <w:color w:val="000000"/>
          <w:sz w:val="24"/>
          <w:szCs w:val="24"/>
          <w:lang w:eastAsia="ru-RU"/>
        </w:rPr>
        <w:lastRenderedPageBreak/>
        <w:t>решений и действий (бездействия), совершенных при предоставлении муниципальной услуги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5.9.Порядок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Федеральный закон от 27.07.2010 № 210-ФЗ «Об организации предоставления государственных и муниципальных услуг»;</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постановление Администрации Большеколоярского сельсовета Наровчатского района Пензенской области </w:t>
      </w:r>
      <w:hyperlink r:id="rId7" w:tgtFrame="_blank" w:history="1">
        <w:r w:rsidRPr="00A50CE5">
          <w:rPr>
            <w:rFonts w:ascii="Arial" w:eastAsia="Times New Roman" w:hAnsi="Arial" w:cs="Arial"/>
            <w:color w:val="0000FF"/>
            <w:sz w:val="24"/>
            <w:szCs w:val="24"/>
            <w:lang w:eastAsia="ru-RU"/>
          </w:rPr>
          <w:t>от 19.09.2018 № 28</w:t>
        </w:r>
      </w:hyperlink>
      <w:r w:rsidRPr="00A50CE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Большеколоярского сельсовета Наровчатского района Пензенской области, должностных лиц, муниципальных служащих администрации Большеколоярского сельсовета Наровчатского района Пензенской области при предоставлении муниципальных услуг».</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11.2Федерального закона от 27.07.2010 № 210-ФЗ «Об организации предоставления государственных и муниципальных услуг».</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Приложение № 1</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к Административному регламенту</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«Дача письменных разъяснений</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налогоплательщикам по вопросам применения</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нормативных правовых актов</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муниципального образования</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о местных налогах и сборах»</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Главе администрации</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Большеколоярского сельсовета</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Наровчатского района</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Пензенской области</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_____________________________</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(Ф.И.О.)</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от___________________________</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(наименование заявителя, фамилия имя</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lastRenderedPageBreak/>
        <w:t>отчество (при наличии) физического лица</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Контактная информация:</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Почтовый адрес:</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Адрес электронной почты:</w:t>
      </w:r>
    </w:p>
    <w:p w:rsidR="00A50CE5" w:rsidRPr="00A50CE5" w:rsidRDefault="00A50CE5" w:rsidP="00A50CE5">
      <w:pPr>
        <w:spacing w:after="0" w:line="240" w:lineRule="auto"/>
        <w:ind w:firstLine="567"/>
        <w:jc w:val="right"/>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Телефон:</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0"/>
          <w:szCs w:val="30"/>
          <w:lang w:eastAsia="ru-RU"/>
        </w:rPr>
        <w:t>ЗАЯВЛЕНИЕ</w:t>
      </w:r>
    </w:p>
    <w:p w:rsidR="00A50CE5" w:rsidRPr="00A50CE5" w:rsidRDefault="00A50CE5" w:rsidP="00A50CE5">
      <w:pPr>
        <w:spacing w:after="0" w:line="240" w:lineRule="auto"/>
        <w:ind w:firstLine="567"/>
        <w:jc w:val="center"/>
        <w:rPr>
          <w:rFonts w:ascii="Arial" w:eastAsia="Times New Roman" w:hAnsi="Arial" w:cs="Arial"/>
          <w:color w:val="000000"/>
          <w:sz w:val="24"/>
          <w:szCs w:val="24"/>
          <w:lang w:eastAsia="ru-RU"/>
        </w:rPr>
      </w:pPr>
      <w:r w:rsidRPr="00A50CE5">
        <w:rPr>
          <w:rFonts w:ascii="Arial" w:eastAsia="Times New Roman" w:hAnsi="Arial" w:cs="Arial"/>
          <w:b/>
          <w:bCs/>
          <w:color w:val="000000"/>
          <w:sz w:val="30"/>
          <w:szCs w:val="30"/>
          <w:lang w:eastAsia="ru-RU"/>
        </w:rPr>
        <w:t>о даче письменных разъяснений по вопросам применения муниципальных правовых актов о местных налогах и сборах</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Прошу дать разъяснения по вопросу ___________________________________________________________________________________________________________________________________________________</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2307"/>
        <w:gridCol w:w="10067"/>
        <w:gridCol w:w="966"/>
        <w:gridCol w:w="2110"/>
      </w:tblGrid>
      <w:tr w:rsidR="00A50CE5" w:rsidRPr="00A50CE5" w:rsidTr="00A50CE5">
        <w:trPr>
          <w:jc w:val="center"/>
        </w:trPr>
        <w:tc>
          <w:tcPr>
            <w:tcW w:w="0" w:type="auto"/>
            <w:vMerge w:val="restart"/>
            <w:tcMar>
              <w:top w:w="0" w:type="dxa"/>
              <w:left w:w="108" w:type="dxa"/>
              <w:bottom w:w="0" w:type="dxa"/>
              <w:right w:w="108" w:type="dxa"/>
            </w:tcMar>
            <w:hideMark/>
          </w:tcPr>
          <w:p w:rsidR="00A50CE5" w:rsidRPr="00A50CE5" w:rsidRDefault="00A50CE5" w:rsidP="00A50CE5">
            <w:pPr>
              <w:spacing w:after="0" w:line="240" w:lineRule="auto"/>
              <w:ind w:firstLine="567"/>
              <w:jc w:val="center"/>
              <w:rPr>
                <w:rFonts w:ascii="Times New Roman" w:eastAsia="Times New Roman" w:hAnsi="Times New Roman" w:cs="Times New Roman"/>
                <w:sz w:val="24"/>
                <w:szCs w:val="24"/>
                <w:lang w:eastAsia="ru-RU"/>
              </w:rPr>
            </w:pPr>
            <w:r w:rsidRPr="00A50CE5">
              <w:rPr>
                <w:rFonts w:ascii="Arial" w:eastAsia="Times New Roman" w:hAnsi="Arial" w:cs="Arial"/>
                <w:sz w:val="24"/>
                <w:szCs w:val="24"/>
                <w:lang w:eastAsia="ru-RU"/>
              </w:rPr>
              <w:t>Заявитель:</w:t>
            </w:r>
          </w:p>
        </w:tc>
        <w:tc>
          <w:tcPr>
            <w:tcW w:w="0" w:type="auto"/>
            <w:vMerge w:val="restart"/>
            <w:tcMar>
              <w:top w:w="0" w:type="dxa"/>
              <w:left w:w="108" w:type="dxa"/>
              <w:bottom w:w="0" w:type="dxa"/>
              <w:right w:w="108" w:type="dxa"/>
            </w:tcMar>
            <w:hideMark/>
          </w:tcPr>
          <w:p w:rsidR="00A50CE5" w:rsidRPr="00A50CE5" w:rsidRDefault="00A50CE5" w:rsidP="00A50CE5">
            <w:pPr>
              <w:spacing w:after="0" w:line="240" w:lineRule="auto"/>
              <w:ind w:firstLine="567"/>
              <w:jc w:val="center"/>
              <w:rPr>
                <w:rFonts w:ascii="Times New Roman" w:eastAsia="Times New Roman" w:hAnsi="Times New Roman" w:cs="Times New Roman"/>
                <w:sz w:val="24"/>
                <w:szCs w:val="24"/>
                <w:lang w:eastAsia="ru-RU"/>
              </w:rPr>
            </w:pPr>
            <w:r w:rsidRPr="00A50CE5">
              <w:rPr>
                <w:rFonts w:ascii="Arial" w:eastAsia="Times New Roman" w:hAnsi="Arial" w:cs="Arial"/>
                <w:sz w:val="24"/>
                <w:szCs w:val="24"/>
                <w:lang w:eastAsia="ru-RU"/>
              </w:rPr>
              <w:t>(ФИО, должность представителя юридического лица; ФИО гражданина)</w:t>
            </w:r>
          </w:p>
        </w:tc>
        <w:tc>
          <w:tcPr>
            <w:tcW w:w="0" w:type="auto"/>
            <w:tcMar>
              <w:top w:w="0" w:type="dxa"/>
              <w:left w:w="108" w:type="dxa"/>
              <w:bottom w:w="0" w:type="dxa"/>
              <w:right w:w="108" w:type="dxa"/>
            </w:tcMar>
            <w:hideMark/>
          </w:tcPr>
          <w:p w:rsidR="00A50CE5" w:rsidRPr="00A50CE5" w:rsidRDefault="00A50CE5" w:rsidP="00A50CE5">
            <w:pPr>
              <w:spacing w:after="0" w:line="240" w:lineRule="auto"/>
              <w:ind w:firstLine="567"/>
              <w:jc w:val="center"/>
              <w:rPr>
                <w:rFonts w:ascii="Times New Roman" w:eastAsia="Times New Roman" w:hAnsi="Times New Roman" w:cs="Times New Roman"/>
                <w:sz w:val="24"/>
                <w:szCs w:val="24"/>
                <w:lang w:eastAsia="ru-RU"/>
              </w:rPr>
            </w:pPr>
            <w:r w:rsidRPr="00A50CE5">
              <w:rPr>
                <w:rFonts w:ascii="Arial" w:eastAsia="Times New Roman" w:hAnsi="Arial" w:cs="Arial"/>
                <w:sz w:val="24"/>
                <w:szCs w:val="24"/>
                <w:lang w:eastAsia="ru-RU"/>
              </w:rPr>
              <w:t> </w:t>
            </w:r>
          </w:p>
        </w:tc>
        <w:tc>
          <w:tcPr>
            <w:tcW w:w="0" w:type="auto"/>
            <w:vMerge w:val="restart"/>
            <w:tcMar>
              <w:top w:w="0" w:type="dxa"/>
              <w:left w:w="108" w:type="dxa"/>
              <w:bottom w:w="0" w:type="dxa"/>
              <w:right w:w="108" w:type="dxa"/>
            </w:tcMar>
            <w:hideMark/>
          </w:tcPr>
          <w:p w:rsidR="00A50CE5" w:rsidRPr="00A50CE5" w:rsidRDefault="00A50CE5" w:rsidP="00A50CE5">
            <w:pPr>
              <w:spacing w:after="0" w:line="240" w:lineRule="auto"/>
              <w:ind w:firstLine="567"/>
              <w:jc w:val="center"/>
              <w:rPr>
                <w:rFonts w:ascii="Times New Roman" w:eastAsia="Times New Roman" w:hAnsi="Times New Roman" w:cs="Times New Roman"/>
                <w:sz w:val="24"/>
                <w:szCs w:val="24"/>
                <w:lang w:eastAsia="ru-RU"/>
              </w:rPr>
            </w:pPr>
            <w:r w:rsidRPr="00A50CE5">
              <w:rPr>
                <w:rFonts w:ascii="Arial" w:eastAsia="Times New Roman" w:hAnsi="Arial" w:cs="Arial"/>
                <w:sz w:val="24"/>
                <w:szCs w:val="24"/>
                <w:lang w:eastAsia="ru-RU"/>
              </w:rPr>
              <w:t>(подпись)</w:t>
            </w:r>
          </w:p>
        </w:tc>
      </w:tr>
      <w:tr w:rsidR="00A50CE5" w:rsidRPr="00A50CE5" w:rsidTr="00A50CE5">
        <w:trPr>
          <w:jc w:val="center"/>
        </w:trPr>
        <w:tc>
          <w:tcPr>
            <w:tcW w:w="0" w:type="auto"/>
            <w:vMerge/>
            <w:vAlign w:val="center"/>
            <w:hideMark/>
          </w:tcPr>
          <w:p w:rsidR="00A50CE5" w:rsidRPr="00A50CE5" w:rsidRDefault="00A50CE5" w:rsidP="00A50CE5">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50CE5" w:rsidRPr="00A50CE5" w:rsidRDefault="00A50CE5" w:rsidP="00A50CE5">
            <w:pPr>
              <w:spacing w:after="0" w:line="240" w:lineRule="auto"/>
              <w:rPr>
                <w:rFonts w:ascii="Times New Roman" w:eastAsia="Times New Roman" w:hAnsi="Times New Roman" w:cs="Times New Roman"/>
                <w:sz w:val="24"/>
                <w:szCs w:val="24"/>
                <w:lang w:eastAsia="ru-RU"/>
              </w:rPr>
            </w:pPr>
          </w:p>
        </w:tc>
        <w:tc>
          <w:tcPr>
            <w:tcW w:w="0" w:type="auto"/>
            <w:tcMar>
              <w:top w:w="0" w:type="dxa"/>
              <w:left w:w="108" w:type="dxa"/>
              <w:bottom w:w="0" w:type="dxa"/>
              <w:right w:w="108" w:type="dxa"/>
            </w:tcMar>
            <w:hideMark/>
          </w:tcPr>
          <w:p w:rsidR="00A50CE5" w:rsidRPr="00A50CE5" w:rsidRDefault="00A50CE5" w:rsidP="00A50CE5">
            <w:pPr>
              <w:spacing w:after="0" w:line="240" w:lineRule="auto"/>
              <w:ind w:firstLine="567"/>
              <w:jc w:val="center"/>
              <w:rPr>
                <w:rFonts w:ascii="Times New Roman" w:eastAsia="Times New Roman" w:hAnsi="Times New Roman" w:cs="Times New Roman"/>
                <w:sz w:val="24"/>
                <w:szCs w:val="24"/>
                <w:lang w:eastAsia="ru-RU"/>
              </w:rPr>
            </w:pPr>
            <w:r w:rsidRPr="00A50CE5">
              <w:rPr>
                <w:rFonts w:ascii="Arial" w:eastAsia="Times New Roman" w:hAnsi="Arial" w:cs="Arial"/>
                <w:sz w:val="24"/>
                <w:szCs w:val="24"/>
                <w:lang w:eastAsia="ru-RU"/>
              </w:rPr>
              <w:t> </w:t>
            </w:r>
          </w:p>
        </w:tc>
        <w:tc>
          <w:tcPr>
            <w:tcW w:w="0" w:type="auto"/>
            <w:vMerge/>
            <w:vAlign w:val="center"/>
            <w:hideMark/>
          </w:tcPr>
          <w:p w:rsidR="00A50CE5" w:rsidRPr="00A50CE5" w:rsidRDefault="00A50CE5" w:rsidP="00A50CE5">
            <w:pPr>
              <w:spacing w:after="0" w:line="240" w:lineRule="auto"/>
              <w:rPr>
                <w:rFonts w:ascii="Times New Roman" w:eastAsia="Times New Roman" w:hAnsi="Times New Roman" w:cs="Times New Roman"/>
                <w:sz w:val="24"/>
                <w:szCs w:val="24"/>
                <w:lang w:eastAsia="ru-RU"/>
              </w:rPr>
            </w:pPr>
          </w:p>
        </w:tc>
      </w:tr>
    </w:tbl>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"____" _____________ 20___</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МП (при наличии)</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 </w:t>
      </w:r>
    </w:p>
    <w:p w:rsidR="00A50CE5" w:rsidRPr="00A50CE5" w:rsidRDefault="00A50CE5" w:rsidP="00A50CE5">
      <w:pPr>
        <w:spacing w:after="0" w:line="240" w:lineRule="auto"/>
        <w:ind w:firstLine="567"/>
        <w:jc w:val="both"/>
        <w:rPr>
          <w:rFonts w:ascii="Arial" w:eastAsia="Times New Roman" w:hAnsi="Arial" w:cs="Arial"/>
          <w:color w:val="000000"/>
          <w:sz w:val="24"/>
          <w:szCs w:val="24"/>
          <w:lang w:eastAsia="ru-RU"/>
        </w:rPr>
      </w:pPr>
      <w:r w:rsidRPr="00A50CE5">
        <w:rPr>
          <w:rFonts w:ascii="Arial" w:eastAsia="Times New Roman" w:hAnsi="Arial" w:cs="Arial"/>
          <w:color w:val="000000"/>
          <w:sz w:val="24"/>
          <w:szCs w:val="24"/>
          <w:lang w:eastAsia="ru-RU"/>
        </w:rPr>
        <w:t>Примечание: Для юридических лиц заявление заполняется на бланке организации.</w:t>
      </w:r>
    </w:p>
    <w:p w:rsidR="00ED4951" w:rsidRDefault="00ED4951">
      <w:bookmarkStart w:id="4" w:name="_GoBack"/>
      <w:bookmarkEnd w:id="4"/>
    </w:p>
    <w:sectPr w:rsidR="00ED4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C6"/>
    <w:rsid w:val="009F04C6"/>
    <w:rsid w:val="00A50CE5"/>
    <w:rsid w:val="00ED4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006FE-7280-4CDD-825D-F68DABB7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0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50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02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E5A89591-C782-4C13-9E56-975850CC46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903BA73-500E-40D4-B6D3-193CA08A9CB4" TargetMode="External"/><Relationship Id="rId5" Type="http://schemas.openxmlformats.org/officeDocument/2006/relationships/hyperlink" Target="https://pravo-search.minjust.ru/bigs/showDocument.html?id=6E50F209-C668-41AD-9F10-64D4032B45C0" TargetMode="External"/><Relationship Id="rId4" Type="http://schemas.openxmlformats.org/officeDocument/2006/relationships/hyperlink" Target="https://pravo-search.minjust.ru/bigs/showDocument.html?id=F7456A12-29A1-4A2E-8195-84375E6878C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7942</Words>
  <Characters>45271</Characters>
  <Application>Microsoft Office Word</Application>
  <DocSecurity>0</DocSecurity>
  <Lines>377</Lines>
  <Paragraphs>106</Paragraphs>
  <ScaleCrop>false</ScaleCrop>
  <Company/>
  <LinksUpToDate>false</LinksUpToDate>
  <CharactersWithSpaces>53107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2023-08-03T10:10:00Z</dcterms:created>
  <dcterms:modified xsi:type="dcterms:W3CDTF">2023-08-03T10:10:00Z</dcterms:modified>
</cp:coreProperties>
</file>