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041"/>
        <w:gridCol w:w="5314"/>
      </w:tblGrid>
      <w:tr w:rsidR="00E80577" w:rsidRPr="007E2707" w:rsidTr="003D7818">
        <w:tc>
          <w:tcPr>
            <w:tcW w:w="4134" w:type="dxa"/>
            <w:shd w:val="clear" w:color="auto" w:fill="auto"/>
          </w:tcPr>
          <w:p w:rsidR="00E80577" w:rsidRPr="007E2707" w:rsidRDefault="00E80577" w:rsidP="003D7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6743700</wp:posOffset>
                      </wp:positionH>
                      <wp:positionV relativeFrom="paragraph">
                        <wp:posOffset>764540</wp:posOffset>
                      </wp:positionV>
                      <wp:extent cx="0" cy="228600"/>
                      <wp:effectExtent l="60960" t="8255" r="53340" b="2032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676169B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pt,60.2pt" to="531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437" w:type="dxa"/>
            <w:shd w:val="clear" w:color="auto" w:fill="auto"/>
          </w:tcPr>
          <w:p w:rsidR="00A44995" w:rsidRPr="00A44995" w:rsidRDefault="00A44995" w:rsidP="00A4499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80577" w:rsidRPr="007E2707" w:rsidRDefault="00E80577" w:rsidP="003D7818">
            <w:pPr>
              <w:rPr>
                <w:rFonts w:ascii="Times New Roman" w:hAnsi="Times New Roman" w:cs="Times New Roman"/>
              </w:rPr>
            </w:pPr>
          </w:p>
        </w:tc>
      </w:tr>
    </w:tbl>
    <w:p w:rsidR="00E80577" w:rsidRPr="007E2707" w:rsidRDefault="00A44995" w:rsidP="001315C4">
      <w:pPr>
        <w:tabs>
          <w:tab w:val="left" w:leader="underscore" w:pos="9788"/>
        </w:tabs>
        <w:spacing w:line="260" w:lineRule="exac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 w:rsidR="001315C4">
        <w:rPr>
          <w:rFonts w:ascii="Times New Roman" w:hAnsi="Times New Roman" w:cs="Times New Roman"/>
          <w:sz w:val="26"/>
          <w:szCs w:val="26"/>
        </w:rPr>
        <w:t xml:space="preserve">от        ИП      </w:t>
      </w:r>
      <w:r w:rsidR="00C464F8">
        <w:rPr>
          <w:rFonts w:ascii="Times New Roman" w:hAnsi="Times New Roman" w:cs="Times New Roman"/>
          <w:sz w:val="26"/>
          <w:szCs w:val="26"/>
        </w:rPr>
        <w:t xml:space="preserve"> </w:t>
      </w:r>
      <w:r w:rsidR="001315C4" w:rsidRPr="001315C4">
        <w:rPr>
          <w:rFonts w:ascii="Times New Roman" w:hAnsi="Times New Roman" w:cs="Times New Roman"/>
          <w:sz w:val="28"/>
          <w:szCs w:val="28"/>
        </w:rPr>
        <w:t>Иванова Ивана Ивановича</w:t>
      </w:r>
      <w:r w:rsidR="00C464F8">
        <w:rPr>
          <w:rFonts w:ascii="Times New Roman" w:hAnsi="Times New Roman" w:cs="Times New Roman"/>
          <w:sz w:val="26"/>
          <w:szCs w:val="26"/>
        </w:rPr>
        <w:t xml:space="preserve"> </w:t>
      </w:r>
      <w:r w:rsidR="001315C4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E80577" w:rsidRPr="007E2707">
        <w:rPr>
          <w:rFonts w:ascii="Times New Roman" w:hAnsi="Times New Roman" w:cs="Times New Roman"/>
          <w:sz w:val="26"/>
          <w:szCs w:val="26"/>
        </w:rPr>
        <w:tab/>
      </w:r>
    </w:p>
    <w:p w:rsidR="00E80577" w:rsidRPr="007E2707" w:rsidRDefault="00E80577" w:rsidP="00E80577">
      <w:pPr>
        <w:spacing w:after="257" w:line="260" w:lineRule="exact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(</w:t>
      </w:r>
      <w:r w:rsidRPr="007E2707">
        <w:rPr>
          <w:rFonts w:ascii="Times New Roman" w:hAnsi="Times New Roman" w:cs="Times New Roman"/>
          <w:i/>
          <w:iCs/>
          <w:sz w:val="26"/>
          <w:szCs w:val="26"/>
        </w:rPr>
        <w:t>наименование заявителя (</w:t>
      </w:r>
      <w:proofErr w:type="spellStart"/>
      <w:proofErr w:type="gramStart"/>
      <w:r w:rsidRPr="007E2707">
        <w:rPr>
          <w:rFonts w:ascii="Times New Roman" w:hAnsi="Times New Roman" w:cs="Times New Roman"/>
          <w:i/>
          <w:iCs/>
          <w:sz w:val="26"/>
          <w:szCs w:val="26"/>
        </w:rPr>
        <w:t>юр.лица</w:t>
      </w:r>
      <w:proofErr w:type="spellEnd"/>
      <w:proofErr w:type="gramEnd"/>
      <w:r w:rsidRPr="007E2707">
        <w:rPr>
          <w:rFonts w:ascii="Times New Roman" w:hAnsi="Times New Roman" w:cs="Times New Roman"/>
          <w:i/>
          <w:iCs/>
          <w:sz w:val="26"/>
          <w:szCs w:val="26"/>
        </w:rPr>
        <w:t>) или ИП Ф.И.О.)</w:t>
      </w:r>
    </w:p>
    <w:p w:rsidR="00E80577" w:rsidRDefault="00E80577" w:rsidP="00E80577">
      <w:pPr>
        <w:tabs>
          <w:tab w:val="left" w:leader="underscore" w:pos="9788"/>
        </w:tabs>
        <w:spacing w:after="240" w:line="302" w:lineRule="exact"/>
        <w:ind w:left="2000"/>
        <w:jc w:val="both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Государственный регистрационный номер записи о государственной регистрации юридического лица в ЕГРЮЛ</w:t>
      </w:r>
      <w:r w:rsidR="00C464F8">
        <w:rPr>
          <w:rFonts w:ascii="Times New Roman" w:hAnsi="Times New Roman" w:cs="Times New Roman"/>
          <w:sz w:val="26"/>
          <w:szCs w:val="26"/>
        </w:rPr>
        <w:t xml:space="preserve"> 345678</w:t>
      </w:r>
    </w:p>
    <w:p w:rsidR="00A44995" w:rsidRPr="007E2707" w:rsidRDefault="00A44995" w:rsidP="00E80577">
      <w:pPr>
        <w:tabs>
          <w:tab w:val="left" w:leader="underscore" w:pos="9788"/>
        </w:tabs>
        <w:spacing w:after="240" w:line="302" w:lineRule="exact"/>
        <w:ind w:left="20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Заявление</w:t>
      </w:r>
    </w:p>
    <w:p w:rsidR="00A44995" w:rsidRPr="00A44995" w:rsidRDefault="00E80577" w:rsidP="00A44995">
      <w:pPr>
        <w:rPr>
          <w:rFonts w:ascii="Times New Roman" w:eastAsia="Times New Roman" w:hAnsi="Times New Roman" w:cs="Times New Roman"/>
          <w:color w:val="auto"/>
        </w:rPr>
      </w:pPr>
      <w:r w:rsidRPr="007E2707">
        <w:rPr>
          <w:rFonts w:ascii="Times New Roman" w:hAnsi="Times New Roman" w:cs="Times New Roman"/>
          <w:sz w:val="26"/>
          <w:szCs w:val="26"/>
        </w:rPr>
        <w:t>Государственный регистрационный номер записи о государственной регистрации индивидуального предпринимателя в ЕГРИП</w:t>
      </w:r>
      <w:r w:rsidR="00C464F8">
        <w:rPr>
          <w:rFonts w:ascii="Times New Roman" w:hAnsi="Times New Roman" w:cs="Times New Roman"/>
          <w:sz w:val="26"/>
          <w:szCs w:val="26"/>
        </w:rPr>
        <w:t xml:space="preserve"> 098765443</w:t>
      </w:r>
      <w:r w:rsidR="00A44995" w:rsidRPr="00A44995">
        <w:rPr>
          <w:rFonts w:ascii="Times New Roman" w:eastAsia="Times New Roman" w:hAnsi="Times New Roman" w:cs="Times New Roman"/>
          <w:color w:val="auto"/>
        </w:rPr>
        <w:t xml:space="preserve"> о предоставлении права на заключение договора на размещение нестационарного</w:t>
      </w:r>
    </w:p>
    <w:p w:rsidR="00A44995" w:rsidRPr="00A44995" w:rsidRDefault="00A44995" w:rsidP="00A44995">
      <w:pPr>
        <w:widowControl/>
        <w:rPr>
          <w:rFonts w:ascii="Times New Roman" w:eastAsia="Times New Roman" w:hAnsi="Times New Roman" w:cs="Times New Roman"/>
          <w:color w:val="auto"/>
        </w:rPr>
      </w:pPr>
      <w:r w:rsidRPr="00A44995">
        <w:rPr>
          <w:rFonts w:ascii="Times New Roman" w:eastAsia="Times New Roman" w:hAnsi="Times New Roman" w:cs="Times New Roman"/>
          <w:color w:val="auto"/>
        </w:rPr>
        <w:t xml:space="preserve">торгового объекта на территории </w:t>
      </w:r>
      <w:r w:rsidR="001315C4">
        <w:rPr>
          <w:rFonts w:ascii="Times New Roman" w:eastAsia="Times New Roman" w:hAnsi="Times New Roman" w:cs="Times New Roman"/>
          <w:color w:val="auto"/>
        </w:rPr>
        <w:t xml:space="preserve">села </w:t>
      </w:r>
      <w:r w:rsidR="00B50595">
        <w:rPr>
          <w:rFonts w:ascii="Times New Roman" w:eastAsia="Times New Roman" w:hAnsi="Times New Roman" w:cs="Times New Roman"/>
          <w:color w:val="auto"/>
        </w:rPr>
        <w:t>Марат</w:t>
      </w:r>
      <w:bookmarkStart w:id="0" w:name="_GoBack"/>
      <w:bookmarkEnd w:id="0"/>
      <w:r w:rsidRPr="00A44995">
        <w:rPr>
          <w:rFonts w:ascii="Times New Roman" w:eastAsia="Times New Roman" w:hAnsi="Times New Roman" w:cs="Times New Roman"/>
          <w:color w:val="auto"/>
        </w:rPr>
        <w:t xml:space="preserve"> Башмаковского района Пензенской области </w:t>
      </w:r>
    </w:p>
    <w:p w:rsidR="00A44995" w:rsidRPr="00A44995" w:rsidRDefault="00A44995" w:rsidP="00A44995">
      <w:pPr>
        <w:widowControl/>
        <w:rPr>
          <w:rFonts w:ascii="Times New Roman" w:eastAsia="Times New Roman" w:hAnsi="Times New Roman" w:cs="Times New Roman"/>
          <w:color w:val="auto"/>
        </w:rPr>
      </w:pPr>
      <w:r w:rsidRPr="00A44995">
        <w:rPr>
          <w:rFonts w:ascii="Times New Roman" w:eastAsia="Times New Roman" w:hAnsi="Times New Roman" w:cs="Times New Roman"/>
          <w:color w:val="auto"/>
        </w:rPr>
        <w:t>Прошу Вас заключить договор на размещение нестационарного торгового объекта без проведения аукциона</w:t>
      </w:r>
    </w:p>
    <w:p w:rsidR="00A44995" w:rsidRPr="00A44995" w:rsidRDefault="00A44995" w:rsidP="00A44995">
      <w:pPr>
        <w:widowControl/>
        <w:rPr>
          <w:rFonts w:ascii="Times New Roman" w:eastAsia="Times New Roman" w:hAnsi="Times New Roman" w:cs="Times New Roman"/>
          <w:color w:val="auto"/>
        </w:rPr>
      </w:pPr>
      <w:r w:rsidRPr="00A44995">
        <w:rPr>
          <w:rFonts w:ascii="Times New Roman" w:eastAsia="Times New Roman" w:hAnsi="Times New Roman" w:cs="Times New Roman"/>
          <w:color w:val="auto"/>
        </w:rPr>
        <w:t>(указывается место размещения, площадь, высота, вид, цель использования нестационарного торгового объекта)</w:t>
      </w:r>
    </w:p>
    <w:p w:rsidR="00A44995" w:rsidRDefault="00A44995" w:rsidP="00A44995">
      <w:pPr>
        <w:widowControl/>
        <w:rPr>
          <w:rFonts w:ascii="Times New Roman" w:eastAsia="Times New Roman" w:hAnsi="Times New Roman" w:cs="Times New Roman"/>
          <w:color w:val="auto"/>
        </w:rPr>
      </w:pPr>
      <w:r w:rsidRPr="00A44995">
        <w:rPr>
          <w:rFonts w:ascii="Times New Roman" w:eastAsia="Times New Roman" w:hAnsi="Times New Roman" w:cs="Times New Roman"/>
          <w:color w:val="auto"/>
        </w:rPr>
        <w:t>(площадь, предназначенных для их размещения земельных участков, случай заключения договора)</w:t>
      </w:r>
    </w:p>
    <w:p w:rsidR="00A44995" w:rsidRPr="00A44995" w:rsidRDefault="00A44995" w:rsidP="00A44995">
      <w:pPr>
        <w:widowControl/>
        <w:rPr>
          <w:rFonts w:ascii="Times New Roman" w:eastAsia="Times New Roman" w:hAnsi="Times New Roman" w:cs="Times New Roman"/>
          <w:color w:val="auto"/>
        </w:rPr>
      </w:pPr>
      <w:r w:rsidRPr="00A44995">
        <w:rPr>
          <w:rFonts w:ascii="Times New Roman" w:eastAsia="Times New Roman" w:hAnsi="Times New Roman" w:cs="Times New Roman"/>
          <w:color w:val="auto"/>
        </w:rPr>
        <w:t>К заявлению прилагаются:</w:t>
      </w:r>
    </w:p>
    <w:p w:rsidR="00A44995" w:rsidRPr="00A44995" w:rsidRDefault="00A44995" w:rsidP="00A44995">
      <w:pPr>
        <w:widowControl/>
        <w:rPr>
          <w:rFonts w:ascii="Times New Roman" w:eastAsia="Times New Roman" w:hAnsi="Times New Roman" w:cs="Times New Roman"/>
          <w:color w:val="auto"/>
        </w:rPr>
      </w:pPr>
      <w:r w:rsidRPr="00A44995">
        <w:rPr>
          <w:rFonts w:ascii="Times New Roman" w:eastAsia="Times New Roman" w:hAnsi="Times New Roman" w:cs="Times New Roman"/>
          <w:color w:val="auto"/>
        </w:rPr>
        <w:t>Документы, указанные в п.2.6.1. Регламента</w:t>
      </w:r>
    </w:p>
    <w:p w:rsidR="00A44995" w:rsidRPr="00A44995" w:rsidRDefault="00A44995" w:rsidP="00A44995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A44995" w:rsidRDefault="00A44995">
      <w:pPr>
        <w:rPr>
          <w:rFonts w:ascii="Times New Roman" w:eastAsia="Times New Roman" w:hAnsi="Times New Roman" w:cs="Times New Roman"/>
          <w:color w:val="auto"/>
        </w:rPr>
      </w:pPr>
    </w:p>
    <w:p w:rsidR="00A44995" w:rsidRDefault="00A44995">
      <w:pPr>
        <w:rPr>
          <w:rFonts w:ascii="Times New Roman" w:eastAsia="Times New Roman" w:hAnsi="Times New Roman" w:cs="Times New Roman"/>
          <w:color w:val="auto"/>
        </w:rPr>
      </w:pPr>
    </w:p>
    <w:p w:rsidR="00504F6C" w:rsidRDefault="00C03977">
      <w:proofErr w:type="gramStart"/>
      <w:r>
        <w:t>Подпись :</w:t>
      </w:r>
      <w:proofErr w:type="gramEnd"/>
      <w:r>
        <w:t xml:space="preserve">                                   ИВАНОВ</w:t>
      </w:r>
      <w:r w:rsidR="00584F53">
        <w:t xml:space="preserve">         ”</w:t>
      </w:r>
      <w:proofErr w:type="spellStart"/>
      <w:r w:rsidR="00584F53">
        <w:t>хх</w:t>
      </w:r>
      <w:proofErr w:type="spellEnd"/>
      <w:r w:rsidR="00584F53">
        <w:tab/>
        <w:t>”</w:t>
      </w:r>
      <w:proofErr w:type="spellStart"/>
      <w:r w:rsidR="00584F53">
        <w:t>хх</w:t>
      </w:r>
      <w:proofErr w:type="spellEnd"/>
      <w:r w:rsidR="00584F53">
        <w:tab/>
        <w:t>20хх</w:t>
      </w:r>
      <w:r w:rsidR="00584F53" w:rsidRPr="00584F53">
        <w:t xml:space="preserve">    г.</w:t>
      </w:r>
    </w:p>
    <w:sectPr w:rsidR="00504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F6C"/>
    <w:rsid w:val="001315C4"/>
    <w:rsid w:val="001A46EB"/>
    <w:rsid w:val="00504F6C"/>
    <w:rsid w:val="00584F53"/>
    <w:rsid w:val="00A44995"/>
    <w:rsid w:val="00B50595"/>
    <w:rsid w:val="00C03977"/>
    <w:rsid w:val="00C464F8"/>
    <w:rsid w:val="00E8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55893"/>
  <w15:docId w15:val="{AEA04E02-5C2A-409A-AF7D-1A3A241C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57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3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dcterms:created xsi:type="dcterms:W3CDTF">2025-05-05T09:50:00Z</dcterms:created>
  <dcterms:modified xsi:type="dcterms:W3CDTF">2025-05-05T09:50:00Z</dcterms:modified>
</cp:coreProperties>
</file>