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5F" w:rsidRPr="00EA1265" w:rsidRDefault="00E9405F" w:rsidP="00E9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287038" wp14:editId="66660C87">
            <wp:simplePos x="0" y="0"/>
            <wp:positionH relativeFrom="column">
              <wp:posOffset>2599055</wp:posOffset>
            </wp:positionH>
            <wp:positionV relativeFrom="paragraph">
              <wp:posOffset>-24130</wp:posOffset>
            </wp:positionV>
            <wp:extent cx="720090" cy="86677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05F" w:rsidRPr="00EA1265" w:rsidRDefault="00E9405F" w:rsidP="00E9405F">
      <w:pPr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E9405F" w:rsidRPr="00EA1265" w:rsidRDefault="00E9405F" w:rsidP="00E940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E9405F" w:rsidRPr="00EA1265" w:rsidRDefault="00E9405F" w:rsidP="00E9405F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9405F" w:rsidRPr="00EA1265" w:rsidRDefault="00E9405F" w:rsidP="00E9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405F" w:rsidRPr="00EA1265" w:rsidRDefault="00E9405F" w:rsidP="00E94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</w:p>
    <w:p w:rsidR="00E9405F" w:rsidRDefault="00E9405F" w:rsidP="00E9405F">
      <w:pPr>
        <w:spacing w:after="0" w:line="240" w:lineRule="auto"/>
        <w:rPr>
          <w:rFonts w:ascii="Arial" w:eastAsia="Times New Roman" w:hAnsi="Arial" w:cs="Times New Roman"/>
          <w:noProof/>
          <w:sz w:val="30"/>
          <w:szCs w:val="20"/>
        </w:rPr>
      </w:pPr>
    </w:p>
    <w:p w:rsidR="00E9405F" w:rsidRPr="00EA1265" w:rsidRDefault="00E9405F" w:rsidP="00E94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9405F" w:rsidRPr="00EA1265" w:rsidTr="00A00070">
        <w:trPr>
          <w:trHeight w:hRule="exact" w:val="397"/>
        </w:trPr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05F" w:rsidRPr="00EA1265" w:rsidTr="00A00070"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9405F" w:rsidRPr="00EA1265" w:rsidTr="00A00070">
        <w:trPr>
          <w:trHeight w:hRule="exact" w:val="896"/>
        </w:trPr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9405F" w:rsidRPr="00EA1265" w:rsidTr="00A00070">
        <w:tc>
          <w:tcPr>
            <w:tcW w:w="9606" w:type="dxa"/>
          </w:tcPr>
          <w:p w:rsidR="00E9405F" w:rsidRPr="00EA1265" w:rsidRDefault="00E9405F" w:rsidP="00A00070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E9405F" w:rsidRPr="00EA1265" w:rsidTr="00A00070">
        <w:trPr>
          <w:trHeight w:hRule="exact" w:val="524"/>
        </w:trPr>
        <w:tc>
          <w:tcPr>
            <w:tcW w:w="9606" w:type="dxa"/>
            <w:vAlign w:val="center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405F" w:rsidRPr="00EA1265" w:rsidRDefault="00E9405F" w:rsidP="00E940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9405F" w:rsidRPr="00EA1265" w:rsidTr="00A00070">
        <w:tc>
          <w:tcPr>
            <w:tcW w:w="284" w:type="dxa"/>
            <w:vAlign w:val="bottom"/>
          </w:tcPr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9405F" w:rsidRPr="00EA1265" w:rsidRDefault="00E9405F" w:rsidP="00E9405F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2021 г</w:t>
            </w:r>
          </w:p>
        </w:tc>
        <w:tc>
          <w:tcPr>
            <w:tcW w:w="397" w:type="dxa"/>
            <w:vAlign w:val="bottom"/>
          </w:tcPr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405F" w:rsidRPr="00EA1265" w:rsidRDefault="00E9405F" w:rsidP="00E9405F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405F" w:rsidRPr="00EA1265" w:rsidTr="00A00070">
        <w:trPr>
          <w:trHeight w:val="422"/>
        </w:trPr>
        <w:tc>
          <w:tcPr>
            <w:tcW w:w="4650" w:type="dxa"/>
            <w:gridSpan w:val="4"/>
          </w:tcPr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E9405F" w:rsidRPr="00EA1265" w:rsidRDefault="00E9405F" w:rsidP="00E940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9405F" w:rsidRPr="00EA1265" w:rsidTr="00A00070">
        <w:trPr>
          <w:trHeight w:hRule="exact" w:val="397"/>
        </w:trPr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05F" w:rsidRPr="00EA1265" w:rsidTr="00A00070"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E9405F" w:rsidRPr="00EA1265" w:rsidTr="00A00070">
        <w:trPr>
          <w:trHeight w:hRule="exact" w:val="896"/>
        </w:trPr>
        <w:tc>
          <w:tcPr>
            <w:tcW w:w="9606" w:type="dxa"/>
          </w:tcPr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E9405F" w:rsidRPr="00EA1265" w:rsidTr="00A00070">
        <w:tc>
          <w:tcPr>
            <w:tcW w:w="9606" w:type="dxa"/>
          </w:tcPr>
          <w:p w:rsidR="00E9405F" w:rsidRPr="00EA1265" w:rsidRDefault="00E9405F" w:rsidP="00A00070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E9405F" w:rsidRPr="00EA1265" w:rsidTr="00A00070">
        <w:trPr>
          <w:trHeight w:hRule="exact" w:val="524"/>
        </w:trPr>
        <w:tc>
          <w:tcPr>
            <w:tcW w:w="9606" w:type="dxa"/>
            <w:vAlign w:val="center"/>
          </w:tcPr>
          <w:p w:rsidR="00E9405F" w:rsidRPr="00EA1265" w:rsidRDefault="00E9405F" w:rsidP="00A00070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05F" w:rsidRPr="00EA1265" w:rsidRDefault="00E9405F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405F" w:rsidRPr="00EA1265" w:rsidRDefault="00E9405F" w:rsidP="00E9405F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color w:val="00000A"/>
          <w:lang w:eastAsia="ar-SA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94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от </w:t>
      </w:r>
      <w:r w:rsidR="00E9405F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01.11.2019 № 48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области», от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9405F"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области», статьей </w:t>
      </w:r>
      <w:r w:rsidRPr="00E9405F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области,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E9405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главу Администрации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2EB8" w:rsidRDefault="00E9405F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D22EB8" w:rsidRPr="00D22EB8" w:rsidRDefault="00E9405F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405F">
        <w:rPr>
          <w:rFonts w:ascii="Times New Roman" w:eastAsia="Times New Roman" w:hAnsi="Times New Roman" w:cs="Times New Roman"/>
          <w:sz w:val="28"/>
          <w:szCs w:val="28"/>
        </w:rPr>
        <w:t xml:space="preserve">         Н.В.Беспалов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22EB8" w:rsidRPr="00D22EB8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9405F" w:rsidRPr="00E9405F">
        <w:rPr>
          <w:rFonts w:ascii="Times New Roman" w:eastAsia="Times New Roman" w:hAnsi="Times New Roman" w:cs="Times New Roman"/>
          <w:sz w:val="28"/>
          <w:szCs w:val="28"/>
          <w:u w:val="single"/>
        </w:rPr>
        <w:t>26 ноября 2021 г</w:t>
      </w:r>
      <w:r w:rsidRPr="00E9405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405F">
        <w:rPr>
          <w:rFonts w:ascii="Times New Roman" w:eastAsia="Times New Roman" w:hAnsi="Times New Roman" w:cs="Times New Roman"/>
          <w:sz w:val="28"/>
          <w:szCs w:val="28"/>
          <w:u w:val="single"/>
        </w:rPr>
        <w:t>54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пунктами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 Требования к порядку информирования о предоставлении муниципальной услуги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 w:rsidR="00E9405F" w:rsidRPr="00E9405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E9405F" w:rsidRPr="00E9405F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ar-SA"/>
          </w:rPr>
          <w:t>skanovo.narovchat.pnzreg.ru/bitrix/</w:t>
        </w:r>
      </w:hyperlink>
      <w:r w:rsidR="00E9405F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9405F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2.1. Наименование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самоуправления, предост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авляющего муниципальную услугу.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заключение договора аренды муниципального имущества;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8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нотариально заверенные копии учредительных документов;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перечень видов деятельности, осуществляемых и (или) осуществлявшихся хозяйствующим субъектом, в отношении которого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физическими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юридическими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в)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13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пунктов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подпунктом 2.6.2.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пункта 2.6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2.12.5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2.12.6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2.12.7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2.12.8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2.12.9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2.12.10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услуги с учетом ограничений их жизнедеятельности.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муниципальной услуги через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3.1.1. прием, регистрация заявления и документов, их рассмотрение и передача специалисту, ответственному за предоставление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3.1.2. проведение экспертизы представленных документов;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3.1.5. подготовка проекта постановления Администрации о предоставлении в аренду имущества;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3.1.6. оформление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3.1.7. регистрация и выдача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Прием, регистрация заявления и документов, рассмотрение и передача специалисту, ответственному за предоставление 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3.3.5. При установлении оснований для отказа в предоставлении муниципальной услуги,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пунктом 2.8.1.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за исключением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абзацем седьмым подпункта 2.8.1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3.6.1.1. комплекта документов в соответствии с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подпунктами 3.3.1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3.3.6 пункта 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3.6.1.2. комплекта документов и письма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 Оформление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 Особенности предоставление муниципальной услуги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3.10.1. Специалист МФЦ принимает от заявителя заявление и (или) документы, указанные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Административного регламента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3.10.3. Передача и доставка документов заявителя из МФЦ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курьер (далее курьер) не позднее одного рабочего дня, следующего за днем регистрации заявления и документов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, подписи, расшифровки подписи.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омости два экземпляра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3.10.5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3.10.6. После получения заявителем (представителем заявителя) результата предоставления </w:t>
      </w:r>
      <w:r w:rsidR="004C2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 один экземпляр Договора передается курьером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ьмом.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86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указанных в статье 11.1 Федерального закона от 27.07.2010 № 210-ФЗ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ФЗ № 210-ФЗ.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а также его должностных лиц, муниципальных слу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E9405F" w:rsidRPr="00760017" w:rsidRDefault="00E9405F" w:rsidP="00E9405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760017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- постановление Администрации от 19.09.2018 № 34 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27.07.2010 N 210-ФЗ "Об организации предоставления государственных и муниципальных услуг".</w:t>
      </w: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05F" w:rsidRPr="00D22EB8" w:rsidRDefault="00E9405F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8E2405" w:rsidRPr="00D22EB8" w:rsidRDefault="008E240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2EB8" w:rsidRPr="00D22EB8" w:rsidRDefault="00E9405F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862A5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862A5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кв. м,(п.м),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22EB8" w:rsidRPr="00D22EB8" w:rsidRDefault="00D22EB8" w:rsidP="00E8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862A5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2A5" w:rsidRPr="00D22EB8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3FD" w:rsidRPr="00D22EB8" w:rsidRDefault="00D22EB8" w:rsidP="00E8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E743FD" w:rsidRPr="00D2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2EB8"/>
    <w:rsid w:val="004C25C6"/>
    <w:rsid w:val="008E2405"/>
    <w:rsid w:val="00D22EB8"/>
    <w:rsid w:val="00E743FD"/>
    <w:rsid w:val="00E862A5"/>
    <w:rsid w:val="00E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D22EB8"/>
  </w:style>
  <w:style w:type="character" w:styleId="a4">
    <w:name w:val="Hyperlink"/>
    <w:basedOn w:val="a0"/>
    <w:uiPriority w:val="99"/>
    <w:semiHidden/>
    <w:unhideWhenUsed/>
    <w:rsid w:val="00E94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anovo.narovchat.pnzreg.ru/bitrix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29</Pages>
  <Words>9897</Words>
  <Characters>56417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Usero</cp:lastModifiedBy>
  <cp:revision>3</cp:revision>
  <dcterms:created xsi:type="dcterms:W3CDTF">2021-11-24T08:38:00Z</dcterms:created>
  <dcterms:modified xsi:type="dcterms:W3CDTF">2021-11-26T12:11:00Z</dcterms:modified>
</cp:coreProperties>
</file>