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893" w:rsidRPr="00E30893" w:rsidRDefault="00E30893" w:rsidP="00E30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9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﻿</w:t>
      </w:r>
    </w:p>
    <w:p w:rsidR="00E30893" w:rsidRPr="00E30893" w:rsidRDefault="00E30893" w:rsidP="00E30893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НАРОВЧАТСКОГО СЕЛЬСОВЕТА НАРОВЧАТСКОГО РАЙОНА</w:t>
      </w:r>
    </w:p>
    <w:p w:rsidR="00E30893" w:rsidRPr="00E30893" w:rsidRDefault="00E30893" w:rsidP="00E30893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E30893" w:rsidRPr="00E30893" w:rsidRDefault="00E30893" w:rsidP="00E30893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</w:t>
      </w:r>
      <w:bookmarkStart w:id="0" w:name="_GoBack"/>
      <w:bookmarkEnd w:id="0"/>
      <w:r w:rsidRPr="00E3089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ВЛЕНИЕ</w:t>
      </w:r>
    </w:p>
    <w:p w:rsidR="00E30893" w:rsidRPr="00E30893" w:rsidRDefault="00E30893" w:rsidP="00E3089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26.06.2020 № 44</w:t>
      </w:r>
    </w:p>
    <w:p w:rsidR="00E30893" w:rsidRPr="00E30893" w:rsidRDefault="00E30893" w:rsidP="00E3089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село Наровчат</w:t>
      </w:r>
    </w:p>
    <w:p w:rsidR="00E30893" w:rsidRPr="00E30893" w:rsidRDefault="00E30893" w:rsidP="00E3089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 утверждении административного регламента предоставления муниципальной услуги «Постановка на учет граждан, имеющих трех и более детей, имеющих право на предоставление земельных участков в собственность бесплатно, для индивидуального жилищного строительства»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 администрации Наровчатского сельсовета Наровчатского района Пензенской области </w:t>
      </w:r>
      <w:hyperlink r:id="rId4" w:tgtFrame="_blank" w:history="1">
        <w:r w:rsidRPr="00E3089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11.06.2021 № 50</w:t>
        </w:r>
      </w:hyperlink>
      <w:r w:rsidRPr="00E30893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5" w:tgtFrame="_blank" w:history="1">
        <w:r w:rsidRPr="00E3089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01.07.2021 № 58</w:t>
        </w:r>
      </w:hyperlink>
      <w:r w:rsidRPr="00E308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соответствии с Федеральным законом от 27.07.2010 N 210-ФЗ «Об организации предоставления государственных и муниципальных услуг», руководствуясь постановлением администрации Наровчатского сельсовета Наровчатского района Пензенской области </w:t>
      </w:r>
      <w:hyperlink r:id="rId6" w:tgtFrame="_blank" w:history="1">
        <w:r w:rsidRPr="00E3089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 № 78</w:t>
        </w:r>
      </w:hyperlink>
      <w:r w:rsidRPr="00E30893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 </w:t>
      </w: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 разработке и утверждении административных регламентов предоставления муниципальных услуг администрацией Наровчатского сельсовета Наровчатского района Пензенской области», </w:t>
      </w:r>
      <w:hyperlink r:id="rId7" w:tgtFrame="_blank" w:history="1">
        <w:r w:rsidRPr="00E3089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Наровчатского сельсовета Наровчатского района Пензенской области</w:t>
        </w:r>
      </w:hyperlink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Наровчатского сельсовета Наровчатского района Пензенской области постановляет: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 прилагаемый административный регламент предоставления муниципальной услуги «Постановка на учет граждан, имеющих трех и более детей, имеющих право на предоставление земельных участков в собственность бесплатно, для индивидуального жилищного строительства».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Настоящее постановление вступает в силу после его официального опубликования.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Опубликовать настоящее постановление в информационном бюллетене Наровчатского сельсовета Наровчатского района Пензенской области «Ведомости Наровчатского сельсовета» и на официальном сайте администрации Наровчатского сельсовета Наровчатского района Пензенской области в информационно-телекоммуникационной сети «Интернет».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Контроль за исполнением настоящего постановления возложить на главу администрации Наровчатского сельсовета Наровчатского района Пензенской области.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И.</w:t>
      </w:r>
      <w:proofErr w:type="gramStart"/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о.главы</w:t>
      </w:r>
      <w:proofErr w:type="spellEnd"/>
      <w:proofErr w:type="gramEnd"/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администрации</w:t>
      </w:r>
    </w:p>
    <w:p w:rsidR="00E30893" w:rsidRPr="00E30893" w:rsidRDefault="00E30893" w:rsidP="00E308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сельсовета</w:t>
      </w:r>
    </w:p>
    <w:p w:rsidR="00E30893" w:rsidRPr="00E30893" w:rsidRDefault="00E30893" w:rsidP="00E308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E30893" w:rsidRPr="00E30893" w:rsidRDefault="00E30893" w:rsidP="00E308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E30893" w:rsidRPr="00E30893" w:rsidRDefault="00E30893" w:rsidP="00E308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П.А.Кошелев</w:t>
      </w:r>
      <w:proofErr w:type="spellEnd"/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E30893" w:rsidRPr="00E30893" w:rsidRDefault="00E30893" w:rsidP="00E3089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E30893" w:rsidRPr="00E30893" w:rsidRDefault="00E30893" w:rsidP="00E3089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сельсовета</w:t>
      </w:r>
    </w:p>
    <w:p w:rsidR="00E30893" w:rsidRPr="00E30893" w:rsidRDefault="00E30893" w:rsidP="00E3089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E30893" w:rsidRPr="00E30893" w:rsidRDefault="00E30893" w:rsidP="00E3089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E30893" w:rsidRPr="00E30893" w:rsidRDefault="00E30893" w:rsidP="00E3089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26.06.2020 № 45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Наровчатского сельсовета Наровчатского района Пензенской области </w:t>
      </w:r>
      <w:hyperlink r:id="rId8" w:tgtFrame="_blank" w:history="1">
        <w:r w:rsidRPr="00E3089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11.06.2021 № 50</w:t>
        </w:r>
      </w:hyperlink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1.1. Административный регламент устанавливает порядок и стандарт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 (далее - муниципальная услуга), определяет сроки и последовательность административных процедур администрации Наровчатского сельсовета Наровчатского района Пензенской области (далее - Администрация) при предоставлении муниципальной услуги.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Круг заявителей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1.2. Заявителями при предоставлении муниципальной услуги являются граждане, имеющие трех и более детей и отвечающие требованиям, установленным частью 1 статьи 4 Закона Пензенской области от 04.03.2015 № 2693-ЗПО «О регулировании земельных отношений на территории Пензенской области» (далее – Закон Пензенской области № 2693-ЗПО), либо их уполномоченные представители, обратившиеся в Администрацию с заявлением о предоставлении муниципальной услуги (далее – заявители).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Требования к порядку информирования о предоставлении муниципальной услуги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1.3. </w:t>
      </w: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Информирование заявителя о предоставлении муниципальной услуги осуществляется: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1.3.1. Лично;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1.3.3. Посредством использования телефонной, почтовой связи, а также официальной электронной почты Администрации (далее - официальная электронная почта);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</w:t>
      </w:r>
      <w:r w:rsidRPr="00E30893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(narovchat.narovchat.pnzreg.ru</w:t>
      </w: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)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при личном обращении заявителя;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по телефону;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3) перечень </w:t>
      </w:r>
      <w:proofErr w:type="gramStart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документов</w:t>
      </w:r>
      <w:proofErr w:type="gramEnd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представляемых заявителем для получения муниципальной услуги, требования, предъявляемые к этим документам и их </w:t>
      </w: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срок предоставления муниципальной услуги;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E3089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Пензенской области и нормативными правовыми актами Наровчатского сельсовета Наровчатского района Пензенской области;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9) перечень оснований для </w:t>
      </w:r>
      <w:r w:rsidRPr="00E3089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отказа в приеме документов, необходимых для предоставления муниципальной услуги, </w:t>
      </w: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приостановления или отказа в предоставлении муниципальной услуги;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заявителя</w:t>
      </w:r>
      <w:proofErr w:type="gramEnd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или предоставление им персональных данных.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место нахождения и график работы Администрации, МФЦ;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- справочные телефоны Администрации, МФЦ, в том числе номер телефона-автоинформатора (при наличии);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II. Стандарт предоставления муниципальной услуги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Наименование муниципальной услуги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2.1. 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2.2. </w:t>
      </w: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shd w:val="clear" w:color="auto" w:fill="FFFFFF"/>
          <w:lang w:eastAsia="ru-RU"/>
        </w:rPr>
        <w:t>Предоставление муниципальной услуги осуществляет </w:t>
      </w: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Администрация.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Результат предоставления муниципальной услуги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постановление Администрации о постановке на учет).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 об отказе в постановке на учет.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Срок предоставления муниципальной услуги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2.4. Срок предоставления муниципальной услуги не должен превышать 30 рабочих дней со дня регистрации заявления с приложением документов, указанных в пункте 2.6 Административного регламента, в Администрации.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lastRenderedPageBreak/>
        <w:t>Правовые основания для предоставления муниципальной услуги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2.5. П</w:t>
      </w: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2.6. </w:t>
      </w:r>
      <w:bookmarkStart w:id="1" w:name="Par1"/>
      <w:bookmarkEnd w:id="1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Муниципальная услуга предоставляется на основании заявления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 по форме согласно приложению 1 к Административному регламенту.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заявлению прилагаются документы: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копии паспортов гражданина Российской Федерации всех совершеннолетних членов многодетной семьи;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копии свидетельств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 администрации Наровчатского сельсовета Наровчатского района Пензенской области</w:t>
      </w:r>
      <w:r w:rsidRPr="00E3089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</w:t>
      </w:r>
      <w:hyperlink r:id="rId9" w:tgtFrame="_blank" w:history="1">
        <w:r w:rsidRPr="00E3089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01.07.2021 № 58</w:t>
        </w:r>
      </w:hyperlink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4) копия документа, удостоверяющего личность представителя заявителя, за исключением случаев, когда заявление подписано усиленной квалифицированной </w:t>
      </w: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электронной подписью, а также доверенность или иные документы, подтверждающие полномочия на подписание заявления;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right="23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30"/>
          <w:szCs w:val="30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2.7. К заявлению заявитель вправе приложить следующие документы: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1) выписка из </w:t>
      </w:r>
      <w:proofErr w:type="spellStart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 или свидетельство о регистрации по месту жительства для лиц, не достигших 14-летнего возраста;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справка из органов опеки и попечительства, подтверждающая, что родители не лишены родительских прав;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2.8. Непредставление заявителем </w:t>
      </w:r>
      <w:proofErr w:type="gramStart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документов</w:t>
      </w:r>
      <w:proofErr w:type="gramEnd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указанных в пункте 2.7 Административного регламента не является основанием для отказа заявителю в предоставлении муниципальной услуги.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Если к заявлению не приложены документы, указанные в пункте 2.7 Административного регламента, то они запрашиваются Администрацией в порядке межведомственного информационного взаимодействия.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лично на бумажном носителе по местонахождению Администрации;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посредством почтовой связи по местонахождению Администрации;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в форме электронного документа, подписанного усиленной квалифицированной электронной подписью (далее - квалифицированная электронная подпись) посредством Единого портала, Регионального портала официального сайта Администрации и официальной электронной почты Администрации;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лично на бумажном носителе через МФЦ, с которым у Администрации заключено соглашение о взаимодействии.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2" w:name="P181"/>
      <w:bookmarkStart w:id="3" w:name="P182"/>
      <w:bookmarkStart w:id="4" w:name="P194"/>
      <w:bookmarkEnd w:id="2"/>
      <w:bookmarkEnd w:id="3"/>
      <w:bookmarkEnd w:id="4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2.11. </w:t>
      </w:r>
      <w:bookmarkStart w:id="5" w:name="P195"/>
      <w:bookmarkStart w:id="6" w:name="P196"/>
      <w:bookmarkStart w:id="7" w:name="P199"/>
      <w:bookmarkEnd w:id="5"/>
      <w:bookmarkEnd w:id="6"/>
      <w:bookmarkEnd w:id="7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Основанием для отказа в приеме документов является выявление в результате проверки квалифицированной электронной подписи заявителя несоблюдения установленных статьей 11 Федерального закона от 06.04.2011 № 63-ФЗ «Об электронной подписи» (далее - Федеральный закон № 63-ФЗ) условий признания ее действительности в случае подачи заявления в электронной форме.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2.12. Основания для приостановления предоставления муниципальной услуги отсутствуют.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2.13. Основаниями для отказа Администрации в постановке граждан на учет являются: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случаях, определенных статьей 4</w:t>
      </w: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Закона Пензенской области № 2693-ЗПО;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в статье 5</w:t>
      </w: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Закона Пензенской области № 2693-ЗПО;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представление не в полном объеме документов, указанных в пункте 2.6. Административного регламента;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несоответствие многодетной семьи требованиям и условиям, указанным в статье 4 Закона Пензенской области № 2693-ЗПО</w:t>
      </w: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2.14. </w:t>
      </w:r>
      <w:r w:rsidRPr="00E3089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Для предоставления муниципальной услуги не требуется предоставления иных муниципальных услуг.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2.15. Муниципальная услуга предоставляется бесплатно.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lastRenderedPageBreak/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2.16. </w:t>
      </w:r>
      <w:r w:rsidRPr="00E3089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 подаче заявления о предоставлении муниципальной услуги и при получении результата предоставления муниципальной услуги, максимальный срок ожидания в очереди не должен превышать 15 минут.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Срок регистрации заявления о предоставлении муниципальной услуги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2.17. Прием и регистрация заявления, в том числе в электронной форме, и приложенных к нему документов осуществляется в день их поступления в Администрацию.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Регистрация заявления, направленного в форме электронного документа с использованием официального сайта Администрации, Единого портала и Регионального портала, осуществляется в автоматическом режиме.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Требования к помещениям, в которых предоставляются муниципальные услуги,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2.18. Предоставление муниципальной услуги осуществляется в специально выделенных для этой цели помещениях.</w:t>
      </w:r>
    </w:p>
    <w:p w:rsidR="00E30893" w:rsidRPr="00E30893" w:rsidRDefault="00E30893" w:rsidP="00E30893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30893" w:rsidRPr="00E30893" w:rsidRDefault="00E30893" w:rsidP="00E30893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Помещения, в которых осуществляется предоставление муниципальной услуги, оборудуются:</w:t>
      </w:r>
    </w:p>
    <w:p w:rsidR="00E30893" w:rsidRPr="00E30893" w:rsidRDefault="00E30893" w:rsidP="00E30893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E30893" w:rsidRPr="00E30893" w:rsidRDefault="00E30893" w:rsidP="00E30893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E30893" w:rsidRPr="00E30893" w:rsidRDefault="00E30893" w:rsidP="00E30893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E30893" w:rsidRPr="00E30893" w:rsidRDefault="00E30893" w:rsidP="00E30893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E30893" w:rsidRPr="00E30893" w:rsidRDefault="00E30893" w:rsidP="00E30893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30893" w:rsidRPr="00E30893" w:rsidRDefault="00E30893" w:rsidP="00E30893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30893" w:rsidRPr="00E30893" w:rsidRDefault="00E30893" w:rsidP="00E30893">
      <w:pPr>
        <w:spacing w:after="0" w:line="240" w:lineRule="auto"/>
        <w:ind w:left="6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Кабинеты приема заявителей должны иметь информационные таблички (вывески) с указанием: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- номера кабинета;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 услуги (далее - ответственные исполнители).</w:t>
      </w:r>
    </w:p>
    <w:p w:rsidR="00E30893" w:rsidRPr="00E30893" w:rsidRDefault="00E30893" w:rsidP="00E30893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30893" w:rsidRPr="00E30893" w:rsidRDefault="00E30893" w:rsidP="00E30893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E30893" w:rsidRPr="00E30893" w:rsidRDefault="00E30893" w:rsidP="00E30893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30893" w:rsidRPr="00E30893" w:rsidRDefault="00E30893" w:rsidP="00E30893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30893" w:rsidRPr="00E30893" w:rsidRDefault="00E30893" w:rsidP="00E30893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30893" w:rsidRPr="00E30893" w:rsidRDefault="00E30893" w:rsidP="00E30893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30893" w:rsidRPr="00E30893" w:rsidRDefault="00E30893" w:rsidP="00E30893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30893" w:rsidRPr="00E30893" w:rsidRDefault="00E30893" w:rsidP="00E30893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30893" w:rsidRPr="00E30893" w:rsidRDefault="00E30893" w:rsidP="00E30893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брелками</w:t>
      </w:r>
      <w:proofErr w:type="spellEnd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-коммуникаторами).</w:t>
      </w:r>
    </w:p>
    <w:p w:rsidR="00E30893" w:rsidRPr="00E30893" w:rsidRDefault="00E30893" w:rsidP="00E30893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бейджами</w:t>
      </w:r>
      <w:proofErr w:type="spellEnd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) с указанием фамилии, имени, отчества (при наличии) и должности.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2.19. Администрация и МФЦ обеспечивают инвалидам, включая инвалидов, использующих кресла-коляски и собак-проводников: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допуск на объекты собаки-проводника при наличии документа, подтверждающего ее специальное обучение;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сурдопереводчика</w:t>
      </w:r>
      <w:proofErr w:type="spellEnd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и </w:t>
      </w:r>
      <w:proofErr w:type="spellStart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тифлосурдопереводчика</w:t>
      </w:r>
      <w:proofErr w:type="spellEnd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8)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Показатели доступности и качества предоставления муниципальной услуги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2.20. Показателями доступности предоставления муниципальной услуги являются: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предоставление возможности подачи заявления о предоставлении муниципальной услуги (заявления) в электронной форме;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возможность подачи заявления посредством МФЦ.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2.21. Показателем качества предоставления муниципальной услуги является отсутствие: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жалоб на действия (бездействие) муниципальных служащих, предоставляющих муниципальную услугу;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2.22. Для получения муниципальной услуги заявителю предоставляется возможность подать заявление и документы в МФЦ, 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2.23.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2.23.1. При предоставлении муниципальной услуги в электронной форме посредством Единого портала, Регионального портала, официального сайта Администрации заявителю обеспечивается: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получение информации о порядке и сроках предоставления услуги;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 формирование запроса о предоставлении муниципальной услуги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получение результата предоставления муниципальной услуги;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получение сведений о ходе выполнения заявления о предоставлении муниципальной услуги;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осуществление оценки качества предоставления муниципальной услуги;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2.23.2. При предоставлении муниципальной услуги в электронной форме посредством электронной почты заявителю обеспечивается: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получение результата предоставления муниципальной услуги.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2.24. В заявлении указываются сведения о способах представления результатов муниципальной услуги: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в виде электронного документа, предоставленного посредством Единого портала, Регионального портала;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в виде электронного документа, который направляется Администрацией заявителю посредством официальной электронной почты;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5) в виде бумажного документа, который направляется Администрацией заявителю посредством почтового отправления;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в виде бумажного документа, который заявитель получает непосредственно при личном обращении по местонахождению МФЦ.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proofErr w:type="spellStart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pdf</w:t>
      </w:r>
      <w:proofErr w:type="spellEnd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, </w:t>
      </w:r>
      <w:proofErr w:type="spellStart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tif</w:t>
      </w:r>
      <w:proofErr w:type="spellEnd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pdf</w:t>
      </w:r>
      <w:proofErr w:type="spellEnd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, </w:t>
      </w:r>
      <w:proofErr w:type="spellStart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tif</w:t>
      </w:r>
      <w:proofErr w:type="spellEnd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формировании заявления обеспечивается: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муниципальной услуги;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</w:t>
      </w: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Заявление представляется в Администрацию в виде файлов в формате </w:t>
      </w:r>
      <w:proofErr w:type="spellStart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doc</w:t>
      </w:r>
      <w:proofErr w:type="spellEnd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, </w:t>
      </w:r>
      <w:proofErr w:type="spellStart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docx</w:t>
      </w:r>
      <w:proofErr w:type="spellEnd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, </w:t>
      </w:r>
      <w:proofErr w:type="spellStart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txt</w:t>
      </w:r>
      <w:proofErr w:type="spellEnd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, </w:t>
      </w:r>
      <w:proofErr w:type="spellStart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xls</w:t>
      </w:r>
      <w:proofErr w:type="spellEnd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, </w:t>
      </w:r>
      <w:proofErr w:type="spellStart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xlsx</w:t>
      </w:r>
      <w:proofErr w:type="spellEnd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, </w:t>
      </w:r>
      <w:proofErr w:type="spellStart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rtf</w:t>
      </w:r>
      <w:proofErr w:type="spellEnd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, если указанное ходатайство представляется в форме электронного документа.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</w:t>
      </w: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заявителя о ходе предоставления муниципальной услуги, а также получения результата предоставления муниципальной услуги.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30"/>
          <w:szCs w:val="30"/>
          <w:lang w:eastAsia="ru-RU"/>
        </w:rPr>
        <w:t>III.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P322"/>
      <w:bookmarkEnd w:id="8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 Предоставление муниципальной услуги включает в себя следующие административные процедуры: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3.1.1. Прием и регистрация заявления и приложенных к нему документов, предусмотренных пунктом 2.6 Административного регламента (далее - заявление и документы);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3.1.2. Рассмотрение заявления и документов, формирование и направление межведомственных запросов, подготовка проекта постановления Администрации о постановке на учет либо об отказе в постановке на учет;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3.1.3. Принятие постановления Администрации о постановке на учет либо об отказе в постановке на учет и направление его заявителю;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9" w:name="P332"/>
      <w:bookmarkEnd w:id="9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Прием и регистрация заявления и документов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3.2. Основанием 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3.3. Критерием принятия решения об осуществлении Администрацией административной процедуры является поступление заявления и документов в Администрацию.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3.4. Специалист Администрации, ответственный за прием и регистрацию заявления и документов принимает и регистрирует в порядке, установленном для регистрации входящих документов в Администрации, поступившее заявление и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Администрации, с указанием даты и времени их получения, и передает их Главе Администрации.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Документы, которые предоставляются Администрацией по результатам рассмотрения заявления в электронной форме, должны быть доступны для </w:t>
      </w: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3.5. Заявителю в день поступления заявления: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случае поступления заявления и документов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случае поступления заявления и документов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:rsidR="00E30893" w:rsidRPr="00E30893" w:rsidRDefault="00E30893" w:rsidP="00E30893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Зарегистрированное заявление и документы специалист Администрации, ответственный за прием и регистрацию заявления и документов передает Главе Администрации.</w:t>
      </w:r>
    </w:p>
    <w:p w:rsidR="00E30893" w:rsidRPr="00E30893" w:rsidRDefault="00E30893" w:rsidP="00E30893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3.6. Глава Администрации 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 w:rsidR="00E30893" w:rsidRPr="00E30893" w:rsidRDefault="00E30893" w:rsidP="00E30893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3.7. Результатом административной процедуры является прием и регистрация поступившего заявления и документов, а также определение ответственного исполнителя.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E30893">
        <w:rPr>
          <w:rFonts w:ascii="Arial" w:eastAsia="Times New Roman" w:hAnsi="Arial" w:cs="Arial"/>
          <w:color w:val="000000"/>
          <w:kern w:val="36"/>
          <w:position w:val="-2"/>
          <w:sz w:val="24"/>
          <w:szCs w:val="24"/>
          <w:lang w:eastAsia="ru-RU"/>
        </w:rPr>
        <w:t>3.8. Способом фиксации результата выполнения административной процедуры является присвоение входящего регистрационного номера заявлению и документам, а также резолюция на заявлении с указанием ответственного исполнителя.</w:t>
      </w:r>
    </w:p>
    <w:p w:rsidR="00E30893" w:rsidRPr="00E30893" w:rsidRDefault="00E30893" w:rsidP="00E30893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3.9. Максимальный срок выполнения административной процедуры – в день поступления заявления и документов в Администрацию.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P339"/>
      <w:bookmarkEnd w:id="10"/>
      <w:r w:rsidRPr="00E30893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Рассмотрение заявления и документов, формирование и направление межведомственных запросов, подготовка проекта постановления Администрации о постановке на учет, либо об отказе в постановке на учет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3.10.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 ответственному исполнителю.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3.11. Ответственный исполнитель при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</w:t>
      </w:r>
      <w:proofErr w:type="gramStart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регистрации такого заявления и документов</w:t>
      </w:r>
      <w:proofErr w:type="gramEnd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проводит проверку действительности квалифицированной электронной подписи.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ответственный исполнитель в течение трех дней со дня завершения проведения </w:t>
      </w: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 статьи 11 Федерального закона № 63-ФЗ, которые послужили основанием для принятия указанного решения и передает на подпись Главе Администрации.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способов: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 адресу электронной почты заявителя;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личный кабинет заявителя в Едином портале или в Региональном портале.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 поступлении зарегистрированного заявления в письменной форме, а также заявления и документов и электронной форме, в случае если не выявлено основание для отказа в приеме заявления и документов, предусмотренное пунктом 2.11 Административного регламента ответственный исполнитель в течение двух рабочих дней со дня поступления к нему заявления и документов: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случае отсутствия документов, указанных в пункте 2.7 Административного регламента готовит запросы в органы государственной власти Пензенской области, органы местного самоуправления муниципальных образований Пензенской области, в распоряжении которых могут находиться указанные документы и передает их Главе Администрации. 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 в Журнале регистрации исходящей корреспонденции Администрации, после чего осуществляет их отправку.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3.12. По результатам проверки представленных заявителем и полученных по межведомственным запросам документов, в случае отсутствия оснований для отказа в предоставлении муниципальной услуги, предусмотренных пунктом 2.13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выявления оснований для отказа в предоставлении муниципальной услуги, указанных в пункте 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3.13. Критерием принятия решения об отказе в приеме к рассмотрению заявления и документов является наличие оснований, предусмотренных пунктом 2.11 Административного регламента.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Критерием принятия решения о подготовке проекта постановления Администрации о постановке на учет заявителя является отсутствие оснований, предусмотренных пунктом 2.13 Административного регламента.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Критерием принятия решения о подготовке проекта постановления Администрации об отказе в постановке на учет заявителя является наличие оснований, предусмотренных пунктом 2.13 Административного регламента.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3.14. Результатом административной процедуры являются: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решение об отказе в приеме к рассмотрению заявления и документов, направление заявителю уведомления об этом в электронной форме;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решение о постановке на учет заявителя либо об отказе в постановке на учет заявителя.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3.15. Способом фиксации результата выполнения административной процедуры является: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подписанное и зарегистрированное уведомление об отказе в приеме к рассмотрению заявления и документов;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проект постановления Администрации о постановке на учет заявителя либо об отказе в постановке на учет заявителя.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3.16. Максимальный срок выполнения административной процедуры: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при наличии основания, предусмотренного пунктом 2.11 Административного регламента – в течение трех дней со дня завершения проведения проверки действительности квалифицированной электронной подписи;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при отсутствии основания, предусмотренного пунктом 2.11 Административного регламента –14 рабочих дней со дня поступления заявления и документов ответственному исполнителю.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3.17. </w:t>
      </w:r>
      <w:bookmarkStart w:id="11" w:name="P376"/>
      <w:bookmarkEnd w:id="11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3.18. Подготовленные проекты постановлений Администрации о постановке на учет заявителя или об отказе в постановке на учет заявителя направляется на рассмотрение и подпись Главе Администрации.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 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и передает на регистрацию специалисту Администрации, ответственному за регистрацию муниципальных правовых актов Администрации.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ответственный за регистрацию муниципальных правовых актов Администрации регистрирует 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Указанная административная процедура не может превышать 10 рабочих дней 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направление его заявителю.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Ответственный исполнитель в течение 1 рабочего дня со дня подписания главой Администрации постановления Администрации о постановке на учет заявителя или об отказе в постановке на учет заявителя извещает заявителя о </w:t>
      </w: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необходимости получения результата предоставления муниципальной услуги с указанием времени и места получения по телефону.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Прибывший в назначенный день заявитель предъявляет документы, удостоверяющие личность.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После внесения этих данных в журнал, ответственный исполнитель выдает постановление Администрации о постановке на учет заявителя либо об отказе в постановке на учет заявителя.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 заказным письмом с уведомлением о вручении вместе с сопроводительным письмом подписанным главой Администрации постановление Администрации о постановке на учет заявителя либо об отказе в постановке на учет заявителя, с указанием оснований для отказа.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 выбору заявителя постановление Администрации о постановке на учет заявителя или об отказе в постановке на учет заявителя направляется ему в виде электронного документа, подписанного квалифицированной электронной подписью, посредством Единого портала, Регионального портала, размещения на официальном сайте Администрации, ссылка на который направляется Администрацией заявителю посредством официальной электронной почты, а также направляется посредством официальной электронной почты.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3.19. Указанное административная процедура не может превышать 5 рабочих дней со дня подписания главой Администрации постановления Администрации о постановке на учет заявителя или об отказе в постановке на учет заявителя.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3.20. 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 либо об отказе в постановке на учет заявителя.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Датой и временем постановки на учет считаются дата и время подачи заявителем заявления и документов.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3.21. Критерием для выдачи результата предоставления муниципальной услуги является наличие зарегистрированного постановления Администрации о постановке на учет заявителя либо об отказе в постановке на учет заявителя.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3.22. Способом фиксации административного является расписка заявителя в получении постановления Администрации о постановке на учет заявителя либо об отказе в постановке на учет заявителя или отметка в журнале исходящей корреспонденции о направлении постановления Администрации о постановке на учет </w:t>
      </w:r>
      <w:proofErr w:type="gramStart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заявителя</w:t>
      </w:r>
      <w:proofErr w:type="gramEnd"/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либо об отказе в постановке на учет заявителя посредством почтового отправления, Единого портала, Регионального портала, официального сайта Администрации, официальной электронной почты.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3.23. Максимальный срок выполнения административной процедуры - 15 рабочих дней со дня подготовки проекта постановления Администрации о постановке на учет заявителя или об отказе в постановке на учет заявителя.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3.25. При обращении об исправлении технической ошибки заявитель представляет: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заявление об исправлении технической ошибки;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заявления и документов и передается ответственному исполнителю, в установленном порядке.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3.26.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исполнитель передает подготовленное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 подписывает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3.27.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</w:t>
      </w: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может превышать пяти рабочих дней с даты регистрации заявления об исправлении технической ошибки в Администрации.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" w:name="P387"/>
      <w:bookmarkEnd w:id="12"/>
      <w:r w:rsidRPr="00E3089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Особенности предоставления муниципальной услуги в МФЦ.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3.30. Заявление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Основанием для начала административной процедуры является поступление в МФЦ заявления и документов.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МФЦ принимает от заявителя заявление и документы и регистрирует их.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приеме у заявителя заявления и документов специалист МФЦ: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Срок выполнения данной административной процедуры не более 30 минут.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Передачу и доставку заявления и документов из МФЦ в Администрацию осуществляет специалист МФЦ – курьер.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Передача заявления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</w:t>
      </w: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возвращает курьеру МФЦ с отметкой о получении указанных документов по описи с указанием даты получения.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ответственный за прием и регистрацию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Результат предоставления муниципальной услуги направляется заявителю одним из способов, указанным им в заявлении.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выдается результат предоставления муниципальной услуги под подпись с указанием даты его получения.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IV. Формы контроля за исполнением Административного регламента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процедур, входящих в состав административных процедур, в рамках своей компетенции.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 Административного 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Федеральный закон № 210-ФЗ), и в порядке, предусмотренном главой 2.1 Федерального закона № 210-ФЗ.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Федеральный закон № 210-ФЗ;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 от 06.12.2016 № 148 «Об утверждении Порядка подачи и рассмотрения жалоб на решения и действия (бездействие) администрации Наровчатского сельсовета Наровчатского района Пензенской области, должностных лиц, муниципальных служащих администрации Наровчатского сельсовета Наровчатского района Пензенской области при предоставлении муниципальных услуг»;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Федерального закона № 210-ФЗ.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E30893" w:rsidRPr="00E30893" w:rsidRDefault="00E30893" w:rsidP="00E3089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E30893" w:rsidRPr="00E30893" w:rsidRDefault="00E30893" w:rsidP="00E3089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 муниципальной услуги</w:t>
      </w:r>
    </w:p>
    <w:p w:rsidR="00E30893" w:rsidRPr="00E30893" w:rsidRDefault="00E30893" w:rsidP="00E3089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«Постановка на учет граждан, имеющих трех и более детей, имеющих право на</w:t>
      </w:r>
    </w:p>
    <w:p w:rsidR="00E30893" w:rsidRPr="00E30893" w:rsidRDefault="00E30893" w:rsidP="00E3089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земельных участков в собственность бесплатно,</w:t>
      </w:r>
    </w:p>
    <w:p w:rsidR="00E30893" w:rsidRPr="00E30893" w:rsidRDefault="00E30893" w:rsidP="00E3089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индивидуального жилищного строительства»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E30893" w:rsidRPr="00E30893" w:rsidRDefault="00E30893" w:rsidP="00E308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сельсовета</w:t>
      </w:r>
    </w:p>
    <w:p w:rsidR="00E30893" w:rsidRPr="00E30893" w:rsidRDefault="00E30893" w:rsidP="00E308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E30893" w:rsidRPr="00E30893" w:rsidRDefault="00E30893" w:rsidP="00E308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E30893" w:rsidRPr="00E30893" w:rsidRDefault="00E30893" w:rsidP="00E308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</w:t>
      </w:r>
    </w:p>
    <w:p w:rsidR="00E30893" w:rsidRPr="00E30893" w:rsidRDefault="00E30893" w:rsidP="00E30893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089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 заявителя)</w:t>
      </w:r>
    </w:p>
    <w:p w:rsidR="00E30893" w:rsidRPr="00E30893" w:rsidRDefault="00E30893" w:rsidP="00E30893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рождения: _____________________</w:t>
      </w:r>
    </w:p>
    <w:p w:rsidR="00E30893" w:rsidRPr="00E30893" w:rsidRDefault="00E30893" w:rsidP="00E308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паспортные данные: _________________</w:t>
      </w:r>
    </w:p>
    <w:p w:rsidR="00E30893" w:rsidRPr="00E30893" w:rsidRDefault="00E30893" w:rsidP="00E308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_____________________________</w:t>
      </w:r>
    </w:p>
    <w:p w:rsidR="00E30893" w:rsidRPr="00E30893" w:rsidRDefault="00E30893" w:rsidP="00E308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регистрации: __________________</w:t>
      </w:r>
    </w:p>
    <w:p w:rsidR="00E30893" w:rsidRPr="00E30893" w:rsidRDefault="00E30893" w:rsidP="00E308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тел.: ______________________________</w:t>
      </w:r>
    </w:p>
    <w:p w:rsidR="00E30893" w:rsidRPr="00E30893" w:rsidRDefault="00E30893" w:rsidP="00E308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 ___________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E30893" w:rsidRPr="00E30893" w:rsidRDefault="00E30893" w:rsidP="00E308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постановке на учет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 строительства в соответствии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1._______________________________________________________________________,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2._______________________________________________________________________,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3._______________________________________________________________________,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услуги прошу выдать: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21149"/>
      </w:tblGrid>
      <w:tr w:rsidR="00E30893" w:rsidRPr="00E30893" w:rsidTr="00E3089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93" w:rsidRPr="00E30893" w:rsidRDefault="00E30893" w:rsidP="00E30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30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93" w:rsidRPr="00E30893" w:rsidRDefault="00E30893" w:rsidP="00E308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3089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E30893" w:rsidRPr="00E30893" w:rsidTr="00E3089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93" w:rsidRPr="00E30893" w:rsidRDefault="00E30893" w:rsidP="00E30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30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93" w:rsidRPr="00E30893" w:rsidRDefault="00E30893" w:rsidP="00E308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3089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E30893" w:rsidRPr="00E30893" w:rsidTr="00E3089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93" w:rsidRPr="00E30893" w:rsidRDefault="00E30893" w:rsidP="00E30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30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93" w:rsidRPr="00E30893" w:rsidRDefault="00E30893" w:rsidP="00E308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3089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E30893" w:rsidRPr="00E30893" w:rsidTr="00E3089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93" w:rsidRPr="00E30893" w:rsidRDefault="00E30893" w:rsidP="00E30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30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93" w:rsidRPr="00E30893" w:rsidRDefault="00E30893" w:rsidP="00E308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3089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E30893" w:rsidRPr="00E30893" w:rsidTr="00E3089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93" w:rsidRPr="00E30893" w:rsidRDefault="00E30893" w:rsidP="00E30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30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93" w:rsidRPr="00E30893" w:rsidRDefault="00E30893" w:rsidP="00E308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3089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E30893" w:rsidRPr="00E30893" w:rsidTr="00E3089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93" w:rsidRPr="00E30893" w:rsidRDefault="00E30893" w:rsidP="00E30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308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893" w:rsidRPr="00E30893" w:rsidRDefault="00E30893" w:rsidP="00E308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3089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" w:name="P596"/>
      <w:bookmarkEnd w:id="13"/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E30893" w:rsidRPr="00E30893" w:rsidRDefault="00E30893" w:rsidP="00E3089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30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</w:t>
      </w:r>
    </w:p>
    <w:p w:rsidR="00EB1D7B" w:rsidRDefault="00EB1D7B"/>
    <w:sectPr w:rsidR="00EB1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893"/>
    <w:rsid w:val="00E30893"/>
    <w:rsid w:val="00EB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4A958-F3CE-4571-8344-C51A026C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0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308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8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08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spacing">
    <w:name w:val="nospacing"/>
    <w:basedOn w:val="a"/>
    <w:rsid w:val="00E3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E30893"/>
  </w:style>
  <w:style w:type="paragraph" w:customStyle="1" w:styleId="consplusnormal0">
    <w:name w:val="consplusnormal0"/>
    <w:basedOn w:val="a"/>
    <w:rsid w:val="00E3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0"/>
    <w:basedOn w:val="a"/>
    <w:rsid w:val="00E3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0">
    <w:name w:val="bodytext0"/>
    <w:basedOn w:val="a"/>
    <w:rsid w:val="00E3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410"/>
    <w:basedOn w:val="a"/>
    <w:rsid w:val="00E3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2">
    <w:name w:val="42"/>
    <w:basedOn w:val="a0"/>
    <w:rsid w:val="00E30893"/>
  </w:style>
  <w:style w:type="paragraph" w:customStyle="1" w:styleId="61">
    <w:name w:val="61"/>
    <w:basedOn w:val="a"/>
    <w:rsid w:val="00E3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60"/>
    <w:basedOn w:val="a0"/>
    <w:rsid w:val="00E30893"/>
  </w:style>
  <w:style w:type="paragraph" w:customStyle="1" w:styleId="consplusnonformat0">
    <w:name w:val="consplusnonformat0"/>
    <w:basedOn w:val="a"/>
    <w:rsid w:val="00E3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8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AC67D111-78E6-4D8C-A5F0-D5869F37CF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00F644F0-B180-4EAA-87D9-F575044F2BA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E8F7BD15-507F-4734-8A2A-F251A5CE520B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BFE98321-DBC0-46DA-B45D-AE04AFDDF7C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AC67D111-78E6-4D8C-A5F0-D5869F37CF60" TargetMode="External"/><Relationship Id="rId9" Type="http://schemas.openxmlformats.org/officeDocument/2006/relationships/hyperlink" Target="https://pravo-search.minjust.ru/bigs/showDocument.html?id=BFE98321-DBC0-46DA-B45D-AE04AFDDF7C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10379</Words>
  <Characters>59164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</cp:revision>
  <dcterms:created xsi:type="dcterms:W3CDTF">2022-06-06T12:53:00Z</dcterms:created>
  <dcterms:modified xsi:type="dcterms:W3CDTF">2022-06-06T12:55:00Z</dcterms:modified>
</cp:coreProperties>
</file>