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902" w:rsidRPr="00203902" w:rsidRDefault="00203902" w:rsidP="00203902">
      <w:pPr>
        <w:spacing w:before="240" w:after="6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АДМИНИСТРАЦИЯ ПОТОДЕЕВСКОГО СЕЛЬСОВЕТА НАРОВЧАТСКОГО РАЙОНА</w:t>
      </w:r>
    </w:p>
    <w:p w:rsidR="00203902" w:rsidRPr="00203902" w:rsidRDefault="00203902" w:rsidP="00203902">
      <w:pPr>
        <w:spacing w:before="240" w:after="6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ПЕНЗЕНСКОЙ ОБЛАСТИ</w:t>
      </w:r>
    </w:p>
    <w:p w:rsidR="00203902" w:rsidRPr="00203902" w:rsidRDefault="00203902" w:rsidP="00203902">
      <w:pPr>
        <w:spacing w:before="240" w:after="6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ПОСТАНОВЛЕНИЕ</w:t>
      </w:r>
    </w:p>
    <w:p w:rsidR="00203902" w:rsidRPr="00203902" w:rsidRDefault="00203902" w:rsidP="00203902">
      <w:pPr>
        <w:spacing w:before="240" w:after="6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от26.06.2020 №20</w:t>
      </w:r>
    </w:p>
    <w:p w:rsidR="00203902" w:rsidRPr="00203902" w:rsidRDefault="00203902" w:rsidP="00203902">
      <w:pPr>
        <w:spacing w:before="240" w:after="6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с.Потодеево</w:t>
      </w:r>
    </w:p>
    <w:p w:rsidR="00203902" w:rsidRPr="00203902" w:rsidRDefault="00203902" w:rsidP="00203902">
      <w:pPr>
        <w:spacing w:before="240" w:after="6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постановлением администрации Потодеевского сельсовета Наровчатского района Пензенской области от 01.11.2019 №23 «О разработке и утверждении административных регламентов предоставления муниципальных услуг администрацией Потодеевского сельсовета Наровчатского района Пензенской области», </w:t>
      </w:r>
      <w:hyperlink r:id="rId4" w:tgtFrame="_blank" w:history="1">
        <w:r w:rsidRPr="00203902">
          <w:rPr>
            <w:rFonts w:ascii="Arial" w:eastAsia="Times New Roman" w:hAnsi="Arial" w:cs="Arial"/>
            <w:color w:val="0000FF"/>
            <w:sz w:val="24"/>
            <w:szCs w:val="24"/>
            <w:lang w:eastAsia="ru-RU"/>
          </w:rPr>
          <w:t>Уставом Потодеевского сельсовета Наровчатского района Пензенской области</w:t>
        </w:r>
      </w:hyperlink>
      <w:r w:rsidRPr="00203902">
        <w:rPr>
          <w:rFonts w:ascii="Arial" w:eastAsia="Times New Roman" w:hAnsi="Arial" w:cs="Arial"/>
          <w:color w:val="000000"/>
          <w:sz w:val="24"/>
          <w:szCs w:val="24"/>
          <w:lang w:eastAsia="ru-RU"/>
        </w:rPr>
        <w:t>,</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администрация Потодеевского сельсовета Наровчатского района Пензенской области постановляет: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Потодеевского сельсовета Наровчатского района Пензенской области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в соответствии с приложением к настоящему постановлению.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Настоящее постановление опубликовать в информационном бюллетене Потодеевского сельсовета Наровчатского района Пензенской области «Вестник»</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Потодеевского сельсовета Наровчатского района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Глава администрации</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Потодеевского сельсовета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Наровчатского района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Пензенской области</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А.А.Бочков</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Приложение</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к постановлению администрации</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Потодеевского сельсовета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Наровчатского района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Пензенской области</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от 26.06.2020 № 20</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АДМИНИСТРАТИВНЫЙ РЕГЛАМЕНТ ПРЕДОСТАВЛЕНИЯ МУНИЦИПАЛЬНОЙ УСЛУГИ ПО ПРЕДОСТАВЛЕНИЮ ЗЕМЕЛЬНЫХ УЧАСТКОВ, НАХОДЯЩИХСЯ В МУНИЦИПАЛЬНОЙ СОБСТВЕННОСТИ ПОТОДЕЕВСКОГО СЕЛЬСОВЕТА НАРОВЧАТСКОГО РАЙОНА ПЕНЗЕНСКОЙ ОБЛАСТИ, БЕЗ ПРОВЕДЕНИЯ ТОРГОВ В СОБСТВЕННОСТЬ, АРЕНДУ, БЕЗВОЗМЕЗДНОЕ ПОЛЬЗОВАНИЕ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0"/>
          <w:szCs w:val="30"/>
          <w:lang w:eastAsia="ru-RU"/>
        </w:rPr>
        <w:t>Раздел I. Общие положения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1.1. Предмет регулирования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1.1.1. Настоящий административный регламент устанавливает порядок предоставления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 (далее - муниципальная услуга), стандарт предоставления муниципальной услуги,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Потодеевского сельсовета Наровчатского района Пензенской области (далее - Администрация), а также должностных лиц, муниципальных служащих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Настоящий административный регламент разработан в целях повышения качества предоставления муниципальной услуги, определяет сроки и последовательность административных процедур, в том числе особенности выполнения административных процедур в электронной форме, при исполнении полномочий по предоставлению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1.2. Круг заявителей: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1.2.1. С заявлением о предоставлении земельных участков без проведения торгов в собственность, аренду могут обратиться: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физические и юридические лица;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С заявлением о предоставлении земельных участков без проведения торгов в безвозмездное пользование могут обратиться следующие лица, на срок до одного года: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органы государственной власти и органы местного самоуправления;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государственные и муниципальные учреждения (бюджетные, казенные, автономные);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казенные предприятия;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центры исторического наследия президентов Российской Федерации, прекративших исполнение своих полномочий.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Земельные участки, находящиеся в муниципальной собственности, могут быть предоставлены в безвозмездное пользование: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1) работникам организаций в случаях, указанных в пункте 2 статьи 24 Земельного Кодекса, на срок трудового договора, заключенного между работником и организацией, в виде служебных наделов;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религиозным организациям для размещения зданий, сооружений религиозного или благотворительного назначения на срок до десяти лет;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гражданину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субъекта Российской Федерации, на срок не более чем шесть лет;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для индивидуального жилищного строительства или ведения личного подсобного хозяйства в муниципальных образованиях, определенных законом субъекта Российской Федерации, гражданам, которые работают по основному месту работы в таких муниципальных образованиях по специальностям, установленным законом субъекта Российской Федерации, на срок не более чем шесть лет;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некоммерческим организациям, созданным гражданами, для ведения огородничества или садоводства на срок не более чем пять лет;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12) лицам, относящимся к коренным малочисленным народам Севера, Сибири и Дальнего Востока Российской Федерации, и их общинам в местах традиционного проживания и традиционной хозяйственной деятельности для размещения зданий,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на срок не более чем десять лет;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13)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14)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15)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16) лицу, имеющему право на заключение договора безвозмездного пользования земельным участком, в случае и в порядке, которые предусмотрены Федеральным законом от 24 июля 2008 года N 161-ФЗ "О содействии развитию жилищного строительства";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17) гражданину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Информирование заявителей о предоставлении муниципальной услуги осуществляется Администрацией.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Консультации по процедуре предоставления муниципальной услуги предоставляются главой Администрации и специалистами Администрации, в чьи должностные обязанности входит предоставление муниципальной услуги, по письменным обращениям, по телефону, по электронной почте.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1.3.1. По письменным обращениям ответ на обращение направляется почтой в адрес заявителя в срок, не превышающий пяти рабочих дней с момента регистрации письменного обращения;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1.3.2. По телефону должностные лица Администрации обязаны предоставлять следующую информацию: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о входящих номерах, под которыми зарегистрированы в системе делопроизводства Администрации заявление;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о принятии решения по конкретному заявлению;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о нормативных правовых актах, регламентирующих предоставление муниципальной услуги (наименование, номер, дата принятия нормативного правового акта);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о документах, необходимых для получения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5) о требованиях к заверению документов, прилагаемых к заявлению.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Индивидуальное устное информирование каждого заявителя, обратившегося по телефону, осуществляется не более 10 минут.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случае если для подготовки ответа требуется более продолжительное время, должностное лицо Администрации, осуществляющий индивидуальное устное информирование, может предложить заявителю обратиться за необходимой информацией в письменном виде либо назначить другое удобное для него время для устного информирования.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Информирование граждан о процедуре предоставления муниципальной услуги осуществляется также путем оформления информационных стендов.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1.3.3. По электронной почте ответ по вопросам, перечень которых установлен подпунктом 1.3.2 пункта 1.3 настоящего Регламента, направляется на адрес электронной почты заявителя в срок, не превышающий один день с момента регистрации обращения, поступившего в форме электронного документа.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Заявитель имеет право на получение информации в форме электронных документов посредством федеральной муниципальной информационной системы "Единый портал государственных и муниципальных услуг (функций)" (www.gosuslugi.ru) (далее - ЕПГУ) и (или) региональной муниципальной информационной системы «Портал государственных и муниципальных услуг (функций) Пензенской области» (https://gosuslugi.pnzreg.ru)» (далее - РПГУ).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1.3.4. Справочная информация (место нахождения и график работы) Администрации, предоставляющей (предоставляющих) муниципальную услугу,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(далее - МФЦ):</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справочные телефоны Администрации, предоставляющей (предоставляющих) муниципальную услугу, организаций, участвующих в предоставлении муниципальной услуги, в том числе номер телефона-автоинформатора (при наличии);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адреса официальных сайтов в информационно-телекоммуникационной сети «Интернет» Администрации, предоставляющей (предоставляющих) муниципальную услугу, организаций, участвующих в предоставлении муниципальной услуги, адреса их электронной почты размещаются на официальном сайте Администрации и на РПГУ.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1.3.5. На ЕПГУ и РПГУ, официальном сайте Администрации в информационно-телекоммуникационной сети «Интернет» (далее – сайт Администрации) размещается следующая информация: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круг заявителей;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срок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размер муниципальной пошлины, взимаемой за предоставление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8) формы заявлений (уведомлений, сообщений), используемые при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ЕПГУ, РПГУ, а также на сайте Администрации предоставляется заявителю бесплатно.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1.4. Порядок получения информации заявителями по вопросам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Информация о порядке предоставления муниципальной услуги предоставляется: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непосредственно в Администрации и в МФЦ по адресам, указанным в пункте 1.3 настоящего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с использованием средств телефонной связи при обращении заявителей непосредственно по телефонам указанным в пункте 1.3 настоящего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на сайте Администрации в информационно-телекоммуникационной сети «Интернет» указанном в пункте 1.3 настоящего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на официальном сайте МФЦ в информационно-телекоммуникационной сети «Интернет» указанном в пункте 1.3 настоящего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путем опубликования официальной информации в информационном бюллетене Потодеевского сельсовета Наровчатского района Пензенской области «Вестник»;</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посредством размещения на информационных стендах.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0"/>
          <w:szCs w:val="30"/>
          <w:lang w:eastAsia="ru-RU"/>
        </w:rPr>
        <w:t>Раздел II. Стандарт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 Наименование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Наименование муниципальной услуги: «Предоставление земельных участков, находящихся в муниципальной собственности, без проведения торгов в собственность, аренду, безвозмездное пользование».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2.2.1. Наименование органа местного самоуправления Наровчатского района Пензенской области, предоставляющего муниципальную услугу: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2.2.2. В предоставлении муниципальной услуги участвуют: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Управление Федеральной службы государственной регистрации, кадастра и картографии по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Управление Федеральной налоговой службы России по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иные органы и организации, осуществляющими регистрационный учет граждан по месту жительства (пребывания) в соответствии с Законом Российской Федерации от 25 июня 1993 года N 5242-1 "О праве граждан Российской Федерации на свободу передвижения, выбор места пребывания и жительства в пределах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2.2.3. Не допускается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и организации, не предусмотренных административным регламентом.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2.3. Результат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заключение договора купли-продажи земельного участка, договора аренды земельного участка, договора безвозмездного пользования земельным участком;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принятие решения об отказе в заключении договора купли-продажи земельного участка, договора аренды земельного участка, договора безвозмездного пользования земельным участком;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обоснованный отказ в предоставлении муниципальной услуги (возвращение без рассмотрения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2.4. Срок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Не более чем 30 дней со дня поступления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2.5. Правовые основания для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сайте Администрации и на РПГУ.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предоставления.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2.6.1. В заявлении о предоставлении земельного участка в собственность (Приложение 1), без проведения торгов, указываются: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кадастровый номер испрашиваемого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цель использования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w:t>
      </w:r>
      <w:r w:rsidRPr="00203902">
        <w:rPr>
          <w:rFonts w:ascii="Arial" w:eastAsia="Times New Roman" w:hAnsi="Arial" w:cs="Arial"/>
          <w:color w:val="000000"/>
          <w:sz w:val="24"/>
          <w:szCs w:val="24"/>
          <w:lang w:eastAsia="ru-RU"/>
        </w:rPr>
        <w:lastRenderedPageBreak/>
        <w:t>редоставляется для размещения объектов, предусмотренных этим документом и (или) этим проектом;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 заявлению о предоставлении земельного участка в собственность прилагаются документы, предусмотренные подпунктами 1 и 4 - 6 пункта 2 статьи 39.15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2.6.1.1. Без проведения торгов осуществляется продажа: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земельных участков, образованных из земельного участка, предоставленного в аренду для комплексного освоения территории (за исключением земельных участков, образованных из земельного участка, предоставленного юридическому лицу, заключившему договор о комплексном освоении территории в целях строительства жилья экономического класса, в аренду для комплексного освоения территории в целях строительства такого жилья), лицу, с которым в соответствии с Градостроительным кодексом Российской Федерации заключен договор о комплексном освоении территории, если иное не предусмотрено подпунктами 2 и 4 настоящего пункта;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территории, заключенных в соответствии с Федеральным законом от 24 июля 2008 года N 161-ФЗ "О содействии развитию жилищного строительства";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земельных участков, образованных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этой некоммерческой организации или, если это предусмотрено решением общего </w:t>
      </w:r>
      <w:r w:rsidRPr="00203902">
        <w:rPr>
          <w:rFonts w:ascii="Arial" w:eastAsia="Times New Roman" w:hAnsi="Arial" w:cs="Arial"/>
          <w:color w:val="000000"/>
          <w:sz w:val="24"/>
          <w:szCs w:val="24"/>
          <w:lang w:eastAsia="ru-RU"/>
        </w:rPr>
        <w:lastRenderedPageBreak/>
        <w:t>собрания членов этой некоммерческой организации, этой некоммерческой организации;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земельных участков, образованных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земельных участков, образованных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относящегося к имуществу общего пользования, этой некоммерческой организации;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земельных участков, образованных в результате раздела земельного участка, предоставленного юридическому лицу для ведения дачного хозяйства и относящегося к имуществу общего пользования, указанному юридическому лицу;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земельных участков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земельных участков гражданам для индивидуального жилищного строительства, ведения личного подсобного хозяйства в границах населенного пункта, садоводства, гражданам или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11) земельных участков гражданам в соответствии с Федеральным законом "Об особенностях предоставления гражданам земельных участков, находящихся в государственной или муниципальной собственности и расположенных на территориях субъектов Российской Федерации, входящих в состав Дальневосточного федерального округа, и о внесении изменений в отдельные законодательные акты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2.6.2. В заявлении о предоставлении земельного участка в аренду, без проведения торгов (Приложение 2), указываются: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w:t>
      </w:r>
      <w:r w:rsidRPr="00203902">
        <w:rPr>
          <w:rFonts w:ascii="Arial" w:eastAsia="Times New Roman" w:hAnsi="Arial" w:cs="Arial"/>
          <w:color w:val="000000"/>
          <w:sz w:val="24"/>
          <w:szCs w:val="24"/>
          <w:lang w:eastAsia="ru-RU"/>
        </w:rPr>
        <w:lastRenderedPageBreak/>
        <w:t>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кадастровый номер испрашиваемого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основание предоставления земельного участка без проведения торгов;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цель использования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 заявлению о предоставлении земельного участка в аренду прилагаются документы, предусмотренные подпунктами 1 и 4 - 6 пункта 2 статьи 39.15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2.6.2.1. Договор аренды земельного участка заключается без проведения торгов в случае предоставления: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земельного участка юридическим лицам в соответствии с указом или распоряжением Президента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земельного участка юридическим лицам в соответствии с распоряжением Правительства Российской Федерации для размещения объектов социально-</w:t>
      </w:r>
      <w:r w:rsidRPr="00203902">
        <w:rPr>
          <w:rFonts w:ascii="Arial" w:eastAsia="Times New Roman" w:hAnsi="Arial" w:cs="Arial"/>
          <w:color w:val="000000"/>
          <w:sz w:val="24"/>
          <w:szCs w:val="24"/>
          <w:lang w:eastAsia="ru-RU"/>
        </w:rPr>
        <w:lastRenderedPageBreak/>
        <w:t>культурного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Правительством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(создания) многоквартирных домов и (или) жилых домов блокированной застройки, состоящих из трех и более блоков, в соответствии с распоряжением высшего должностного лица субъекта Российской Федерации в порядке, установленном Правительством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освоения территории, лицу, с которым был заключен договор аренды такого земельного участка, если иное не предусмотрено подпунктами 6 и 8 настоящего пункта, пунктом 5 статьи 46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земельного участка, образованного из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за исключением земельных участков, отнесенных к имуществу общего пользования, членам данной некоммерческой организации или, если это предусмотрено решением общего собрания членов данной некоммерческой организации, данной некоммерческой организации;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садового или огородного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членам такого товарищества;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ограниченного в обороте земельного участка, являющегося земельным участком общего назначения, расположенного в границах территории ведения гражданами садоводства или огородничества для собственных нужд, гражданам, являющимся правообладателями садовых или огородных земельных участков в границах такой территории с множественностью лиц на стороне арендатора (в случае, если необходимость предоставления указанного земельного участка таким гражданам предусмотрена решением общего собрания членов садоводческого или огороднического некоммерческого товарищества, осуществляющего управление имуществом общего пользования в границах такой территории);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8.1) земельного участка, образованного в результате раздела ограниченного в обороте земельного участка, предоставленного юридическому лицу для комплексного освоения территории в целях индивидуального жилищного строительства и являющегося земельным участком общего назначения, такому юридическому лицу;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земельного участка, на котором расположены здания, сооружения, собственникам зданий, сооружений, помещений в них и (или) лицам, которым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пунктом 5 настоящей статьи;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11) земельного участка, находящегося в постоянном (бессрочном) пользовании юридических лиц, этим землепользователям, за исключением юридических лиц, указанных в пункте 2 статьи 39.9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12) земельного участка крестьянскому (фермерскому) хозяйству или сельскохозяйственной организации в случаях, установленных Федеральным законом от 24.07.2002 № 101-ФЗ "Об обороте земель сельскохозяйственного назначения";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 земельного участка, образованного в границах застроенной территории, лицу, с которым заключен договор о развитии застроенной территории;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13.1) земельного участка для освоения территории в целях строительства стандартного жилья или для комплексного освоения территории в целях строительства стандартного жилья юридическому лицу, заключившему договор об освоении территории в целях строительства стандартного жилья или договор о комплексном освоении территории в целях строительства стандартного жилья;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13.2. земельного участка, изъятого для муниципальных нужд в целях комплексного развития территории, иного земельного участка, расположенного в границах территории, в отношении которой принято решение о ее комплексном развитии по инициативе органа местного самоуправления, лицу, заключившему договор о комплексном развитии территории по инициативе органа местного самоуправления по результатам аукциона на право заключения данного договора в соответствии с Градостроительным кодексом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13.3. земельного участка для строительства объектов коммунальной, транспортной, социальной инфраструктур лицу, заключившему договор о комплексном развитии территории в соответствии со статьей 46.9 Градостроительного кодекса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14)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15) земельного участка гражданам для индивидуального жилищного строительства, ведения личного подсобного хозяйства в границах населенного пункта, садоводства, гражданам и крестьянским (фермерским) хозяйствам для осуществления крестьянским (фермерским) хозяйством его деятельности в соответствии со статьей 39.18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16)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17) земельного участка религиозным организациям, казачьим обществам, внесенным в государственный реестр казачьих обществ в Российской Федерации (далее - казачьи общества), для осуществления сельскохозяйственного производств</w:t>
      </w:r>
      <w:r w:rsidRPr="00203902">
        <w:rPr>
          <w:rFonts w:ascii="Arial" w:eastAsia="Times New Roman" w:hAnsi="Arial" w:cs="Arial"/>
          <w:color w:val="000000"/>
          <w:sz w:val="24"/>
          <w:szCs w:val="24"/>
          <w:lang w:eastAsia="ru-RU"/>
        </w:rPr>
        <w:lastRenderedPageBreak/>
        <w:t>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18) земельного участка лицу, которое в соответствии с Земельным Кодексом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19)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хозяйства;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20) земельного участка, необходимого для проведения работ, связанных с пользованием недрами, недропользователю;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законодательством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22) земельного участка, расположенного в границах особой экономической зоны или на прилегающей к ней территории, для строительства объектов инфраструктуры этой зоны лицу,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23)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муниципально-частном партнерстве, лицу, с которым заключены указанные соглашения;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23.1)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23.2) земельного участка, необходимого для осуществления деятельности, предусмотренной специальным инвестиционным контрактом, лицу, с которым заключен специальный инвестиционный контракт;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24) земельного участка, необходимого для осуществления видов деятельности в сфере охотничьего хозяйства, лицу, с которым заключено охотхозяйственное соглашение;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25)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 земельного участка для осуществления деятельности открытого акционерного общества "Российские железные дороги" для размещения объектов инфраструктуры железнодорожного транспорта общего пользования;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28) земельного участка резиденту зоны территориального развития, включенному в реестр резидентов зоны территориального развития, в границах указанной зоны для реализации инвестиционного проекта в соответствии с инвестиционной декларацией;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29)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30)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не устраненных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32) земельного участка арендатору (за исключением арендаторов земельных участков, указанных в подпункте 31 настоящего пункта), если этот арендатор имеет право на заключение нового договора аренды такого земельного участка в соответствии с пунктами 3 и 4 настоящей статьи;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33) земельного участка в соответствии с Федеральным законом от 24 июля 2008 года N 161-ФЗ "О содействии развитию жилищного строительства".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2.6.3. В заявлении о предоставлении земельного участка в безвозмездное пользование (Приложение 3) указываются: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фамилия, имя, отчество (при наличии), место жительства заявителя и реквизиты документа, удостоверяющего личность заявителя (для гражданина);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кадастровый номер испрашиваемого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5) основание предоставления земельного участка без проведения торгов;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цель использования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почтовый адрес и (или) адрес электронной почты для связи с заявителем.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bookmarkStart w:id="0" w:name="Par536"/>
      <w:bookmarkEnd w:id="0"/>
      <w:r w:rsidRPr="00203902">
        <w:rPr>
          <w:rFonts w:ascii="Arial" w:eastAsia="Times New Roman" w:hAnsi="Arial" w:cs="Arial"/>
          <w:color w:val="000000"/>
          <w:sz w:val="24"/>
          <w:szCs w:val="24"/>
          <w:lang w:eastAsia="ru-RU"/>
        </w:rPr>
        <w:t>2.6.3.1. К заявлению о предоставлении земельного участка в безвозмездное пользование прилагаются документы, предусмотренные подпунктами 1 и 4 - 6 пункта 2 статьи 39.15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2.6.4. В случае, если после заключения договора безвозмездного пользования земельным участком, находящимся в государственной или муниципальной собственности, осуществляется его перераспределение в соответствии с подпунктом 4 пункта 1 статьи 39.27 Земельного кодекса, внесение изменений в указанный договор безвозмездного пользования осуществляется при наличии соглашения, указанного в пункте 2.1 статьи 39.27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2.7.1. Заявитель вправе представить вместе с заявлением о приобретении прав на земельный участок документы, предусмотренные Перечнем, утвержденным Приказом Минэкономразвития России от 12.01.2015 № 1 «Об утверждении перечня документов, подтверждающих право заявителя на приобретение земельного участка без проведения торгов».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2.7.2. В случае если документы, предусмотренные в подпункте 2.7.1. административного регламента, не представлены заявителем самостоятельно, специалист администрации по каналам межведомственного взаимодействия запрашивает: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сведения из Единого государственного реестра прав на недвижимое имущество и сделок с ним о правах на земельный участок в управлении Федеральной службы государственной регистрации, кадастра и картографии по Пензенской области - Управлении Росреестра по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сведения из государственного реестра юридических лиц либо сведения из государственного реестра индивидуальных предпринимателей в Управлении Федеральной налоговой службы России по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2.7.3. Непредставление заявителем указанных документов не является основанием для отказа заявителю в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2.7.4. Запрещено требовать от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представления документов и информации, которые находятся в распоряжении органов, предоставляющих муниципальную услугу, иных государственных органов, органов местного самоуправления и организаций,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лично по адресу администрации, указанному в п.1.3 настоящего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 посредством почтовой связи по адресу указанному в п.1.3 настоящего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сайта администрации, указанного в п.1.3 настоящего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 в форме электронного документа, подписанного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 посредством Регионального портала;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д) на бумажном носителе через МФЦ.</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2.7.6. Формирование заявления в электронной форме осуществляется посредством заполнения интерактивной формы запроса на Региональном портале, сайте Администрации без необходимости дополнительной подачи заявления в какой-либо иной форме.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сайте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2.7.7. При формировании заявления обеспечивается: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возможность копирования и сохранения запроса и иных документов необходимых для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 возможность заполнения одной электронной формы заявления несколькими заявителями;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возможность печати па бумажном носителе копии электронной формы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в части, касающейся сведений, отсутствующих в ЕСИА;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е) возможность вернуться на любой из этапов заполнения электронной формы заявления без потери ранее введенной информации;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ж) возможность доступа заявителя на Региональном портале или сайте Администрации к ранее поданным им заявлениям в течение не менее одного года, а также частично сформированных заявлений – в течение не менее 3 месяцев.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2.8. Исчерпывающий перечень оснований для отказа в приеме документов, приостановлении предоставления муниципальной услуги, отказа в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2.8.1. Основания для отказа в приеме документов: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если в результате проверки усиленной квалифицированной электронной подписи выявлено несоблюдение установленных Федеральным законом от 06.04.2011 N 63-ФЗ "Об электронной подписи" (с последующими изменениями) условий признания ее действительности.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Отказ в приеме документов, необходимых для предоставления муниципальной услуги, по иным основаниям не допускается.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2.8.2. Оснований для приостановления предоставления муниципальной услуги не установлено.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2.8.3. Основания для отказа в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w:t>
      </w:r>
      <w:r w:rsidRPr="00203902">
        <w:rPr>
          <w:rFonts w:ascii="Arial" w:eastAsia="Times New Roman" w:hAnsi="Arial" w:cs="Arial"/>
          <w:color w:val="000000"/>
          <w:sz w:val="24"/>
          <w:szCs w:val="24"/>
          <w:lang w:eastAsia="ru-RU"/>
        </w:rPr>
        <w:lastRenderedPageBreak/>
        <w:t>участка в соответствии с подпунктом 10 пункта 2 статьи 39.10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w:t>
      </w:r>
      <w:r w:rsidRPr="00203902">
        <w:rPr>
          <w:rFonts w:ascii="Arial" w:eastAsia="Times New Roman" w:hAnsi="Arial" w:cs="Arial"/>
          <w:color w:val="000000"/>
          <w:sz w:val="24"/>
          <w:szCs w:val="24"/>
          <w:lang w:eastAsia="ru-RU"/>
        </w:rPr>
        <w:lastRenderedPageBreak/>
        <w:t>ка, за исключением случая предоставления земельного участка для целей резервирования;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w:t>
      </w:r>
      <w:r w:rsidRPr="00203902">
        <w:rPr>
          <w:rFonts w:ascii="Arial" w:eastAsia="Times New Roman" w:hAnsi="Arial" w:cs="Arial"/>
          <w:color w:val="000000"/>
          <w:sz w:val="24"/>
          <w:szCs w:val="24"/>
          <w:lang w:eastAsia="ru-RU"/>
        </w:rPr>
        <w:lastRenderedPageBreak/>
        <w:t>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19) предоставление земельного участка на заявленном виде прав не допускается;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20) в отношении земельного участка, указанного в заявлении о его предоставлении, не установлен вид разрешенного использования;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 указанный в заявлении о предоставлении земельного участка земельный участок не отнесен к определенной категории земель;</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24) границы земельного участка, указанного в заявлении о его предоставлении, подлежат уточнению в соответствии с Федеральным законом от 13 июля 2015 №218-ФЗ "О государственной регистрации недвижимости";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N 209</w:t>
      </w:r>
      <w:r w:rsidRPr="00203902">
        <w:rPr>
          <w:rFonts w:ascii="Arial" w:eastAsia="Times New Roman" w:hAnsi="Arial" w:cs="Arial"/>
          <w:color w:val="000000"/>
          <w:sz w:val="24"/>
          <w:szCs w:val="24"/>
          <w:lang w:eastAsia="ru-RU"/>
        </w:rPr>
        <w:lastRenderedPageBreak/>
        <w:t>-ФЗ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Муниципальная услуга предоставляется бесплатно.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2.10.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2.10.1.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- 15 минут.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2.11. Срок и порядок регистрации запроса заявителя о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2.11.1. Регистрация запроса заявителя о предоставлении муниципальной услуги, в том числе в электронной форме, осуществляется в день его получения.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2.11.2.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2.11.3 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2.12.1.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2.12.2. Предоставление муниципальной услуги осуществляется в специально выделенных для этой цели помещениях.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2.12.3. Помещения, в которых осуществляется предоставление муниципальной услуги, оборудуются: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стульями и столами для возможности оформления документов.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2.12.4. Количество мест ожидания определяется исходя из фактической нагрузки и возможностей для их размещения в здании.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2.12.5. Места для заполнения документов оборудуются стульями, столами (стойками) и обеспечиваются бланками заявлений и образцами их заполнения.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2.12.6. Кабинеты приема заявителей должны иметь информационные таблички (вывески) с указанием: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 номера кабинета;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фамилии, имени, отчества (при наличии) и должности специалиста.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2.12.8.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203902" w:rsidRPr="00203902" w:rsidRDefault="00203902" w:rsidP="00203902">
      <w:pPr>
        <w:spacing w:after="0" w:line="240" w:lineRule="auto"/>
        <w:ind w:firstLine="567"/>
        <w:jc w:val="both"/>
        <w:rPr>
          <w:rFonts w:ascii="Calibri" w:eastAsia="Times New Roman" w:hAnsi="Calibri" w:cs="Calibri"/>
          <w:color w:val="00000A"/>
          <w:lang w:eastAsia="ru-RU"/>
        </w:rPr>
      </w:pPr>
      <w:r w:rsidRPr="00203902">
        <w:rPr>
          <w:rFonts w:ascii="Arial" w:eastAsia="Times New Roman" w:hAnsi="Arial" w:cs="Arial"/>
          <w:color w:val="00000A"/>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w:t>
      </w:r>
      <w:r w:rsidRPr="00203902">
        <w:rPr>
          <w:rFonts w:ascii="Arial" w:eastAsia="Times New Roman" w:hAnsi="Arial" w:cs="Arial"/>
          <w:color w:val="00000A"/>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 Показатели доступности и качества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Показателями доступности предоставления муниципальной услуги являются: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2.13.1. Предоставление возможности получения муниципальной услуги в электронной форме или в многофункциональном центре;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2.13.2. транспортная или пешая доступность к местам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2.13.4. соблюдение требований административного регламента о порядке информирования об оказании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Показателями качества предоставления муниципальной услуги являются: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2.13.5. соблюдение сроков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2.13.6. соблюдение установленного времени ожидания в очереди при подаче заявления и при получении результата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2.13.7.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2.13.8.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2.13.9. В процессе предоставления муниципальной услуги заявитель взаимодействует с муниципальными служащими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2.13.10. при подаче документов для получения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2.13.11. при получении результата оказания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2.13.12.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 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2.14.1.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 Предоставление муниципальной услуги в МФЦ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статье 15.1 Федерального закона от 27 июля 2010 года N 210-ФЗ «Об организации предоставления государственных и муниципальных услуг»,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2.14.2. Заявление и иные документы, указанные в пунктах 2.6, 2.7, настоящего административного регламента, могут быть поданы заявителем в электронной форме.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2.14.3. Заявление и документы в форме электронных документов предоставляются в Администрацию посредством отправки через личный кабинет Единого портала и (или) Регионального портала.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2.14.4. Заявление и документы в электронной форме подписываются в соответствии с Федеральным законом от 06.04.2011 N 63-ФЗ "Об электронной подписи" (с последующими изменениями)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2.14.5.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Единого портала и (или) Регионального портала, а также, если заявление подписано усиленной квалифицированной электронной подписью.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2.14.6. Заявление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2.14.7. По выбору заявителя результат предоставления муниципальной услуги, уведомления, в том числе об отказе в предоставлении муниципальной услуги, решение об отказе в приеме к рассмотрению документов, расписки направляются в виде: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2.14.8. электронного документа, подписанного уполномоченным должностным лицом с использованием усиленной квалифицированной электронной подписи через личный кабинет Единого портала и (или) Регионального портала;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2.14.9. документа на бумажном носителе, который заявитель (представитель заявителя) получает непосредственно при личном обращении в Администрацию либо многофункциональный центр;</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2.14.10. документа на бумажном носителе, который направляется заявителю посредством почтового отправления.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2.14.11.При предоставлении муниципальной услуги в электронной форме посредством Регионального портала, официального сайта заявителю обеспечивается: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получение информации о порядке и сроках предоставления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 запись на прием в Администрацию, МФЦ для подачи заявления и документов;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формирование заявления о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 прием и регистрация заявления и иных документов, необходимых для предоставления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д) 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е) получение результата предоставления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ж) получение сведений о ходе выполнения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 осуществление оценки качества предоставления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 досудебное (внесудебное) обжалование решений и действий (бездействия) Администрации, должностного лица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2.14.12. Заявитель имеет возможность получения информации о ходе выполнения заявления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официального сайта по выбору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0"/>
          <w:szCs w:val="30"/>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многофункциональных центрах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Исчерпывающий перечень административных процедур:</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прием и регистрация заявления для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рассмотрение заявления главой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рассмотрение заявления специалистом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рассмотрение заявления и принятие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выдача результата муниципальной услуги заявителю;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 Административная процедура - прием и регистрация заявления для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3.1.1. Основанием для начала административной процедуры по приему заявления, поступившего от заявителя на бумажном носителе или в электронной форме (приложение к административному регламенту) либо при наличии технических возможностей с использованием региональной информационной системы «Портал государственных и муниципальных услуг (функций) Пензенской области», является обращение заявителя с заявлением и представлением документов, указанных в пункте 2.6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3.1.2. Специалист Администрации принимает заявление с приложенными документами, осуществляет проверку полноты и достоверности представленных документов. При отсутствии необходимых документов, несоответствии представленных документов требованиям законодательства Российской Федерации, настоящего Регламента специалист, осуществляющий прием документов, уведомляет Заявителя о наличии препятствий для предоставления муниципальной услуги, объясняет</w:t>
      </w:r>
      <w:r w:rsidRPr="00203902">
        <w:rPr>
          <w:rFonts w:ascii="Arial" w:eastAsia="Times New Roman" w:hAnsi="Arial" w:cs="Arial"/>
          <w:color w:val="000000"/>
          <w:sz w:val="24"/>
          <w:szCs w:val="24"/>
          <w:lang w:eastAsia="ru-RU"/>
        </w:rPr>
        <w:lastRenderedPageBreak/>
        <w:t> Заявителю содержание выявленных недостатков в предоставленных документах и предлагает принять меры по их устранению.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Если нарушений не выявлено специалист ответственный за предоставление муниципальной услуги, ставит отметку о принятии заявления на втором экземпляре, который остается у Заявителя, либо на копии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3.1.3. 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2.8.1. настоящего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 наличии оснований для отказа в приеме заявления заявителю направляемся письмо об отказе в приеме к рассмотрению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официальном сайте заявителю будет представлена информация о ходе его рассмотрения.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После принятия заявления о предоставлении муниципальной услуги статус запроса заявителя в личном кабинете на Региональном портале, официальном сайте обновляется до статуса «принято».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Прием и регистрация запроса осуществляются должностным лицом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После регистрации заявление и документы направляются главе администрации, который определяет структурное подразделение (сотрудника), ответственное за предоставление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Максимальный срок: 1 (один) день</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3.1.4. Результат выполнения административной процедуры: направление заявления главе администрации с одновременным уведомлением заявителя о принятии заявления к рассмотрению, либо направление заявителю уведомления об отказе в приеме его к рассмотрению.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3.1.5. 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пунктом 2.6 настоящего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проверяет комплектность представленных заявителем документов;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выдает расписку о принятии заявления и пакета документов с описью представленных документов и указанием срока получения результата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Срок выполнения данного административного действия не более 30 мин.</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(одного) дня, следующего за днем принятия заявления и пакета документов от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3.2. Административная процедура - рассмотрение заявления главой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3.2.1. Глава Администрации рассматривает поступившее заявление, накладывает соответствующую резолюцию и направляет заявление и документы для дальнейшего рассмотрения специалисту ответственному за предоставление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3.2.2. Продолжительность административной процедуры (максимальный срок ее выполнения) составляет 1 (один) день.</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3.3. Административная процедура - рассмотрение заявления специалистом ответственным за предоставление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3.3.1. Основанием для начала административной процедуры по рассмотрению заявления специалистом является направление заявления с резолюцией главы Администрации с документами, указанными в пункте 2.6 регламента, для рассмотрения и дачи ответа заявителю.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3.3.2. Специалист, ответственный за предоставление муниципальной услуги, проводит первичную проверку представленных документов, при необходимости, запрашивает в соответствующих органах государственного контроля (надзора) необходимые дополнительные документы.</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3.3.3. В случае выявления несоответствия заявления и иных документов перечню, установленному в пункте 2.6.2 административного регламента, или возникновения сомнений в достоверности представленных данных заявителю в течение 1 (одного) дня со дня поступления заявления, администрация письменно сообщает об отказе в предоставлении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3.3.4. Результат административной процедуры - принятие решения о рассмотрении заявления и документов, приложенных к нему, либо принятие решения об отказе в предоставлении муниципальной услуги с обоснованием причины.</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3.3.5. Время выполнения административной процедуры не должно превышать 1 (одного) дня.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3.4. Административная процедура - направление межведомственных запросов в органы (организации), участвующие в предоставлении муниципальной услуги, для формирования полного пакета документов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3.4.1. Основанием для начала административной процедуры по направлению межведомственных запросов в органы (организации), участвующие в предоставлении муниципальной услуги, является непредставление заявителем документов, указанных в пункте 2.6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3.4.2. Специалист, ответственный за предоставление муниципальной услуги, по каналам межведомственного взаимодействия в течение 1 (одного) дня со дня поступления заявления в администрацию осуществляет подготовку и направление запросов 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3.4.2.1. Управление Федеральной службы государственной регистрации, кадастра и картографии по Пензенской области о предоставлении выписки из Единого государственного реестра прав на недвижимое имущество и сделок с ним о зарегистрированных правах на земельный участок.</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3.4.2.2. Управление Федеральной налоговой службы России по Пензенской области о предоставлении выписки из государственного реестра юридических лиц либо выписки из государственного реестра индивидуальных предпринимателей, являющихся заявителями.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3.4.2.3. Управление Федеральной службы государственной регистрации, кадастра и картографии по Пензенской области, Управление Федеральной налоговой службы по Пензенской области в течение 5 (пяти) дней направляют ответ на полученный запрос.</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3.4.3. Результат административной процедуры - формирование полного пакета документов для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3.4.4. Время выполнения административной процедуры - 6 (шесть) дней.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3.5. Административная процедура – рассмотрение заявления и принятие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3.5.1. Основанием для начала процедуры рассмотрения заявления и принятия решения является поступление зарегистрированного заявления и приложенного к нему комплекта документов, в том числе поступившие от заявителя дополнительно в связи с несоответствием (недостаточностью) первоначально предоставленных документов, а также документов, поступивших по межведомственным запросам на рассмотрение ответственному исполнителю.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3.5.2. Ответственным за исполнение данной процедуры является специалист, ответственный за предоставление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3.5.3. Специалист, ответственный за предоставление муниципальной услуги, осуществляет проверку: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полноты и достоверности сведений, содержащихся в представленных документах;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согласованности представленной информации между отдельными документами комплекта.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Максимальный срок выполнения административного действия составляет -5 (пять) дней.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3.5.4. Специалист, ответственный за предоставление муниципальной услуги, готовит: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проект договора купли-продажи земельного участка, проект договора аренды земельного участка, проект договора безвозмездного пользования земельным участком, если не требуется образование испрашиваемого земельного участка или уточнение его границ, либо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проекте решения об отказе в оказании муниципальной услуги должно быть указано основание отказа, предусмотренное пунктом 2.8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Максимальный срок выполнения административного действия - 10 (десять) дней с момента поступления специалисту заявления.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Результат административного действия: подготовленный специалистом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проект договора купли-продажи земельного участка, находящегося в муниципальной собственности Потодеевского сельсовета Наровчатского района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проект договора аренды земельного участка, находящегося в муниципальной собственности Потодеевского сельсовета Наровчатского района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проект договора безвозмездного пользования земельным участком, находящимся в муниципальной собственности Потодеевского сельсовета Наровчатского района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проект решения,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находящимся в муниципальной собственности Потодеевского сельсовета Наровчатского района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3.5.5. Глава Администрации при получении согласованного проекта договора купли-продажи земельного участка, проекта договора аренды земельного участка, проек</w:t>
      </w:r>
      <w:r w:rsidRPr="00203902">
        <w:rPr>
          <w:rFonts w:ascii="Arial" w:eastAsia="Times New Roman" w:hAnsi="Arial" w:cs="Arial"/>
          <w:color w:val="000000"/>
          <w:sz w:val="24"/>
          <w:szCs w:val="24"/>
          <w:lang w:eastAsia="ru-RU"/>
        </w:rPr>
        <w:lastRenderedPageBreak/>
        <w:t>та договора безвозмездного пользования земельным участком, находящимся в муниципальной собственности Потодеевского сельсовета Наровчатского района Пензенской области, проекта решения, содержащего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подписывает его.</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Максимальный срок выполнения административного действия составляет 2 (два) дня.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Результат административного действия: подписанное и переданное специалисту, ответственному за предоставление муниципальной услуги проект договора купли-продажи земельного участка находящегося в муниципальной собственности Потодеевского сельсовета Наровчатского района Пензенской области, проект договора аренды земельного участка, находящегося в муниципальной собственности Потодеевского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Потодеевского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3.6. Административная процедура - выдача результата муниципальной услуги заявителю.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3.6.1. Основанием для начала административной процедуры по выдаче результата муниципальной услуги является направление заявителю результата оказания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3.6.2. Специалист, ответственный за предоставление муниципальной услуги, направляет заявителю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(при его наличии), подписанный проект договора купли-продажи земельного участка, находящегося в муниципальной собственности Потодеевского сельсовета Наровчатского района Пензенской области, проект договора аренды земельного участка, находящегося в муниципальной собственности Потодеевского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Потодеевского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Проекты договоров, направленные заявителю, должны быть им подписаны и представлены в Администрацию не позднее чем в течение тридцати дней со дня получения заявителем проектов указанных договоров.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3.6.3. Время выполнения административной процедуры -1 (один) день.</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3.6.4.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После получения из Администрации информации о принятии решения сотрудник МФЦ в течение 1 рабочего дня, следующего за днем получения информации получает в Администрации проект договора купли-продажи земельного участка, находящегося в муниципальной собственности Потодеевского сельсовета Наровчатского района Пензенской области, проект договора аренды земельного участка, находящегося в муниципальной собственности Потодеевского сельсовета Наровчатского района Пензенской области, проект договора безвозмездного пользования земельным участком, находящимся в муниципальной собственности Потодеевского сельсовета Наровчатского района Пензенской области, если не требуется образование испрашиваемого земельного участка или уточнение его границ, либо решение, содержащее отказ в заключении договора купли –продажи земельного участка, договора аренды земельного участка, договора безвозмездного пользования земельным участком с указанием причин, либо уведомления о возврате заявления о предоставлении муниципальной услуги с указанием причин.</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 получении результата оказания услуги курьером МФЦ осуществляется соответствующая отметка в Журнале за прохождением документов Администрации. 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 даты его получения.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 Административная процедура - Порядок исправления допущенных опечаток и ошибок в выданных в результате предоставления муниципальной услуги документах.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3.7.2. При обращении об исправлении технической ошибки заявитель представляет:</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заявление об исправлении технической ошибки;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3.7.3. Заявление об исправлении технической ошибки подается заявителем по почте, по электронной почте, через Региональный портал.</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3.7.4.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3.7.6.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3.7.8. Специалист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3.7.10.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постановление Администрации о постановке на учет в качестве нуждающегося в жилом помещении;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3.7.13.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документа подтверждающего признание частных жилых помещений, непригодными (пригодными) для проживания граждан</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0"/>
          <w:szCs w:val="30"/>
          <w:lang w:eastAsia="ru-RU"/>
        </w:rPr>
        <w:t>Раздел IV. Формы контроля за исполнением административного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специалистами Администрации осуществляет глава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Текущий контроль включает в себя проведение проверок с целью выявления и последующего устранения нарушений прав граждан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Проверки могут быть плановыми и внеплановыми. При проведении проверки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в связи с конкретным обращением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устанавливаются нормативно правовым актом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4.3. Основания и порядок привлечения к ответственности должностных лиц за решения и действия (бездействие), принимаемые (осуществляемые) в ходе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действующим законодательством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4.4. Положения, касающиеся требования к порядку и формам контроля за предоставлением муниципальной услуги, в том числе со стороны граждан, общественных объединений и организаций: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Заинтересованные лица (граждане и организации) имеют возможность обсуждения положений настоящего Регламента и вносимых в него изменений на официальном сайте администрации в информационно-телекоммуникационной сети «Интернет» адрес которого, указан в подпункте 1.4. настоящего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0"/>
          <w:szCs w:val="30"/>
          <w:lang w:eastAsia="ru-RU"/>
        </w:rPr>
        <w:t>Раздел 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решений, принятых (осуществляемых) в ходе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Заявитель вправе обратиться с жалобой на действия (бездействие) и решения администрации в ходе предоставления муниципальной услуги на основании настоящего регламента.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5.2. Предмет досудебного (внесудебного) обжалования: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Заявитель может обратиться с жалобой в том числе в следующих случаях:</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 от 27.07.2010 года № 210-ФЗ «Об организации предоставления государственных и муниципальных услуг» (далее - Федерального закона № 210-ФЗ);</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w:t>
      </w:r>
      <w:r w:rsidRPr="00203902">
        <w:rPr>
          <w:rFonts w:ascii="Arial" w:eastAsia="Times New Roman" w:hAnsi="Arial" w:cs="Arial"/>
          <w:color w:val="000000"/>
          <w:sz w:val="24"/>
          <w:szCs w:val="24"/>
          <w:lang w:eastAsia="ru-RU"/>
        </w:rPr>
        <w:lastRenderedPageBreak/>
        <w:t>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7) отказ Администрации, предоставляющей муниципальную услугу, должностного лица Администрации, предоставляющего муниципальную услугу,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w:t>
      </w:r>
      <w:r w:rsidRPr="00203902">
        <w:rPr>
          <w:rFonts w:ascii="Arial" w:eastAsia="Times New Roman" w:hAnsi="Arial" w:cs="Arial"/>
          <w:color w:val="000000"/>
          <w:sz w:val="24"/>
          <w:szCs w:val="24"/>
          <w:lang w:eastAsia="ru-RU"/>
        </w:rPr>
        <w:lastRenderedPageBreak/>
        <w:t>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 210-ФЗ.</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5.3. Основания для начала процедуры досудебного (внесудебного) обжалования: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Основанием для начала процедуры досудебного (внесудебного) обжалования является действие (бездействие) и решение, принятое (осуществляемое) в ходе предоставления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5.4. Права заявителя на получение информации и документов, необходимых для составления и обоснования жалобы:</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Заявитель направляет жалобу в любой форме и способом указанным в статье 11.2 Федерального закона.</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Порядок рассмотрения жалобы:</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Жалоба подается в письменной форме на бумажном носителе, в электронной форме в Администрацию, предоставляющий муниципальную услугу, МФЦ либо в соответствующий орган местного самоуправления публично-правового образования, являющийся учредителем МФЦ (далее - учредитель МФЦ),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подаются руководителям этих организаций.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В электронном виде жалоба может быть подана заявителем посредством: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официального сайта Администрации в информационно-телекоммуникационной сети «Интернет»: http://potodeevo.rnarov.pnzreg.ru</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 федеральной государственной информационной системы "Единый портал государственных и муниципальных услуг (функций)".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в) региональной государственной информационной системы "Портал государственных и муниципальных услуг (функций) Пензенской области.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статьи 11.1 настоящего Федерального закона № 210-ФЗ и настоящей статьи не применяются.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муниципальными правовыми актами.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5.5. Жалоба должна содержать:</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5.6. Сроки и порядок рассмотрения жалобы:</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w:t>
      </w:r>
      <w:r w:rsidRPr="00203902">
        <w:rPr>
          <w:rFonts w:ascii="Arial" w:eastAsia="Times New Roman" w:hAnsi="Arial" w:cs="Arial"/>
          <w:color w:val="000000"/>
          <w:sz w:val="24"/>
          <w:szCs w:val="24"/>
          <w:lang w:eastAsia="ru-RU"/>
        </w:rPr>
        <w:lastRenderedPageBreak/>
        <w:t>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5.7. Органы местного самоуправления, должностные лица, которым может быть направлена жалоба заявителя в досудебном (внесудебном) порядке: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Жалоба заявителя направляется на имя главы Администрации.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5.8. Результат досудебного (внесудебного) обжалования применительно к каждой процедуре либо инстанции обжалования: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5.8.1. По результатам рассмотрения жалобы администрация принимает одно из следующих решений:</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2) в удовлетворении жалобы отказывается.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5.8.2. Не позднее дня, следующего за днем принятия решения, указанного в подпункте 5.8.1 пункта 5.8 раздела V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5.8.3. В случае признания жалобы подлежащей удовлетворению в ответе заявителю, указанном в подпункте 5.8.2 пункта 5.8 раздела V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5.8.4. В случае признания жалобы не подлежащей удовлетворению в ответе заявителю, указанном в подпункте 5.8.2 пункта 5.8 раздела V Регламента, даются аргументированные разъяснения о причинах принятого решения, а также информация о порядке обжалования принятого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5.8.5. В случае установления в ходе или по результатам рассмотрения жалобы признаков состава административного правонарушения или преступления глава администрации незамедлительно направляет имеющиеся материалы в органы прокуратуры.</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5.8.6.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5.9 Способы информирования заявителей о порядке подачи и рассмотрения жалобы, обжалования решения по жалобе: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а) консультирование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в том числе посредством почтовой, телефонной связи, электронной почты, при личном обращении;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 информирование заявителей о порядке обжалования решений и действий (бездействия) органа, предоставляющего муниципальную услугу, его должностных лиц либо муниципальных служащих посредством размещения информации на с</w:t>
      </w:r>
      <w:r w:rsidRPr="00203902">
        <w:rPr>
          <w:rFonts w:ascii="Arial" w:eastAsia="Times New Roman" w:hAnsi="Arial" w:cs="Arial"/>
          <w:color w:val="000000"/>
          <w:sz w:val="24"/>
          <w:szCs w:val="24"/>
          <w:lang w:eastAsia="ru-RU"/>
        </w:rPr>
        <w:lastRenderedPageBreak/>
        <w:t>тендах в местах предоставления муниципальной услуги, на официальном сайте, на Едином портале.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Положения настоящего административного регламента, устанавливающие порядок рассмотрения жалоб на нарушения прав граждан и организаций при предоставлении услуги, не распространяются на отношения, регулируемые Федеральным законом от 2 мая 2006 года № 59-ФЗ «О порядке рассмотрения обращений граждан Российской Федерации».</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Приложение № 1</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 административному регламенту</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«Предоставление земельных участков</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без проведения торгов в собственность, аренду,</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безвозмездное пользование»</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(наименование органа местного самоуправления)</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от 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(наименование заявителя (юр.лица) или Ф.И.О. гражданина)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Место жительства (место нахождения для юридического лица):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регистрации юридического лица в ЕГРЮЛ________________________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ИНН налогоплательщика___________________________________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Почтовый адрес и (или) адрес электронной почты___________________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Заявление</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о предоставлении земельного участка без проведения торгов в собственность</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 основании ст. 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Кадастровый номер земельного участка 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_________________________________________________________________________________________________________________________________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 заявлению прилагаются:</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Заявитель: _______________________________________ 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(Ф.И.О., наименование организации) (подпись)</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 20_____ г.</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Приложение № 2 к административному регламенту</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«Предоставление земельных участков</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без проведения торгов в собственность, аренду,</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безвозмездное пользование»</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(наименование органа местного самоуправления)</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от 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(наименование заявителя (юр.лица) или Ф.И.О. гражданина)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Место жительства (место нахождения для юридического лица):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регистрации юридического лица в ЕГРЮЛ________________________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ИНН налогоплательщика___________________________________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Почтовый адрес и (или) адрес электронной почты___________________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Заявление</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о предоставлении земельного участка без проведения торгов в аренду</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Кадастровый номер земельного участка 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(указать основание в соответствии с п.2. ст. 39.3 (или: ст.39.5, п.2 ст.39.6, п.2. ст.39.10 Земельного кодекса РФ)</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_________________________________________________________________________________________________________________________________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________________________________________________________________________________________________________________________________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 заявлению прилагаются: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Заявитель: _______________________________________ 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(Ф.И.О., наименование организации) (подпись)</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 20_____ г.</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Приложение № 3 к административному регламенту</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«Предоставление земельных участков</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без проведения торгов в собственность, аренду,</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безвозмездное пользование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(наименование органа местного самоуправления)</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от 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(наименование заявителя (юр. лица) или Ф.И.О. гражданина)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Место жительства (место нахождения для юридического лица):</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Государственный регистрационный номер записи о государственной</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регистрации юридического лица в ЕГРЮЛ________________________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ИНН налогоплательщика___________________________________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документы, удостоверяющего личность заявителя (для гражданина)____________________________________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Почтовый адрес и (или) адрес электронной почты___________________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lastRenderedPageBreak/>
        <w:t>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Заявление</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о предоставлении земельного участка без проведения торгов в безвозмездное пользование</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На основании ст.39.17 Земельного кодекса Российской Федерации прошу предоставить земельный участок на праве ______________________ для использования в целях_____________________________________________________________.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Кадастровый номер земельного участка 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Основание предоставления земельного участка без проведения торгов __________________________________________________________________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(указать основание в соответствии с п.2. ст. 39.3 ( или: ст.39.5, п.2 ст.39.6, п.2. ст.39.10 Земельного кодекса РФ)</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об изъятии земельного участка для государственных или муниципальных нужд, если земельный участок предоставляется взамен земельного участка, изымаемого для государственных или муниципальных нужд:</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_____________________________________________________________</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К заявлению прилагаются:</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Заявитель: _______________________________________ _________________</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(Ф.И.О., наименование организации) (подпись)</w:t>
      </w:r>
    </w:p>
    <w:p w:rsidR="00203902" w:rsidRPr="00203902" w:rsidRDefault="00203902" w:rsidP="00203902">
      <w:pPr>
        <w:spacing w:after="0" w:line="240" w:lineRule="auto"/>
        <w:ind w:firstLine="567"/>
        <w:jc w:val="right"/>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"___"__________ 20_____ г.</w:t>
      </w:r>
    </w:p>
    <w:p w:rsidR="00203902" w:rsidRPr="00203902" w:rsidRDefault="00203902" w:rsidP="00203902">
      <w:pPr>
        <w:spacing w:after="0" w:line="240" w:lineRule="auto"/>
        <w:ind w:firstLine="567"/>
        <w:jc w:val="right"/>
        <w:rPr>
          <w:rFonts w:ascii="Times New Roman" w:eastAsia="Times New Roman" w:hAnsi="Times New Roman" w:cs="Times New Roman"/>
          <w:color w:val="000000"/>
          <w:sz w:val="24"/>
          <w:szCs w:val="24"/>
          <w:lang w:eastAsia="ru-RU"/>
        </w:rPr>
      </w:pPr>
      <w:r w:rsidRPr="00203902">
        <w:rPr>
          <w:rFonts w:ascii="Arial" w:eastAsia="Times New Roman" w:hAnsi="Arial" w:cs="Arial"/>
          <w:color w:val="000000"/>
          <w:sz w:val="24"/>
          <w:szCs w:val="24"/>
          <w:lang w:eastAsia="ru-RU"/>
        </w:rPr>
        <w:t>Приложение к заявлению</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203902" w:rsidRPr="00203902" w:rsidRDefault="00203902" w:rsidP="00203902">
      <w:pPr>
        <w:spacing w:after="0" w:line="240" w:lineRule="auto"/>
        <w:ind w:firstLine="567"/>
        <w:jc w:val="center"/>
        <w:rPr>
          <w:rFonts w:ascii="Arial" w:eastAsia="Times New Roman" w:hAnsi="Arial" w:cs="Arial"/>
          <w:color w:val="000000"/>
          <w:sz w:val="24"/>
          <w:szCs w:val="24"/>
          <w:lang w:eastAsia="ru-RU"/>
        </w:rPr>
      </w:pPr>
      <w:r w:rsidRPr="00203902">
        <w:rPr>
          <w:rFonts w:ascii="Arial" w:eastAsia="Times New Roman" w:hAnsi="Arial" w:cs="Arial"/>
          <w:b/>
          <w:bCs/>
          <w:color w:val="000000"/>
          <w:sz w:val="32"/>
          <w:szCs w:val="32"/>
          <w:lang w:eastAsia="ru-RU"/>
        </w:rPr>
        <w:t>ФОРМА ДОКУМЕНТА, ПОДТВЕРЖДАЮЩЕГО СОГЛАСИЕ СУБЪЕКТОВ ПЕРСОНАЛЬНЫХ ДАННЫХ, УКАЗАННЫХ В ЗАЯВЛЕНИИ, НА ОБРАБОТКУ ПЕРСОНАЛЬНЫХ ДАННЫХ ЭТИХ ЛИЦ</w:t>
      </w:r>
    </w:p>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2294"/>
        <w:gridCol w:w="9202"/>
        <w:gridCol w:w="3954"/>
      </w:tblGrid>
      <w:tr w:rsidR="00203902" w:rsidRPr="00203902" w:rsidTr="00203902">
        <w:trPr>
          <w:jc w:val="center"/>
        </w:trPr>
        <w:tc>
          <w:tcPr>
            <w:tcW w:w="0" w:type="auto"/>
            <w:gridSpan w:val="3"/>
            <w:tcBorders>
              <w:top w:val="single" w:sz="6" w:space="0" w:color="000000"/>
              <w:left w:val="single" w:sz="6" w:space="0" w:color="000000"/>
              <w:right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Фамилия, имя, отчество субъекта персональных данных (представителя субъекта персональных данных)</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Адрес субъекта персональных данных (представителя субъекта персональных данных)_____________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 </w:t>
            </w:r>
          </w:p>
        </w:tc>
      </w:tr>
      <w:tr w:rsidR="00203902" w:rsidRPr="00203902" w:rsidTr="0020390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lastRenderedPageBreak/>
              <w:t>Номер основного документа, удостоверяющего личность субъекта персональных данных (представителя</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субъекта персональных данных), дата его выдачи и выдавший орган 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Реквизиты доверенности или иного документа, подтверждающего полномочия представителя субъекта</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персональных данных (при получении согласия от представителя субъекта персональных данных)</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Наименование или фамилия, имя, отчество и адрес оператора, получающего согласие субъекта персональных данных _______________________________________________________________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Цель обработки персональных данных __________________________________________________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Перечень персональных данных, на обработку которых дается согласие субъекта персональных данных</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Наименование или фамилию, имя, отчество и адрес лица, осуществляющего обработку персональных данных</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по поручению оператора, если обработка будет поручена такому лицу 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Перечень действий с персональными данными, на совершение которых дается согласие, общее описание</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используемых оператором способов обработки персональных данных_______________________________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Срок, в течение которого действует согласие субъекта персональных данных, а также способ его отзыва,</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если иное не установлено федеральным законом_______________________________________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 </w:t>
            </w:r>
          </w:p>
        </w:tc>
      </w:tr>
      <w:tr w:rsidR="00203902" w:rsidRPr="00203902" w:rsidTr="0020390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СОГЛАСИЕ НА ОБРАБОТКУ ПЕРСОНАЛЬНЫХ ДАННЫХ</w:t>
            </w:r>
          </w:p>
        </w:tc>
      </w:tr>
      <w:tr w:rsidR="00203902" w:rsidRPr="00203902" w:rsidTr="0020390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Настоящим выражаю согласие на обработку моих персональных данных, предусмотренную частью</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3 статьи 3 Федерального закона от 27 июля 2006 г. N 152-ФЗ "О персональных данных", в целях</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предоставления Администрацией муниципальной услуги по 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 </w:t>
            </w:r>
          </w:p>
        </w:tc>
      </w:tr>
      <w:tr w:rsidR="00203902" w:rsidRPr="00203902" w:rsidTr="00203902">
        <w:trPr>
          <w:jc w:val="center"/>
        </w:trPr>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Я согласен (на), что предоставленные мною персональные данные, которые являются необходимыми</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для предоставления указанной муниципальной услуги, будут подвергнуты обработке, предусмотренной</w:t>
            </w:r>
          </w:p>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Федеральным законом от 27 июля 2006 г. N 152-ФЗ.</w:t>
            </w:r>
          </w:p>
        </w:tc>
      </w:tr>
      <w:tr w:rsidR="00203902" w:rsidRPr="00203902" w:rsidTr="00203902">
        <w:trPr>
          <w:jc w:val="center"/>
        </w:trPr>
        <w:tc>
          <w:tcPr>
            <w:tcW w:w="0" w:type="auto"/>
            <w:tcBorders>
              <w:left w:val="single" w:sz="6" w:space="0" w:color="000000"/>
              <w:bottom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Подпись</w:t>
            </w:r>
          </w:p>
        </w:tc>
        <w:tc>
          <w:tcPr>
            <w:tcW w:w="0" w:type="auto"/>
            <w:tcBorders>
              <w:bottom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_____________________________________________</w:t>
            </w:r>
          </w:p>
        </w:tc>
        <w:tc>
          <w:tcPr>
            <w:tcW w:w="0" w:type="auto"/>
            <w:tcBorders>
              <w:bottom w:val="single" w:sz="6" w:space="0" w:color="000000"/>
              <w:right w:val="single" w:sz="6" w:space="0" w:color="000000"/>
            </w:tcBorders>
            <w:tcMar>
              <w:top w:w="102" w:type="dxa"/>
              <w:left w:w="62" w:type="dxa"/>
              <w:bottom w:w="102" w:type="dxa"/>
              <w:right w:w="62" w:type="dxa"/>
            </w:tcMar>
            <w:hideMark/>
          </w:tcPr>
          <w:p w:rsidR="00203902" w:rsidRPr="00203902" w:rsidRDefault="00203902" w:rsidP="00203902">
            <w:pPr>
              <w:spacing w:after="0" w:line="240" w:lineRule="auto"/>
              <w:ind w:firstLine="567"/>
              <w:jc w:val="both"/>
              <w:rPr>
                <w:rFonts w:ascii="Times New Roman" w:eastAsia="Times New Roman" w:hAnsi="Times New Roman" w:cs="Times New Roman"/>
                <w:sz w:val="24"/>
                <w:szCs w:val="24"/>
                <w:lang w:eastAsia="ru-RU"/>
              </w:rPr>
            </w:pPr>
            <w:r w:rsidRPr="00203902">
              <w:rPr>
                <w:rFonts w:ascii="Arial" w:eastAsia="Times New Roman" w:hAnsi="Arial" w:cs="Arial"/>
                <w:sz w:val="24"/>
                <w:szCs w:val="24"/>
                <w:lang w:eastAsia="ru-RU"/>
              </w:rPr>
              <w:t>Дата _____________</w:t>
            </w:r>
          </w:p>
        </w:tc>
      </w:tr>
    </w:tbl>
    <w:p w:rsidR="00203902" w:rsidRPr="00203902" w:rsidRDefault="00203902" w:rsidP="00203902">
      <w:pPr>
        <w:spacing w:after="0" w:line="240" w:lineRule="auto"/>
        <w:ind w:firstLine="567"/>
        <w:jc w:val="both"/>
        <w:rPr>
          <w:rFonts w:ascii="Arial" w:eastAsia="Times New Roman" w:hAnsi="Arial" w:cs="Arial"/>
          <w:color w:val="000000"/>
          <w:sz w:val="24"/>
          <w:szCs w:val="24"/>
          <w:lang w:eastAsia="ru-RU"/>
        </w:rPr>
      </w:pPr>
      <w:r w:rsidRPr="00203902">
        <w:rPr>
          <w:rFonts w:ascii="Arial" w:eastAsia="Times New Roman" w:hAnsi="Arial" w:cs="Arial"/>
          <w:color w:val="000000"/>
          <w:sz w:val="24"/>
          <w:szCs w:val="24"/>
          <w:lang w:eastAsia="ru-RU"/>
        </w:rPr>
        <w:t> </w:t>
      </w:r>
    </w:p>
    <w:p w:rsidR="00DC5D5F" w:rsidRDefault="00DC5D5F">
      <w:bookmarkStart w:id="1" w:name="_GoBack"/>
      <w:bookmarkEnd w:id="1"/>
    </w:p>
    <w:sectPr w:rsidR="00DC5D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24C"/>
    <w:rsid w:val="00203902"/>
    <w:rsid w:val="006C424C"/>
    <w:rsid w:val="00DC5D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3357F-2CA5-4AE1-B0E8-11B8597A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390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203902"/>
  </w:style>
  <w:style w:type="paragraph" w:customStyle="1" w:styleId="consplusnormal">
    <w:name w:val="consplusnormal"/>
    <w:basedOn w:val="a"/>
    <w:rsid w:val="0020390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20390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97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avo-search.minjust.ru/bigs/showDocument.html?id=835FFC2C-2041-40B0-9638-43C24C965DE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18632</Words>
  <Characters>106205</Characters>
  <Application>Microsoft Office Word</Application>
  <DocSecurity>0</DocSecurity>
  <Lines>885</Lines>
  <Paragraphs>249</Paragraphs>
  <ScaleCrop>false</ScaleCrop>
  <Company/>
  <LinksUpToDate>false</LinksUpToDate>
  <CharactersWithSpaces>124588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2023-08-15T07:54:00Z</dcterms:created>
  <dcterms:modified xsi:type="dcterms:W3CDTF">2023-08-15T07:54:00Z</dcterms:modified>
</cp:coreProperties>
</file>