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44"/>
        <w:jc w:val="right"/>
      </w:pPr>
      <w:r>
        <w:rPr>
          <w:rFonts w:ascii="Times New Roman" w:hAnsi="Times New Roman"/>
          <w:sz w:val="24"/>
          <w:szCs w:val="24"/>
        </w:rPr>
        <w:t xml:space="preserve">Министерство сельского хозяйства</w:t>
      </w:r>
      <w:r/>
    </w:p>
    <w:p>
      <w:pPr>
        <w:pStyle w:val="644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Пензенской области</w:t>
      </w:r>
      <w:r/>
    </w:p>
    <w:p>
      <w:pPr>
        <w:pStyle w:val="644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/>
      <w:bookmarkStart w:id="0" w:name="Par686"/>
      <w:r/>
      <w:bookmarkEnd w:id="0"/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реестр лицензий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(полное и (в случае, если имеется) сокращенное наименование, в том числе</w:t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 фирменное наименование и организационно-правовая форма юридического лица,</w:t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фамилия, имя и (в случае, если имеется) отчество </w:t>
      </w:r>
      <w:r>
        <w:rPr>
          <w:rFonts w:ascii="Times New Roman" w:hAnsi="Times New Roman"/>
        </w:rPr>
        <w:t xml:space="preserve">индивидуального</w:t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 предпринимателя)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Адрес места нахождения (места жительства):</w:t>
      </w:r>
      <w:r>
        <w:rPr>
          <w:rFonts w:ascii="Times New Roman" w:hAnsi="Times New Roman"/>
        </w:rPr>
        <w:t xml:space="preserve"> 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Данные    документа,    удостоверяющего    личность   (для   индивидуальных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предпринимателей), </w:t>
      </w: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jc w:val="both"/>
        <w:shd w:val="clear" w:color="auto" w:fill="FFFFFF"/>
      </w:pPr>
      <w:r/>
      <w:r/>
      <w:r/>
    </w:p>
    <w:p>
      <w:pPr>
        <w:ind w:firstLine="540"/>
        <w:jc w:val="both"/>
        <w:shd w:val="clear" w:color="auto" w:fill="FFFFFF"/>
      </w:pPr>
      <w:r>
        <w:rPr>
          <w:sz w:val="28"/>
          <w:szCs w:val="28"/>
        </w:rPr>
        <w:t xml:space="preserve">Почтовый адрес, индекс:</w:t>
      </w:r>
      <w:r/>
      <w:r/>
    </w:p>
    <w:p>
      <w:pPr>
        <w:jc w:val="both"/>
        <w:shd w:val="clear" w:color="auto" w:fill="FFFFFF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1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1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</w:tr>
    </w:tbl>
    <w:p>
      <w:pPr>
        <w:jc w:val="both"/>
        <w:shd w:val="clear" w:color="auto" w:fill="FFFFFF"/>
      </w:pPr>
      <w:r/>
      <w:r/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Данные  документа,  подтверждающего  факт  внесения  сведений о заявителе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ЕГРЮЛ (ЕГРИП)</w:t>
      </w:r>
      <w:r>
        <w:rPr>
          <w:rFonts w:ascii="Times New Roman" w:hAnsi="Times New Roman"/>
        </w:rPr>
        <w:t xml:space="preserve">,___________________________________________________________________________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jc w:val="both"/>
        <w:shd w:val="clear" w:color="auto" w:fill="FFFFFF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9"/>
        <w:gridCol w:w="548"/>
        <w:gridCol w:w="548"/>
        <w:gridCol w:w="548"/>
        <w:gridCol w:w="548"/>
        <w:gridCol w:w="549"/>
        <w:gridCol w:w="548"/>
        <w:gridCol w:w="548"/>
        <w:gridCol w:w="548"/>
        <w:gridCol w:w="548"/>
        <w:gridCol w:w="549"/>
        <w:gridCol w:w="548"/>
        <w:gridCol w:w="548"/>
        <w:gridCol w:w="454"/>
        <w:gridCol w:w="548"/>
        <w:gridCol w:w="454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1019" w:type="dxa"/>
            <w:textDirection w:val="lrTb"/>
            <w:noWrap/>
          </w:tcPr>
          <w:p>
            <w:pPr>
              <w:jc w:val="center"/>
              <w:shd w:val="clear" w:color="auto" w:fill="FFFFFF"/>
            </w:pPr>
            <w:r>
              <w:t xml:space="preserve">ОГРН</w:t>
            </w: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4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4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</w:tr>
    </w:tbl>
    <w:p>
      <w:pPr>
        <w:jc w:val="both"/>
        <w:shd w:val="clear" w:color="auto" w:fill="FFFFFF"/>
      </w:pPr>
      <w:r/>
      <w:r/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Дата регистрации 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Данные о постановке на учет в налоговом органе</w:t>
      </w:r>
      <w:r>
        <w:rPr>
          <w:rFonts w:ascii="Times New Roman" w:hAnsi="Times New Roman"/>
        </w:rPr>
      </w:r>
      <w:r/>
    </w:p>
    <w:p>
      <w:pPr>
        <w:jc w:val="both"/>
        <w:shd w:val="clear" w:color="auto" w:fill="FFFFFF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58"/>
        <w:gridCol w:w="548"/>
        <w:gridCol w:w="548"/>
        <w:gridCol w:w="549"/>
        <w:gridCol w:w="548"/>
        <w:gridCol w:w="548"/>
        <w:gridCol w:w="548"/>
        <w:gridCol w:w="548"/>
        <w:gridCol w:w="549"/>
        <w:gridCol w:w="548"/>
        <w:gridCol w:w="548"/>
        <w:gridCol w:w="548"/>
        <w:gridCol w:w="55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1158" w:type="dxa"/>
            <w:textDirection w:val="lrTb"/>
            <w:noWrap/>
          </w:tcPr>
          <w:p>
            <w:pPr>
              <w:jc w:val="center"/>
              <w:shd w:val="clear" w:color="auto" w:fill="FFFFFF"/>
            </w:pPr>
            <w:r>
              <w:t xml:space="preserve">ИНН</w:t>
            </w: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</w:tr>
    </w:tbl>
    <w:p>
      <w:pPr>
        <w:jc w:val="both"/>
        <w:shd w:val="clear" w:color="auto" w:fill="FFFFFF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58"/>
        <w:gridCol w:w="548"/>
        <w:gridCol w:w="548"/>
        <w:gridCol w:w="549"/>
        <w:gridCol w:w="548"/>
        <w:gridCol w:w="548"/>
        <w:gridCol w:w="548"/>
        <w:gridCol w:w="548"/>
        <w:gridCol w:w="549"/>
        <w:gridCol w:w="548"/>
        <w:gridCol w:w="548"/>
        <w:gridCol w:w="548"/>
        <w:gridCol w:w="55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1158" w:type="dxa"/>
            <w:textDirection w:val="lrTb"/>
            <w:noWrap/>
          </w:tcPr>
          <w:p>
            <w:pPr>
              <w:jc w:val="center"/>
              <w:shd w:val="clear" w:color="auto" w:fill="FFFFFF"/>
            </w:pPr>
            <w:r>
              <w:t xml:space="preserve">КПП</w:t>
            </w: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9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8" w:type="dxa"/>
            <w:textDirection w:val="lrTb"/>
            <w:noWrap/>
          </w:tcPr>
          <w:p>
            <w:pPr>
              <w:shd w:val="clear" w:color="auto" w:fill="FFFFFF"/>
            </w:pPr>
            <w:r/>
            <w:r/>
            <w:r/>
          </w:p>
        </w:tc>
      </w:tr>
    </w:tbl>
    <w:p>
      <w:pPr>
        <w:jc w:val="both"/>
        <w:shd w:val="clear" w:color="auto" w:fill="FFFFFF"/>
      </w:pPr>
      <w:r/>
      <w:r/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Дата постановки на учет 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Руководитель</w:t>
      </w:r>
      <w:r>
        <w:rPr>
          <w:rFonts w:ascii="Times New Roman" w:hAnsi="Times New Roman"/>
        </w:rPr>
        <w:t xml:space="preserve">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(Ф.И.О.)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Телефоны </w:t>
      </w:r>
      <w:r>
        <w:rPr>
          <w:rFonts w:ascii="Times New Roman" w:hAnsi="Times New Roman"/>
        </w:rPr>
        <w:t xml:space="preserve">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Адрес электронной почты (если имеется)</w:t>
      </w:r>
      <w:r>
        <w:rPr>
          <w:rFonts w:ascii="Times New Roman" w:hAnsi="Times New Roman"/>
        </w:rPr>
        <w:t xml:space="preserve">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Прошу внести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изменения в реестр лицензий по лицензии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__________ рег. № ________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</w:rPr>
      </w:r>
      <w:r/>
    </w:p>
    <w:p>
      <w:pPr>
        <w:pStyle w:val="662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br/>
        <w:t xml:space="preserve">на осуществление деятельности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</w:rPr>
        <w:t xml:space="preserve">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                                                                 (вид деятельности, работ, услуг)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Адрес (новый либо </w:t>
      </w:r>
      <w:r>
        <w:rPr>
          <w:rFonts w:ascii="Times New Roman" w:hAnsi="Times New Roman"/>
          <w:sz w:val="28"/>
          <w:szCs w:val="28"/>
        </w:rPr>
        <w:t xml:space="preserve">деятельность</w:t>
      </w:r>
      <w:r>
        <w:rPr>
          <w:rFonts w:ascii="Times New Roman" w:hAnsi="Times New Roman"/>
          <w:sz w:val="28"/>
          <w:szCs w:val="28"/>
        </w:rPr>
        <w:t xml:space="preserve"> по которому прекращается):</w:t>
      </w:r>
      <w:r>
        <w:rPr>
          <w:rFonts w:ascii="Times New Roman" w:hAnsi="Times New Roman"/>
        </w:rPr>
        <w:t xml:space="preserve"> 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center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(место нахождения территориально обособленных объектов)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Реквизиты  документов о  регистрации права  на   земельные участки, здания, строения,   сооружения   и   помещения  в  Едином  государственном  реестре недвижимости (если такие права зарегистрированы)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Основание внесения изменений: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ind w:firstLine="720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4"/>
          <w:szCs w:val="24"/>
        </w:rPr>
        <w:t xml:space="preserve">Подтверждаю   соответствие   лицензионным   требованиям  в  соответствии  с </w:t>
      </w:r>
      <w:r>
        <w:rPr>
          <w:rFonts w:ascii="Times New Roman" w:hAnsi="Times New Roman"/>
        </w:rPr>
        <w:t xml:space="preserve">Постан</w:t>
      </w:r>
      <w:r>
        <w:rPr>
          <w:rFonts w:ascii="Times New Roman" w:hAnsi="Times New Roman"/>
        </w:rPr>
        <w:t xml:space="preserve">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</w:t>
      </w:r>
      <w:r>
        <w:rPr>
          <w:rFonts w:ascii="Times New Roman" w:hAnsi="Times New Roman"/>
          <w:sz w:val="24"/>
          <w:szCs w:val="24"/>
        </w:rPr>
        <w:t xml:space="preserve">, по адресам </w:t>
      </w:r>
      <w:r>
        <w:rPr>
          <w:rFonts w:ascii="Times New Roman" w:hAnsi="Times New Roman"/>
          <w:sz w:val="24"/>
          <w:szCs w:val="24"/>
        </w:rPr>
        <w:t xml:space="preserve">места осуществления   лицензируемого  вида  деятельности,  не  предусмотренным  в лицензии  и  (или)  при  выполнении  работ,  оказании</w:t>
      </w:r>
      <w:r>
        <w:rPr>
          <w:rFonts w:ascii="Times New Roman" w:hAnsi="Times New Roman"/>
          <w:sz w:val="24"/>
          <w:szCs w:val="24"/>
        </w:rPr>
        <w:t xml:space="preserve">  услуг,  составляющих лицензируемый вид деятельности, но не предусмотренных лицензией.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8"/>
          <w:szCs w:val="28"/>
        </w:rPr>
        <w:t xml:space="preserve">Руководитель</w:t>
      </w:r>
      <w:r>
        <w:rPr>
          <w:rFonts w:ascii="Times New Roman" w:hAnsi="Times New Roman"/>
        </w:rPr>
        <w:t xml:space="preserve"> _________________/______________________/</w:t>
      </w:r>
      <w:r>
        <w:rPr>
          <w:rFonts w:ascii="Times New Roman" w:hAnsi="Times New Roman"/>
        </w:rPr>
      </w:r>
      <w:r/>
    </w:p>
    <w:p>
      <w:pPr>
        <w:pStyle w:val="662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  <w:t xml:space="preserve">                                                 (подпись)                      (Ф.И.О.)</w:t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662"/>
        <w:jc w:val="both"/>
        <w:shd w:val="clear" w:color="auto" w:fill="FFFFFF"/>
        <w:rPr>
          <w:rFonts w:ascii="Times New Roman" w:hAnsi="Times New Roman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Times New Roman" w:hAnsi="Times New Roman"/>
          <w:sz w:val="24"/>
          <w:szCs w:val="24"/>
        </w:rPr>
        <w:t xml:space="preserve">"____" ___________________ 20__ г.</w:t>
      </w:r>
      <w:r>
        <w:rPr>
          <w:rFonts w:ascii="Times New Roman" w:hAnsi="Times New Roman"/>
        </w:rPr>
      </w:r>
      <w:r/>
    </w:p>
    <w:p>
      <w:pPr>
        <w:jc w:val="both"/>
        <w:shd w:val="clear" w:color="auto" w:fill="FFFFFF"/>
      </w:pPr>
      <w:r/>
      <w:r/>
      <w:r/>
    </w:p>
    <w:p>
      <w:pPr>
        <w:ind w:firstLine="540"/>
        <w:jc w:val="both"/>
        <w:shd w:val="clear" w:color="auto" w:fill="FFFFFF"/>
      </w:pPr>
      <w:r>
        <w:rPr>
          <w:sz w:val="16"/>
          <w:szCs w:val="16"/>
        </w:rPr>
        <w:t xml:space="preserve">--------------------------------</w:t>
      </w:r>
      <w:r/>
      <w:r/>
    </w:p>
    <w:p>
      <w:pPr>
        <w:shd w:val="clear" w:color="auto" w:fill="FFFFFF"/>
        <w:widowControl/>
        <w:rPr>
          <w:highlight w:val="white"/>
        </w:rPr>
      </w:pPr>
      <w:r/>
      <w:bookmarkStart w:id="1" w:name="_GoBack"/>
      <w:r/>
      <w:bookmarkEnd w:id="1"/>
      <w:r>
        <w:rPr>
          <w:sz w:val="28"/>
          <w:szCs w:val="28"/>
          <w:highlight w:val="white"/>
        </w:rPr>
      </w:r>
      <w:r/>
    </w:p>
    <w:p>
      <w:pPr>
        <w:shd w:val="clear" w:color="auto" w:fill="FFFFFF"/>
        <w:widowControl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shd w:val="clear" w:color="auto" w:fill="FFFFFF"/>
        <w:widowControl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shd w:val="clear" w:color="auto" w:fill="FFFFFF"/>
        <w:widowControl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shd w:val="clear" w:color="auto" w:fill="FFFFFF"/>
        <w:widowControl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pStyle w:val="566"/>
        <w:jc w:val="both"/>
      </w:pPr>
      <w:r/>
      <w:r/>
    </w:p>
    <w:sectPr>
      <w:footnotePr/>
      <w:type w:val="nextPage"/>
      <w:pgSz w:w="11906" w:h="16800" w:orient="portrait"/>
      <w:pgMar w:top="284" w:right="560" w:bottom="0" w:left="1100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PT Sans">
    <w:panose1 w:val="020B0503020203020204"/>
  </w:font>
  <w:font w:name="Cambria">
    <w:panose1 w:val="020405030504060302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567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1">
      <w:start w:val="1"/>
      <w:numFmt w:val="decimal"/>
      <w:pStyle w:val="568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2">
      <w:start w:val="1"/>
      <w:numFmt w:val="decimal"/>
      <w:pStyle w:val="569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3">
      <w:start w:val="1"/>
      <w:numFmt w:val="decimal"/>
      <w:pStyle w:val="570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566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2">
    <w:name w:val="Heading 1"/>
    <w:link w:val="39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3">
    <w:name w:val="Heading 1 Char"/>
    <w:link w:val="392"/>
    <w:uiPriority w:val="9"/>
    <w:rPr>
      <w:rFonts w:ascii="Arial" w:hAnsi="Arial" w:cs="Arial" w:eastAsia="Arial"/>
      <w:sz w:val="40"/>
      <w:szCs w:val="40"/>
    </w:rPr>
  </w:style>
  <w:style w:type="paragraph" w:styleId="394">
    <w:name w:val="Heading 2"/>
    <w:link w:val="3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5">
    <w:name w:val="Heading 2 Char"/>
    <w:link w:val="394"/>
    <w:uiPriority w:val="9"/>
    <w:rPr>
      <w:rFonts w:ascii="Arial" w:hAnsi="Arial" w:cs="Arial" w:eastAsia="Arial"/>
      <w:sz w:val="34"/>
    </w:rPr>
  </w:style>
  <w:style w:type="paragraph" w:styleId="396">
    <w:name w:val="Heading 3"/>
    <w:link w:val="3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7">
    <w:name w:val="Heading 3 Char"/>
    <w:link w:val="396"/>
    <w:uiPriority w:val="9"/>
    <w:rPr>
      <w:rFonts w:ascii="Arial" w:hAnsi="Arial" w:cs="Arial" w:eastAsia="Arial"/>
      <w:sz w:val="30"/>
      <w:szCs w:val="30"/>
    </w:rPr>
  </w:style>
  <w:style w:type="paragraph" w:styleId="398">
    <w:name w:val="Heading 4"/>
    <w:link w:val="3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9">
    <w:name w:val="Heading 4 Char"/>
    <w:link w:val="398"/>
    <w:uiPriority w:val="9"/>
    <w:rPr>
      <w:rFonts w:ascii="Arial" w:hAnsi="Arial" w:cs="Arial" w:eastAsia="Arial"/>
      <w:b/>
      <w:bCs/>
      <w:sz w:val="26"/>
      <w:szCs w:val="26"/>
    </w:rPr>
  </w:style>
  <w:style w:type="paragraph" w:styleId="400">
    <w:name w:val="Heading 5"/>
    <w:link w:val="4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1">
    <w:name w:val="Heading 5 Char"/>
    <w:link w:val="400"/>
    <w:uiPriority w:val="9"/>
    <w:rPr>
      <w:rFonts w:ascii="Arial" w:hAnsi="Arial" w:cs="Arial" w:eastAsia="Arial"/>
      <w:b/>
      <w:bCs/>
      <w:sz w:val="24"/>
      <w:szCs w:val="24"/>
    </w:rPr>
  </w:style>
  <w:style w:type="paragraph" w:styleId="402">
    <w:name w:val="Heading 6"/>
    <w:link w:val="4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3">
    <w:name w:val="Heading 6 Char"/>
    <w:link w:val="402"/>
    <w:uiPriority w:val="9"/>
    <w:rPr>
      <w:rFonts w:ascii="Arial" w:hAnsi="Arial" w:cs="Arial" w:eastAsia="Arial"/>
      <w:b/>
      <w:bCs/>
      <w:sz w:val="22"/>
      <w:szCs w:val="22"/>
    </w:rPr>
  </w:style>
  <w:style w:type="paragraph" w:styleId="404">
    <w:name w:val="Heading 7"/>
    <w:link w:val="4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5">
    <w:name w:val="Heading 7 Char"/>
    <w:link w:val="4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6">
    <w:name w:val="Heading 8"/>
    <w:link w:val="4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7">
    <w:name w:val="Heading 8 Char"/>
    <w:link w:val="406"/>
    <w:uiPriority w:val="9"/>
    <w:rPr>
      <w:rFonts w:ascii="Arial" w:hAnsi="Arial" w:cs="Arial" w:eastAsia="Arial"/>
      <w:i/>
      <w:iCs/>
      <w:sz w:val="22"/>
      <w:szCs w:val="22"/>
    </w:rPr>
  </w:style>
  <w:style w:type="paragraph" w:styleId="408">
    <w:name w:val="Heading 9"/>
    <w:link w:val="4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9">
    <w:name w:val="Heading 9 Char"/>
    <w:link w:val="408"/>
    <w:uiPriority w:val="9"/>
    <w:rPr>
      <w:rFonts w:ascii="Arial" w:hAnsi="Arial" w:cs="Arial" w:eastAsia="Arial"/>
      <w:i/>
      <w:iCs/>
      <w:sz w:val="21"/>
      <w:szCs w:val="21"/>
    </w:rPr>
  </w:style>
  <w:style w:type="paragraph" w:styleId="410">
    <w:name w:val="List Paragraph"/>
    <w:qFormat/>
    <w:uiPriority w:val="34"/>
    <w:pPr>
      <w:contextualSpacing w:val="true"/>
      <w:ind w:left="720"/>
    </w:pPr>
  </w:style>
  <w:style w:type="paragraph" w:styleId="411">
    <w:name w:val="No Spacing"/>
    <w:qFormat/>
    <w:uiPriority w:val="1"/>
    <w:pPr>
      <w:spacing w:lineRule="auto" w:line="240" w:after="0" w:before="0"/>
    </w:pPr>
  </w:style>
  <w:style w:type="paragraph" w:styleId="412">
    <w:name w:val="Title"/>
    <w:link w:val="41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3">
    <w:name w:val="Title Char"/>
    <w:link w:val="412"/>
    <w:uiPriority w:val="10"/>
    <w:rPr>
      <w:sz w:val="48"/>
      <w:szCs w:val="48"/>
    </w:rPr>
  </w:style>
  <w:style w:type="paragraph" w:styleId="414">
    <w:name w:val="Subtitle"/>
    <w:link w:val="415"/>
    <w:qFormat/>
    <w:uiPriority w:val="11"/>
    <w:rPr>
      <w:sz w:val="24"/>
      <w:szCs w:val="24"/>
    </w:rPr>
    <w:pPr>
      <w:spacing w:after="200" w:before="200"/>
    </w:pPr>
  </w:style>
  <w:style w:type="character" w:styleId="415">
    <w:name w:val="Subtitle Char"/>
    <w:link w:val="414"/>
    <w:uiPriority w:val="11"/>
    <w:rPr>
      <w:sz w:val="24"/>
      <w:szCs w:val="24"/>
    </w:rPr>
  </w:style>
  <w:style w:type="paragraph" w:styleId="416">
    <w:name w:val="Quote"/>
    <w:link w:val="417"/>
    <w:qFormat/>
    <w:uiPriority w:val="29"/>
    <w:rPr>
      <w:i/>
    </w:rPr>
    <w:pPr>
      <w:ind w:left="720" w:right="720"/>
    </w:pPr>
  </w:style>
  <w:style w:type="character" w:styleId="417">
    <w:name w:val="Quote Char"/>
    <w:link w:val="416"/>
    <w:uiPriority w:val="29"/>
    <w:rPr>
      <w:i/>
    </w:rPr>
  </w:style>
  <w:style w:type="paragraph" w:styleId="418">
    <w:name w:val="Intense Quote"/>
    <w:link w:val="41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9">
    <w:name w:val="Intense Quote Char"/>
    <w:link w:val="418"/>
    <w:uiPriority w:val="30"/>
    <w:rPr>
      <w:i/>
    </w:rPr>
  </w:style>
  <w:style w:type="paragraph" w:styleId="420">
    <w:name w:val="Header"/>
    <w:link w:val="4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Header Char"/>
    <w:link w:val="420"/>
    <w:uiPriority w:val="99"/>
  </w:style>
  <w:style w:type="paragraph" w:styleId="422">
    <w:name w:val="Footer"/>
    <w:link w:val="42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3">
    <w:name w:val="Footer Char"/>
    <w:link w:val="422"/>
    <w:uiPriority w:val="99"/>
  </w:style>
  <w:style w:type="paragraph" w:styleId="424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5">
    <w:name w:val="Caption Char"/>
    <w:basedOn w:val="424"/>
    <w:link w:val="422"/>
    <w:uiPriority w:val="99"/>
  </w:style>
  <w:style w:type="table" w:styleId="42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6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7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9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2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3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3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5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2">
    <w:name w:val="Hyperlink"/>
    <w:uiPriority w:val="99"/>
    <w:unhideWhenUsed/>
    <w:rPr>
      <w:color w:val="0000FF" w:themeColor="hyperlink"/>
      <w:u w:val="single"/>
    </w:rPr>
  </w:style>
  <w:style w:type="paragraph" w:styleId="553">
    <w:name w:val="footnote text"/>
    <w:link w:val="554"/>
    <w:uiPriority w:val="99"/>
    <w:semiHidden/>
    <w:unhideWhenUsed/>
    <w:rPr>
      <w:sz w:val="18"/>
    </w:rPr>
    <w:pPr>
      <w:spacing w:lineRule="auto" w:line="240" w:after="40"/>
    </w:pPr>
  </w:style>
  <w:style w:type="character" w:styleId="554">
    <w:name w:val="Footnote Text Char"/>
    <w:link w:val="553"/>
    <w:uiPriority w:val="99"/>
    <w:rPr>
      <w:sz w:val="18"/>
    </w:rPr>
  </w:style>
  <w:style w:type="character" w:styleId="555">
    <w:name w:val="footnote reference"/>
    <w:uiPriority w:val="99"/>
    <w:unhideWhenUsed/>
    <w:rPr>
      <w:vertAlign w:val="superscript"/>
    </w:rPr>
  </w:style>
  <w:style w:type="paragraph" w:styleId="556">
    <w:name w:val="toc 1"/>
    <w:uiPriority w:val="39"/>
    <w:unhideWhenUsed/>
    <w:pPr>
      <w:ind w:left="0" w:right="0" w:firstLine="0"/>
      <w:spacing w:after="57"/>
    </w:pPr>
  </w:style>
  <w:style w:type="paragraph" w:styleId="557">
    <w:name w:val="toc 2"/>
    <w:uiPriority w:val="39"/>
    <w:unhideWhenUsed/>
    <w:pPr>
      <w:ind w:left="283" w:right="0" w:firstLine="0"/>
      <w:spacing w:after="57"/>
    </w:pPr>
  </w:style>
  <w:style w:type="paragraph" w:styleId="558">
    <w:name w:val="toc 3"/>
    <w:uiPriority w:val="39"/>
    <w:unhideWhenUsed/>
    <w:pPr>
      <w:ind w:left="567" w:right="0" w:firstLine="0"/>
      <w:spacing w:after="57"/>
    </w:pPr>
  </w:style>
  <w:style w:type="paragraph" w:styleId="559">
    <w:name w:val="toc 4"/>
    <w:uiPriority w:val="39"/>
    <w:unhideWhenUsed/>
    <w:pPr>
      <w:ind w:left="850" w:right="0" w:firstLine="0"/>
      <w:spacing w:after="57"/>
    </w:pPr>
  </w:style>
  <w:style w:type="paragraph" w:styleId="560">
    <w:name w:val="toc 5"/>
    <w:uiPriority w:val="39"/>
    <w:unhideWhenUsed/>
    <w:pPr>
      <w:ind w:left="1134" w:right="0" w:firstLine="0"/>
      <w:spacing w:after="57"/>
    </w:pPr>
  </w:style>
  <w:style w:type="paragraph" w:styleId="561">
    <w:name w:val="toc 6"/>
    <w:uiPriority w:val="39"/>
    <w:unhideWhenUsed/>
    <w:pPr>
      <w:ind w:left="1417" w:right="0" w:firstLine="0"/>
      <w:spacing w:after="57"/>
    </w:pPr>
  </w:style>
  <w:style w:type="paragraph" w:styleId="562">
    <w:name w:val="toc 7"/>
    <w:uiPriority w:val="39"/>
    <w:unhideWhenUsed/>
    <w:pPr>
      <w:ind w:left="1701" w:right="0" w:firstLine="0"/>
      <w:spacing w:after="57"/>
    </w:pPr>
  </w:style>
  <w:style w:type="paragraph" w:styleId="563">
    <w:name w:val="toc 8"/>
    <w:uiPriority w:val="39"/>
    <w:unhideWhenUsed/>
    <w:pPr>
      <w:ind w:left="1984" w:right="0" w:firstLine="0"/>
      <w:spacing w:after="57"/>
    </w:pPr>
  </w:style>
  <w:style w:type="paragraph" w:styleId="564">
    <w:name w:val="toc 9"/>
    <w:uiPriority w:val="39"/>
    <w:unhideWhenUsed/>
    <w:pPr>
      <w:ind w:left="2268" w:right="0" w:firstLine="0"/>
      <w:spacing w:after="57"/>
    </w:pPr>
  </w:style>
  <w:style w:type="paragraph" w:styleId="565">
    <w:name w:val="TOC Heading"/>
    <w:uiPriority w:val="39"/>
    <w:unhideWhenUsed/>
  </w:style>
  <w:style w:type="paragraph" w:styleId="566">
    <w:name w:val="Обычный"/>
    <w:next w:val="566"/>
    <w:link w:val="566"/>
    <w:rPr>
      <w:rFonts w:ascii="Arial" w:hAnsi="Arial"/>
      <w:sz w:val="26"/>
      <w:szCs w:val="26"/>
      <w:lang w:val="ru-RU" w:bidi="ar-SA" w:eastAsia="zh-CN"/>
    </w:rPr>
    <w:pPr>
      <w:widowControl w:val="off"/>
    </w:pPr>
  </w:style>
  <w:style w:type="paragraph" w:styleId="567">
    <w:name w:val="Заголовок 1"/>
    <w:basedOn w:val="566"/>
    <w:next w:val="566"/>
    <w:link w:val="566"/>
    <w:rPr>
      <w:b/>
      <w:bCs/>
      <w:color w:val="26282F"/>
      <w:sz w:val="24"/>
      <w:szCs w:val="24"/>
    </w:rPr>
    <w:pPr>
      <w:numPr>
        <w:ilvl w:val="0"/>
        <w:numId w:val="1"/>
      </w:numPr>
      <w:jc w:val="center"/>
      <w:spacing w:after="108" w:before="108"/>
      <w:outlineLvl w:val="0"/>
    </w:pPr>
  </w:style>
  <w:style w:type="paragraph" w:styleId="568">
    <w:name w:val="Заголовок 2"/>
    <w:basedOn w:val="567"/>
    <w:next w:val="566"/>
    <w:link w:val="566"/>
    <w:rPr>
      <w:b w:val="false"/>
      <w:bCs w:val="false"/>
      <w:color w:val="000000"/>
    </w:rPr>
    <w:pPr>
      <w:numPr>
        <w:ilvl w:val="1"/>
        <w:numId w:val="1"/>
      </w:numPr>
      <w:jc w:val="both"/>
      <w:spacing w:after="0" w:before="0"/>
      <w:outlineLvl w:val="1"/>
    </w:pPr>
  </w:style>
  <w:style w:type="paragraph" w:styleId="569">
    <w:name w:val="Заголовок 3"/>
    <w:basedOn w:val="568"/>
    <w:next w:val="566"/>
    <w:link w:val="566"/>
    <w:pPr>
      <w:numPr>
        <w:ilvl w:val="2"/>
        <w:numId w:val="1"/>
      </w:numPr>
      <w:outlineLvl w:val="2"/>
    </w:pPr>
  </w:style>
  <w:style w:type="paragraph" w:styleId="570">
    <w:name w:val="Заголовок 4"/>
    <w:basedOn w:val="569"/>
    <w:next w:val="566"/>
    <w:link w:val="566"/>
    <w:pPr>
      <w:numPr>
        <w:ilvl w:val="3"/>
        <w:numId w:val="1"/>
      </w:numPr>
      <w:outlineLvl w:val="3"/>
    </w:pPr>
  </w:style>
  <w:style w:type="character" w:styleId="571">
    <w:name w:val="Основной шрифт абзаца"/>
    <w:next w:val="571"/>
    <w:link w:val="566"/>
    <w:semiHidden/>
  </w:style>
  <w:style w:type="table" w:styleId="572">
    <w:name w:val="Обычная таблица"/>
    <w:next w:val="572"/>
    <w:link w:val="566"/>
    <w:semiHidden/>
    <w:tblPr/>
  </w:style>
  <w:style w:type="numbering" w:styleId="573">
    <w:name w:val="Нет списка"/>
    <w:next w:val="573"/>
    <w:link w:val="566"/>
    <w:semiHidden/>
  </w:style>
  <w:style w:type="character" w:styleId="574">
    <w:name w:val="WW8Num1z0"/>
    <w:next w:val="574"/>
    <w:link w:val="566"/>
  </w:style>
  <w:style w:type="character" w:styleId="575">
    <w:name w:val="WW8Num1z1"/>
    <w:next w:val="575"/>
    <w:link w:val="566"/>
  </w:style>
  <w:style w:type="character" w:styleId="576">
    <w:name w:val="WW8Num1z2"/>
    <w:next w:val="576"/>
    <w:link w:val="566"/>
  </w:style>
  <w:style w:type="character" w:styleId="577">
    <w:name w:val="WW8Num1z3"/>
    <w:next w:val="577"/>
    <w:link w:val="566"/>
  </w:style>
  <w:style w:type="character" w:styleId="578">
    <w:name w:val="WW8Num1z4"/>
    <w:next w:val="578"/>
    <w:link w:val="566"/>
  </w:style>
  <w:style w:type="character" w:styleId="579">
    <w:name w:val="WW8Num1z5"/>
    <w:next w:val="579"/>
    <w:link w:val="566"/>
  </w:style>
  <w:style w:type="character" w:styleId="580">
    <w:name w:val="WW8Num1z6"/>
    <w:next w:val="580"/>
    <w:link w:val="566"/>
  </w:style>
  <w:style w:type="character" w:styleId="581">
    <w:name w:val="WW8Num1z7"/>
    <w:next w:val="581"/>
    <w:link w:val="566"/>
  </w:style>
  <w:style w:type="character" w:styleId="582">
    <w:name w:val="WW8Num1z8"/>
    <w:next w:val="582"/>
    <w:link w:val="566"/>
  </w:style>
  <w:style w:type="character" w:styleId="583">
    <w:name w:val="WW8Num2z0"/>
    <w:next w:val="583"/>
    <w:link w:val="566"/>
  </w:style>
  <w:style w:type="character" w:styleId="584">
    <w:name w:val="WW8Num3z0"/>
    <w:next w:val="584"/>
    <w:link w:val="566"/>
  </w:style>
  <w:style w:type="character" w:styleId="585">
    <w:name w:val="WW8Num4z0"/>
    <w:next w:val="585"/>
    <w:link w:val="566"/>
  </w:style>
  <w:style w:type="character" w:styleId="586">
    <w:name w:val="WW8Num5z0"/>
    <w:next w:val="586"/>
    <w:link w:val="566"/>
    <w:rPr>
      <w:rFonts w:ascii="Symbol" w:hAnsi="Symbol"/>
    </w:rPr>
  </w:style>
  <w:style w:type="character" w:styleId="587">
    <w:name w:val="WW8Num6z0"/>
    <w:next w:val="587"/>
    <w:link w:val="566"/>
    <w:rPr>
      <w:rFonts w:ascii="Symbol" w:hAnsi="Symbol"/>
    </w:rPr>
  </w:style>
  <w:style w:type="character" w:styleId="588">
    <w:name w:val="WW8Num7z0"/>
    <w:next w:val="588"/>
    <w:link w:val="566"/>
    <w:rPr>
      <w:rFonts w:ascii="Symbol" w:hAnsi="Symbol"/>
    </w:rPr>
  </w:style>
  <w:style w:type="character" w:styleId="589">
    <w:name w:val="WW8Num8z0"/>
    <w:next w:val="589"/>
    <w:link w:val="566"/>
    <w:rPr>
      <w:rFonts w:ascii="Symbol" w:hAnsi="Symbol"/>
    </w:rPr>
  </w:style>
  <w:style w:type="character" w:styleId="590">
    <w:name w:val="WW8Num9z0"/>
    <w:next w:val="590"/>
    <w:link w:val="566"/>
  </w:style>
  <w:style w:type="character" w:styleId="591">
    <w:name w:val="WW8Num10z0"/>
    <w:next w:val="591"/>
    <w:link w:val="566"/>
    <w:rPr>
      <w:rFonts w:ascii="Symbol" w:hAnsi="Symbol"/>
    </w:rPr>
  </w:style>
  <w:style w:type="character" w:styleId="592">
    <w:name w:val="Основной шрифт абзаца1"/>
    <w:next w:val="592"/>
    <w:link w:val="566"/>
  </w:style>
  <w:style w:type="character" w:styleId="593">
    <w:name w:val="Цветовое выделение"/>
    <w:next w:val="593"/>
    <w:link w:val="566"/>
    <w:rPr>
      <w:b/>
      <w:bCs/>
      <w:color w:val="26282F"/>
      <w:sz w:val="26"/>
      <w:szCs w:val="26"/>
    </w:rPr>
  </w:style>
  <w:style w:type="character" w:styleId="594">
    <w:name w:val="Гипертекстовая ссылка"/>
    <w:next w:val="594"/>
    <w:link w:val="566"/>
    <w:rPr>
      <w:b w:val="false"/>
      <w:bCs w:val="false"/>
      <w:color w:val="106BBE"/>
      <w:sz w:val="26"/>
      <w:szCs w:val="26"/>
    </w:rPr>
  </w:style>
  <w:style w:type="character" w:styleId="595">
    <w:name w:val="Активная гипертекстовая ссылка"/>
    <w:next w:val="595"/>
    <w:link w:val="566"/>
    <w:rPr>
      <w:b w:val="false"/>
      <w:bCs w:val="false"/>
      <w:color w:val="106BBE"/>
      <w:sz w:val="26"/>
      <w:szCs w:val="26"/>
      <w:u w:val="single"/>
    </w:rPr>
  </w:style>
  <w:style w:type="character" w:styleId="596">
    <w:name w:val="Выделение для Базового Поиска"/>
    <w:next w:val="596"/>
    <w:link w:val="566"/>
    <w:rPr>
      <w:b w:val="false"/>
      <w:bCs w:val="false"/>
      <w:color w:val="0058A9"/>
      <w:sz w:val="26"/>
      <w:szCs w:val="26"/>
    </w:rPr>
  </w:style>
  <w:style w:type="character" w:styleId="597">
    <w:name w:val="Выделение для Базового Поиска (курсив)"/>
    <w:next w:val="597"/>
    <w:link w:val="566"/>
    <w:rPr>
      <w:b w:val="false"/>
      <w:bCs w:val="false"/>
      <w:i/>
      <w:iCs/>
      <w:color w:val="0058A9"/>
      <w:sz w:val="26"/>
      <w:szCs w:val="26"/>
    </w:rPr>
  </w:style>
  <w:style w:type="character" w:styleId="598">
    <w:name w:val=" Знак Знак4"/>
    <w:next w:val="598"/>
    <w:link w:val="566"/>
    <w:rPr>
      <w:rFonts w:ascii="Cambria" w:hAnsi="Cambria" w:eastAsia="Times New Roman"/>
      <w:b/>
      <w:bCs/>
      <w:sz w:val="32"/>
      <w:szCs w:val="32"/>
    </w:rPr>
  </w:style>
  <w:style w:type="character" w:styleId="599">
    <w:name w:val=" Знак Знак3"/>
    <w:next w:val="599"/>
    <w:link w:val="566"/>
    <w:rPr>
      <w:rFonts w:ascii="Cambria" w:hAnsi="Cambria" w:eastAsia="Times New Roman"/>
      <w:b/>
      <w:bCs/>
      <w:i/>
      <w:iCs/>
      <w:sz w:val="28"/>
      <w:szCs w:val="28"/>
    </w:rPr>
  </w:style>
  <w:style w:type="character" w:styleId="600">
    <w:name w:val=" Знак Знак2"/>
    <w:next w:val="600"/>
    <w:link w:val="566"/>
    <w:rPr>
      <w:rFonts w:ascii="Cambria" w:hAnsi="Cambria" w:eastAsia="Times New Roman"/>
      <w:b/>
      <w:bCs/>
      <w:sz w:val="26"/>
      <w:szCs w:val="26"/>
    </w:rPr>
  </w:style>
  <w:style w:type="character" w:styleId="601">
    <w:name w:val=" Знак Знак"/>
    <w:next w:val="601"/>
    <w:link w:val="566"/>
    <w:rPr>
      <w:b/>
      <w:bCs/>
      <w:sz w:val="28"/>
      <w:szCs w:val="28"/>
    </w:rPr>
  </w:style>
  <w:style w:type="character" w:styleId="602">
    <w:name w:val="Заголовок своего сообщения"/>
    <w:next w:val="602"/>
    <w:link w:val="566"/>
    <w:rPr>
      <w:b w:val="false"/>
      <w:bCs w:val="false"/>
      <w:color w:val="26282F"/>
      <w:sz w:val="26"/>
      <w:szCs w:val="26"/>
    </w:rPr>
  </w:style>
  <w:style w:type="character" w:styleId="603">
    <w:name w:val="Заголовок чужого сообщения"/>
    <w:next w:val="603"/>
    <w:link w:val="566"/>
    <w:rPr>
      <w:b w:val="false"/>
      <w:bCs w:val="false"/>
      <w:color w:val="FF0000"/>
      <w:sz w:val="26"/>
      <w:szCs w:val="26"/>
    </w:rPr>
  </w:style>
  <w:style w:type="character" w:styleId="604">
    <w:name w:val="Найденные слова"/>
    <w:next w:val="604"/>
    <w:link w:val="566"/>
    <w:rPr>
      <w:b w:val="false"/>
      <w:bCs w:val="false"/>
      <w:color w:val="26282F"/>
      <w:sz w:val="26"/>
      <w:szCs w:val="26"/>
      <w:shd w:val="clear" w:color="auto" w:fill="FFF580"/>
    </w:rPr>
  </w:style>
  <w:style w:type="character" w:styleId="605">
    <w:name w:val="Не вступил в силу"/>
    <w:next w:val="605"/>
    <w:link w:val="566"/>
    <w:rPr>
      <w:b w:val="false"/>
      <w:bCs w:val="false"/>
      <w:color w:val="000000"/>
      <w:sz w:val="26"/>
      <w:szCs w:val="26"/>
      <w:shd w:val="clear" w:color="auto" w:fill="D8EDE8"/>
    </w:rPr>
  </w:style>
  <w:style w:type="character" w:styleId="606">
    <w:name w:val="Опечатки"/>
    <w:next w:val="606"/>
    <w:link w:val="566"/>
    <w:rPr>
      <w:color w:val="FF0000"/>
      <w:sz w:val="26"/>
      <w:szCs w:val="26"/>
    </w:rPr>
  </w:style>
  <w:style w:type="character" w:styleId="607">
    <w:name w:val="Продолжение ссылки"/>
    <w:next w:val="607"/>
    <w:link w:val="566"/>
  </w:style>
  <w:style w:type="character" w:styleId="608">
    <w:name w:val="Сравнение редакций"/>
    <w:next w:val="608"/>
    <w:link w:val="566"/>
    <w:rPr>
      <w:b w:val="false"/>
      <w:bCs w:val="false"/>
      <w:color w:val="26282F"/>
      <w:sz w:val="26"/>
      <w:szCs w:val="26"/>
    </w:rPr>
  </w:style>
  <w:style w:type="character" w:styleId="609">
    <w:name w:val="Сравнение редакций. Добавленный фрагмент"/>
    <w:next w:val="609"/>
    <w:link w:val="566"/>
    <w:rPr>
      <w:color w:val="000000"/>
      <w:shd w:val="clear" w:color="auto" w:fill="C1D7FF"/>
    </w:rPr>
  </w:style>
  <w:style w:type="character" w:styleId="610">
    <w:name w:val="Сравнение редакций. Удаленный фрагмент"/>
    <w:next w:val="610"/>
    <w:link w:val="566"/>
    <w:rPr>
      <w:color w:val="000000"/>
      <w:shd w:val="clear" w:color="auto" w:fill="C4C413"/>
    </w:rPr>
  </w:style>
  <w:style w:type="character" w:styleId="611">
    <w:name w:val="Утратил силу"/>
    <w:next w:val="611"/>
    <w:link w:val="566"/>
    <w:rPr>
      <w:b w:val="false"/>
      <w:bCs w:val="false"/>
      <w:strike/>
      <w:color w:val="666600"/>
      <w:sz w:val="26"/>
      <w:szCs w:val="26"/>
    </w:rPr>
  </w:style>
  <w:style w:type="paragraph" w:styleId="612">
    <w:name w:val="Заголовок"/>
    <w:basedOn w:val="617"/>
    <w:next w:val="566"/>
    <w:link w:val="566"/>
    <w:rPr>
      <w:rFonts w:ascii="Arial" w:hAnsi="Arial"/>
      <w:b/>
      <w:bCs/>
      <w:color w:val="0058A9"/>
      <w:shd w:val="clear" w:color="auto" w:fill="F0F0F0"/>
    </w:rPr>
  </w:style>
  <w:style w:type="paragraph" w:styleId="613">
    <w:name w:val="Основной текст"/>
    <w:basedOn w:val="566"/>
    <w:next w:val="613"/>
    <w:link w:val="566"/>
    <w:pPr>
      <w:spacing w:lineRule="auto" w:line="276" w:after="140" w:before="0"/>
    </w:pPr>
  </w:style>
  <w:style w:type="paragraph" w:styleId="614">
    <w:name w:val="Список"/>
    <w:basedOn w:val="613"/>
    <w:next w:val="614"/>
    <w:link w:val="566"/>
    <w:rPr>
      <w:rFonts w:ascii="PT Sans" w:hAnsi="PT Sans"/>
    </w:rPr>
  </w:style>
  <w:style w:type="paragraph" w:styleId="615">
    <w:name w:val="Название объекта"/>
    <w:basedOn w:val="566"/>
    <w:next w:val="615"/>
    <w:link w:val="566"/>
    <w:rPr>
      <w:rFonts w:ascii="PT Sans" w:hAnsi="PT Sans"/>
      <w:i/>
      <w:iCs/>
      <w:sz w:val="24"/>
      <w:szCs w:val="24"/>
    </w:rPr>
    <w:pPr>
      <w:spacing w:after="120" w:before="120"/>
    </w:pPr>
  </w:style>
  <w:style w:type="paragraph" w:styleId="616">
    <w:name w:val="Указатель1"/>
    <w:basedOn w:val="566"/>
    <w:next w:val="616"/>
    <w:link w:val="566"/>
    <w:rPr>
      <w:rFonts w:ascii="PT Sans" w:hAnsi="PT Sans"/>
    </w:rPr>
  </w:style>
  <w:style w:type="paragraph" w:styleId="617">
    <w:name w:val="Основное меню (преемственное)"/>
    <w:basedOn w:val="566"/>
    <w:next w:val="566"/>
    <w:link w:val="566"/>
    <w:rPr>
      <w:rFonts w:ascii="Verdana" w:hAnsi="Verdana"/>
      <w:sz w:val="24"/>
      <w:szCs w:val="24"/>
    </w:rPr>
    <w:pPr>
      <w:jc w:val="both"/>
    </w:pPr>
  </w:style>
  <w:style w:type="paragraph" w:styleId="618">
    <w:name w:val="Внимание"/>
    <w:basedOn w:val="566"/>
    <w:next w:val="566"/>
    <w:link w:val="566"/>
    <w:rPr>
      <w:sz w:val="24"/>
      <w:szCs w:val="24"/>
      <w:shd w:val="clear" w:color="auto" w:fill="FAF3E9"/>
    </w:rPr>
    <w:pPr>
      <w:ind w:left="420" w:right="420" w:firstLine="300"/>
      <w:jc w:val="both"/>
      <w:spacing w:after="240" w:before="240"/>
    </w:pPr>
  </w:style>
  <w:style w:type="paragraph" w:styleId="619">
    <w:name w:val="Внимание: криминал!!"/>
    <w:basedOn w:val="618"/>
    <w:next w:val="566"/>
    <w:link w:val="566"/>
    <w:rPr>
      <w:shd w:val="clear" w:color="auto" w:fill="auto"/>
    </w:rPr>
    <w:pPr>
      <w:ind w:left="0" w:right="0" w:firstLine="0"/>
      <w:spacing w:after="0" w:before="0"/>
    </w:pPr>
  </w:style>
  <w:style w:type="paragraph" w:styleId="620">
    <w:name w:val="Внимание: недобросовестность!"/>
    <w:basedOn w:val="618"/>
    <w:next w:val="566"/>
    <w:link w:val="566"/>
    <w:rPr>
      <w:shd w:val="clear" w:color="auto" w:fill="auto"/>
    </w:rPr>
    <w:pPr>
      <w:ind w:left="0" w:right="0" w:firstLine="0"/>
      <w:spacing w:after="0" w:before="0"/>
    </w:pPr>
  </w:style>
  <w:style w:type="paragraph" w:styleId="621">
    <w:name w:val="Заголовок группы контролов"/>
    <w:basedOn w:val="566"/>
    <w:next w:val="566"/>
    <w:link w:val="566"/>
    <w:rPr>
      <w:b/>
      <w:bCs/>
      <w:color w:val="000000"/>
      <w:sz w:val="24"/>
      <w:szCs w:val="24"/>
    </w:rPr>
    <w:pPr>
      <w:jc w:val="both"/>
    </w:pPr>
  </w:style>
  <w:style w:type="paragraph" w:styleId="622">
    <w:name w:val="Заголовок для информации об изменениях"/>
    <w:basedOn w:val="567"/>
    <w:next w:val="566"/>
    <w:link w:val="566"/>
    <w:rPr>
      <w:b w:val="false"/>
      <w:bCs w:val="false"/>
      <w:color w:val="000000"/>
      <w:sz w:val="20"/>
      <w:szCs w:val="20"/>
      <w:shd w:val="clear" w:color="auto" w:fill="FFFFFF"/>
    </w:rPr>
    <w:pPr>
      <w:numPr>
        <w:ilvl w:val="0"/>
        <w:numId w:val="0"/>
      </w:numPr>
      <w:ind w:left="0" w:right="0" w:firstLine="0"/>
      <w:jc w:val="both"/>
      <w:spacing w:after="0" w:before="0"/>
    </w:pPr>
  </w:style>
  <w:style w:type="paragraph" w:styleId="623">
    <w:name w:val="Заголовок приложения"/>
    <w:basedOn w:val="566"/>
    <w:next w:val="566"/>
    <w:link w:val="566"/>
    <w:rPr>
      <w:sz w:val="24"/>
      <w:szCs w:val="24"/>
    </w:rPr>
    <w:pPr>
      <w:jc w:val="right"/>
    </w:pPr>
  </w:style>
  <w:style w:type="paragraph" w:styleId="624">
    <w:name w:val="Заголовок распахивающейся части диалога"/>
    <w:basedOn w:val="566"/>
    <w:next w:val="566"/>
    <w:link w:val="566"/>
    <w:rPr>
      <w:i/>
      <w:iCs/>
      <w:color w:val="000080"/>
      <w:sz w:val="24"/>
      <w:szCs w:val="24"/>
    </w:rPr>
    <w:pPr>
      <w:jc w:val="both"/>
    </w:pPr>
  </w:style>
  <w:style w:type="paragraph" w:styleId="625">
    <w:name w:val="Заголовок статьи"/>
    <w:basedOn w:val="566"/>
    <w:next w:val="566"/>
    <w:link w:val="566"/>
    <w:rPr>
      <w:sz w:val="24"/>
      <w:szCs w:val="24"/>
    </w:rPr>
    <w:pPr>
      <w:ind w:left="1612" w:right="0" w:hanging="892"/>
      <w:jc w:val="both"/>
    </w:pPr>
  </w:style>
  <w:style w:type="paragraph" w:styleId="626">
    <w:name w:val="Заголовок ЭР (левое окно)"/>
    <w:basedOn w:val="566"/>
    <w:next w:val="566"/>
    <w:link w:val="566"/>
    <w:rPr>
      <w:b/>
      <w:bCs/>
      <w:color w:val="26282F"/>
      <w:sz w:val="28"/>
      <w:szCs w:val="28"/>
    </w:rPr>
    <w:pPr>
      <w:jc w:val="center"/>
      <w:spacing w:after="250" w:before="300"/>
    </w:pPr>
  </w:style>
  <w:style w:type="paragraph" w:styleId="627">
    <w:name w:val="Заголовок ЭР (правое окно)"/>
    <w:basedOn w:val="626"/>
    <w:next w:val="566"/>
    <w:link w:val="566"/>
    <w:rPr>
      <w:b w:val="false"/>
      <w:bCs w:val="false"/>
      <w:color w:val="000000"/>
      <w:sz w:val="24"/>
      <w:szCs w:val="24"/>
    </w:rPr>
    <w:pPr>
      <w:jc w:val="left"/>
      <w:spacing w:after="0" w:before="0"/>
    </w:pPr>
  </w:style>
  <w:style w:type="paragraph" w:styleId="628">
    <w:name w:val="Интерактивный заголовок"/>
    <w:basedOn w:val="612"/>
    <w:next w:val="566"/>
    <w:link w:val="566"/>
    <w:rPr>
      <w:b w:val="false"/>
      <w:bCs w:val="false"/>
      <w:color w:val="000000"/>
      <w:u w:val="single"/>
      <w:shd w:val="clear" w:color="auto" w:fill="auto"/>
    </w:rPr>
  </w:style>
  <w:style w:type="paragraph" w:styleId="629">
    <w:name w:val="Текст информации об изменениях"/>
    <w:basedOn w:val="566"/>
    <w:next w:val="566"/>
    <w:link w:val="566"/>
    <w:rPr>
      <w:color w:val="353842"/>
      <w:sz w:val="20"/>
      <w:szCs w:val="20"/>
    </w:rPr>
    <w:pPr>
      <w:jc w:val="both"/>
    </w:pPr>
  </w:style>
  <w:style w:type="paragraph" w:styleId="630">
    <w:name w:val="Информация об изменениях"/>
    <w:basedOn w:val="629"/>
    <w:next w:val="566"/>
    <w:link w:val="566"/>
    <w:rPr>
      <w:color w:val="000000"/>
      <w:sz w:val="24"/>
      <w:szCs w:val="24"/>
      <w:shd w:val="clear" w:color="auto" w:fill="EAEFED"/>
    </w:rPr>
    <w:pPr>
      <w:ind w:left="360" w:right="360" w:firstLine="0"/>
      <w:spacing w:after="0" w:before="180"/>
    </w:pPr>
  </w:style>
  <w:style w:type="paragraph" w:styleId="631">
    <w:name w:val="Текст (справка)"/>
    <w:basedOn w:val="566"/>
    <w:next w:val="566"/>
    <w:link w:val="566"/>
    <w:rPr>
      <w:sz w:val="24"/>
      <w:szCs w:val="24"/>
    </w:rPr>
    <w:pPr>
      <w:ind w:left="170" w:right="170" w:firstLine="0"/>
    </w:pPr>
  </w:style>
  <w:style w:type="paragraph" w:styleId="632">
    <w:name w:val="Комментарий"/>
    <w:basedOn w:val="631"/>
    <w:next w:val="566"/>
    <w:link w:val="566"/>
    <w:rPr>
      <w:color w:val="353842"/>
      <w:shd w:val="clear" w:color="auto" w:fill="F0F0F0"/>
    </w:rPr>
    <w:pPr>
      <w:ind w:left="0" w:right="0" w:firstLine="0"/>
      <w:jc w:val="both"/>
      <w:spacing w:after="0" w:before="75"/>
    </w:pPr>
  </w:style>
  <w:style w:type="paragraph" w:styleId="633">
    <w:name w:val="Информация об изменениях документа"/>
    <w:basedOn w:val="632"/>
    <w:next w:val="566"/>
    <w:link w:val="566"/>
    <w:rPr>
      <w:i/>
      <w:iCs/>
    </w:rPr>
    <w:pPr>
      <w:spacing w:after="0" w:before="0"/>
    </w:pPr>
  </w:style>
  <w:style w:type="paragraph" w:styleId="634">
    <w:name w:val="Текст (лев. подпись)"/>
    <w:basedOn w:val="566"/>
    <w:next w:val="566"/>
    <w:link w:val="566"/>
    <w:rPr>
      <w:sz w:val="24"/>
      <w:szCs w:val="24"/>
    </w:rPr>
  </w:style>
  <w:style w:type="paragraph" w:styleId="635">
    <w:name w:val="Колонтитул (левый)"/>
    <w:basedOn w:val="634"/>
    <w:next w:val="566"/>
    <w:link w:val="566"/>
    <w:rPr>
      <w:sz w:val="16"/>
      <w:szCs w:val="16"/>
    </w:rPr>
    <w:pPr>
      <w:jc w:val="both"/>
    </w:pPr>
  </w:style>
  <w:style w:type="paragraph" w:styleId="636">
    <w:name w:val="Текст (прав. подпись)"/>
    <w:basedOn w:val="566"/>
    <w:next w:val="566"/>
    <w:link w:val="566"/>
    <w:rPr>
      <w:sz w:val="24"/>
      <w:szCs w:val="24"/>
    </w:rPr>
    <w:pPr>
      <w:jc w:val="right"/>
    </w:pPr>
  </w:style>
  <w:style w:type="paragraph" w:styleId="637">
    <w:name w:val="Колонтитул (правый)"/>
    <w:basedOn w:val="636"/>
    <w:next w:val="566"/>
    <w:link w:val="566"/>
    <w:rPr>
      <w:sz w:val="16"/>
      <w:szCs w:val="16"/>
    </w:rPr>
    <w:pPr>
      <w:jc w:val="both"/>
    </w:pPr>
  </w:style>
  <w:style w:type="paragraph" w:styleId="638">
    <w:name w:val="Комментарий пользователя"/>
    <w:basedOn w:val="632"/>
    <w:next w:val="566"/>
    <w:link w:val="566"/>
    <w:rPr>
      <w:shd w:val="clear" w:color="auto" w:fill="FFDFE0"/>
    </w:rPr>
    <w:pPr>
      <w:jc w:val="left"/>
      <w:spacing w:after="0" w:before="0"/>
    </w:pPr>
  </w:style>
  <w:style w:type="paragraph" w:styleId="639">
    <w:name w:val="Куда обратиться?"/>
    <w:basedOn w:val="618"/>
    <w:next w:val="566"/>
    <w:link w:val="566"/>
    <w:rPr>
      <w:shd w:val="clear" w:color="auto" w:fill="auto"/>
    </w:rPr>
    <w:pPr>
      <w:ind w:left="0" w:right="0" w:firstLine="0"/>
      <w:spacing w:after="0" w:before="0"/>
    </w:pPr>
  </w:style>
  <w:style w:type="paragraph" w:styleId="640">
    <w:name w:val="Моноширинный"/>
    <w:basedOn w:val="566"/>
    <w:next w:val="566"/>
    <w:link w:val="566"/>
    <w:rPr>
      <w:rFonts w:ascii="Courier New" w:hAnsi="Courier New"/>
      <w:sz w:val="22"/>
      <w:szCs w:val="22"/>
    </w:rPr>
    <w:pPr>
      <w:jc w:val="both"/>
    </w:pPr>
  </w:style>
  <w:style w:type="paragraph" w:styleId="641">
    <w:name w:val="Необходимые документы"/>
    <w:basedOn w:val="618"/>
    <w:next w:val="566"/>
    <w:link w:val="566"/>
    <w:rPr>
      <w:shd w:val="clear" w:color="auto" w:fill="auto"/>
    </w:rPr>
    <w:pPr>
      <w:ind w:left="0" w:right="0" w:firstLine="118"/>
      <w:spacing w:after="0" w:before="0"/>
    </w:pPr>
  </w:style>
  <w:style w:type="paragraph" w:styleId="642">
    <w:name w:val="Нормальный (таблица)"/>
    <w:basedOn w:val="566"/>
    <w:next w:val="566"/>
    <w:link w:val="566"/>
    <w:rPr>
      <w:sz w:val="24"/>
      <w:szCs w:val="24"/>
    </w:rPr>
    <w:pPr>
      <w:jc w:val="both"/>
    </w:pPr>
  </w:style>
  <w:style w:type="paragraph" w:styleId="643">
    <w:name w:val="Объект"/>
    <w:basedOn w:val="566"/>
    <w:next w:val="566"/>
    <w:link w:val="566"/>
    <w:rPr>
      <w:rFonts w:ascii="Times New Roman" w:hAnsi="Times New Roman"/>
    </w:rPr>
    <w:pPr>
      <w:jc w:val="both"/>
    </w:pPr>
  </w:style>
  <w:style w:type="paragraph" w:styleId="644">
    <w:name w:val="Таблицы (моноширинный)"/>
    <w:basedOn w:val="566"/>
    <w:next w:val="566"/>
    <w:link w:val="566"/>
    <w:rPr>
      <w:rFonts w:ascii="Courier New" w:hAnsi="Courier New"/>
      <w:sz w:val="22"/>
      <w:szCs w:val="22"/>
    </w:rPr>
    <w:pPr>
      <w:jc w:val="both"/>
    </w:pPr>
  </w:style>
  <w:style w:type="paragraph" w:styleId="645">
    <w:name w:val="Оглавление"/>
    <w:basedOn w:val="644"/>
    <w:next w:val="566"/>
    <w:link w:val="566"/>
    <w:rPr>
      <w:rFonts w:ascii="Arial" w:hAnsi="Arial"/>
      <w:sz w:val="24"/>
      <w:szCs w:val="24"/>
    </w:rPr>
    <w:pPr>
      <w:ind w:left="140" w:right="0" w:firstLine="0"/>
    </w:pPr>
  </w:style>
  <w:style w:type="paragraph" w:styleId="646">
    <w:name w:val="Переменная часть"/>
    <w:basedOn w:val="617"/>
    <w:next w:val="566"/>
    <w:link w:val="566"/>
    <w:rPr>
      <w:rFonts w:ascii="Arial" w:hAnsi="Arial"/>
      <w:sz w:val="20"/>
      <w:szCs w:val="20"/>
    </w:rPr>
  </w:style>
  <w:style w:type="paragraph" w:styleId="647">
    <w:name w:val="Подвал для информации об изменениях"/>
    <w:basedOn w:val="567"/>
    <w:next w:val="566"/>
    <w:link w:val="566"/>
    <w:rPr>
      <w:b w:val="false"/>
      <w:bCs w:val="false"/>
      <w:color w:val="000000"/>
      <w:sz w:val="20"/>
      <w:szCs w:val="20"/>
    </w:rPr>
    <w:pPr>
      <w:numPr>
        <w:ilvl w:val="0"/>
        <w:numId w:val="0"/>
      </w:numPr>
      <w:ind w:left="0" w:right="0" w:firstLine="0"/>
      <w:jc w:val="both"/>
      <w:spacing w:after="0" w:before="0"/>
    </w:pPr>
  </w:style>
  <w:style w:type="paragraph" w:styleId="648">
    <w:name w:val="Подзаголовок для информации об изменениях"/>
    <w:basedOn w:val="629"/>
    <w:next w:val="566"/>
    <w:link w:val="566"/>
    <w:rPr>
      <w:b/>
      <w:bCs/>
      <w:sz w:val="24"/>
      <w:szCs w:val="24"/>
    </w:rPr>
  </w:style>
  <w:style w:type="paragraph" w:styleId="649">
    <w:name w:val="Подчёркнуный текст"/>
    <w:basedOn w:val="566"/>
    <w:next w:val="566"/>
    <w:link w:val="566"/>
    <w:rPr>
      <w:sz w:val="24"/>
      <w:szCs w:val="24"/>
    </w:rPr>
    <w:pPr>
      <w:jc w:val="both"/>
    </w:pPr>
  </w:style>
  <w:style w:type="paragraph" w:styleId="650">
    <w:name w:val="Постоянная часть"/>
    <w:basedOn w:val="617"/>
    <w:next w:val="566"/>
    <w:link w:val="566"/>
    <w:rPr>
      <w:rFonts w:ascii="Arial" w:hAnsi="Arial"/>
      <w:sz w:val="22"/>
      <w:szCs w:val="22"/>
    </w:rPr>
  </w:style>
  <w:style w:type="paragraph" w:styleId="651">
    <w:name w:val="Прижатый влево"/>
    <w:basedOn w:val="566"/>
    <w:next w:val="566"/>
    <w:link w:val="566"/>
    <w:rPr>
      <w:sz w:val="24"/>
      <w:szCs w:val="24"/>
    </w:rPr>
  </w:style>
  <w:style w:type="paragraph" w:styleId="652">
    <w:name w:val="Пример."/>
    <w:basedOn w:val="618"/>
    <w:next w:val="566"/>
    <w:link w:val="566"/>
    <w:rPr>
      <w:shd w:val="clear" w:color="auto" w:fill="auto"/>
    </w:rPr>
    <w:pPr>
      <w:ind w:left="0" w:right="0" w:firstLine="0"/>
      <w:spacing w:after="0" w:before="0"/>
    </w:pPr>
  </w:style>
  <w:style w:type="paragraph" w:styleId="653">
    <w:name w:val="Примечание."/>
    <w:basedOn w:val="618"/>
    <w:next w:val="566"/>
    <w:link w:val="566"/>
    <w:rPr>
      <w:shd w:val="clear" w:color="auto" w:fill="auto"/>
    </w:rPr>
    <w:pPr>
      <w:ind w:left="0" w:right="0" w:firstLine="0"/>
      <w:spacing w:after="0" w:before="0"/>
    </w:pPr>
  </w:style>
  <w:style w:type="paragraph" w:styleId="654">
    <w:name w:val="Словарная статья"/>
    <w:basedOn w:val="566"/>
    <w:next w:val="566"/>
    <w:link w:val="566"/>
    <w:rPr>
      <w:sz w:val="24"/>
      <w:szCs w:val="24"/>
    </w:rPr>
    <w:pPr>
      <w:ind w:left="0" w:right="118" w:firstLine="0"/>
      <w:jc w:val="both"/>
    </w:pPr>
  </w:style>
  <w:style w:type="paragraph" w:styleId="655">
    <w:name w:val="Ссылка на официальную публикацию"/>
    <w:basedOn w:val="566"/>
    <w:next w:val="566"/>
    <w:link w:val="566"/>
    <w:rPr>
      <w:sz w:val="24"/>
      <w:szCs w:val="24"/>
    </w:rPr>
    <w:pPr>
      <w:jc w:val="both"/>
    </w:pPr>
  </w:style>
  <w:style w:type="paragraph" w:styleId="656">
    <w:name w:val="Текст в таблице"/>
    <w:basedOn w:val="642"/>
    <w:next w:val="566"/>
    <w:link w:val="566"/>
    <w:pPr>
      <w:ind w:left="0" w:right="0" w:firstLine="500"/>
    </w:pPr>
  </w:style>
  <w:style w:type="paragraph" w:styleId="657">
    <w:name w:val="Текст ЭР (см. также)"/>
    <w:basedOn w:val="566"/>
    <w:next w:val="566"/>
    <w:link w:val="566"/>
    <w:rPr>
      <w:sz w:val="22"/>
      <w:szCs w:val="22"/>
    </w:rPr>
    <w:pPr>
      <w:spacing w:after="0" w:before="200"/>
    </w:pPr>
  </w:style>
  <w:style w:type="paragraph" w:styleId="658">
    <w:name w:val="Технический комментарий"/>
    <w:basedOn w:val="566"/>
    <w:next w:val="566"/>
    <w:link w:val="566"/>
    <w:rPr>
      <w:color w:val="463F31"/>
      <w:sz w:val="24"/>
      <w:szCs w:val="24"/>
      <w:shd w:val="clear" w:color="auto" w:fill="FFFFA6"/>
    </w:rPr>
  </w:style>
  <w:style w:type="paragraph" w:styleId="659">
    <w:name w:val="Формула"/>
    <w:basedOn w:val="566"/>
    <w:next w:val="566"/>
    <w:link w:val="566"/>
    <w:rPr>
      <w:sz w:val="24"/>
      <w:szCs w:val="24"/>
      <w:shd w:val="clear" w:color="auto" w:fill="FAF3E9"/>
    </w:rPr>
    <w:pPr>
      <w:ind w:left="420" w:right="420" w:firstLine="300"/>
      <w:jc w:val="both"/>
      <w:spacing w:after="240" w:before="240"/>
    </w:pPr>
  </w:style>
  <w:style w:type="paragraph" w:styleId="660">
    <w:name w:val="Центрированный (таблица)"/>
    <w:basedOn w:val="642"/>
    <w:next w:val="566"/>
    <w:link w:val="566"/>
    <w:pPr>
      <w:jc w:val="center"/>
    </w:pPr>
  </w:style>
  <w:style w:type="paragraph" w:styleId="661">
    <w:name w:val="ЭР-содержание (правое окно)"/>
    <w:basedOn w:val="566"/>
    <w:next w:val="566"/>
    <w:link w:val="566"/>
    <w:pPr>
      <w:spacing w:after="0" w:before="300"/>
    </w:pPr>
  </w:style>
  <w:style w:type="paragraph" w:styleId="662">
    <w:name w:val="ConsPlusNonformat"/>
    <w:next w:val="662"/>
    <w:link w:val="566"/>
    <w:rPr>
      <w:rFonts w:ascii="Courier New" w:hAnsi="Courier New"/>
      <w:lang w:val="ru-RU" w:bidi="ar-SA" w:eastAsia="zh-CN"/>
    </w:rPr>
    <w:pPr>
      <w:widowControl w:val="off"/>
    </w:pPr>
  </w:style>
  <w:style w:type="paragraph" w:styleId="663">
    <w:name w:val="Содержимое врезки"/>
    <w:basedOn w:val="566"/>
    <w:next w:val="663"/>
    <w:link w:val="566"/>
  </w:style>
  <w:style w:type="paragraph" w:styleId="664">
    <w:name w:val="Содержимое таблицы"/>
    <w:basedOn w:val="566"/>
    <w:next w:val="664"/>
    <w:link w:val="566"/>
  </w:style>
  <w:style w:type="paragraph" w:styleId="665">
    <w:name w:val="Заголовок таблицы"/>
    <w:basedOn w:val="664"/>
    <w:next w:val="665"/>
    <w:link w:val="566"/>
    <w:rPr>
      <w:b/>
      <w:bCs/>
    </w:rPr>
    <w:pPr>
      <w:jc w:val="center"/>
    </w:pPr>
  </w:style>
  <w:style w:type="character" w:styleId="666" w:default="1">
    <w:name w:val="Default Paragraph Font"/>
    <w:uiPriority w:val="1"/>
    <w:semiHidden/>
    <w:unhideWhenUsed/>
  </w:style>
  <w:style w:type="numbering" w:styleId="667" w:default="1">
    <w:name w:val="No List"/>
    <w:uiPriority w:val="99"/>
    <w:semiHidden/>
    <w:unhideWhenUsed/>
  </w:style>
  <w:style w:type="paragraph" w:styleId="668" w:default="1">
    <w:name w:val="Normal"/>
    <w:qFormat/>
  </w:style>
  <w:style w:type="table" w:styleId="6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2023-05-17T07:55:16Z</dcterms:modified>
</cp:coreProperties>
</file>