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94" w:rsidRDefault="00514A94" w:rsidP="00C0320A">
      <w:pPr>
        <w:spacing w:before="240" w:after="60"/>
        <w:jc w:val="center"/>
        <w:outlineLvl w:val="0"/>
        <w:rPr>
          <w:rFonts w:ascii="Arial" w:eastAsiaTheme="minorEastAsia" w:hAnsi="Arial" w:cs="Arial"/>
          <w:b/>
          <w:kern w:val="28"/>
          <w:sz w:val="32"/>
        </w:rPr>
      </w:pPr>
      <w:r>
        <w:rPr>
          <w:rFonts w:ascii="Arial" w:eastAsiaTheme="minorEastAsia" w:hAnsi="Arial" w:cs="Arial"/>
          <w:b/>
          <w:noProof/>
          <w:kern w:val="28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-653415</wp:posOffset>
            </wp:positionV>
            <wp:extent cx="720090" cy="866775"/>
            <wp:effectExtent l="19050" t="0" r="3810" b="0"/>
            <wp:wrapSquare wrapText="bothSides"/>
            <wp:docPr id="2" name="Рисунок 1" descr="Герб ППО (вектор) черная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20A" w:rsidRPr="00514A94" w:rsidRDefault="00C0320A" w:rsidP="00514A94">
      <w:pPr>
        <w:jc w:val="center"/>
        <w:outlineLvl w:val="0"/>
        <w:rPr>
          <w:rFonts w:eastAsiaTheme="minorEastAsia"/>
          <w:b/>
          <w:kern w:val="28"/>
          <w:sz w:val="32"/>
        </w:rPr>
      </w:pPr>
      <w:r w:rsidRPr="00514A94">
        <w:rPr>
          <w:rFonts w:eastAsiaTheme="minorEastAsia"/>
          <w:b/>
          <w:kern w:val="28"/>
          <w:sz w:val="32"/>
        </w:rPr>
        <w:t xml:space="preserve">АДМИНИСТРАЦИЯ </w:t>
      </w:r>
      <w:r w:rsidR="00514A94" w:rsidRPr="00514A94">
        <w:rPr>
          <w:rFonts w:eastAsiaTheme="minorEastAsia"/>
          <w:b/>
          <w:kern w:val="28"/>
          <w:sz w:val="32"/>
        </w:rPr>
        <w:t>БОЛЬШЕКАВЕНДРОВСКОГО</w:t>
      </w:r>
      <w:r w:rsidRPr="00514A94">
        <w:rPr>
          <w:rFonts w:eastAsiaTheme="minorEastAsia"/>
          <w:b/>
          <w:kern w:val="28"/>
          <w:sz w:val="32"/>
        </w:rPr>
        <w:t xml:space="preserve"> СЕЛЬСОВЕТА</w:t>
      </w:r>
      <w:r w:rsidRPr="00514A94">
        <w:rPr>
          <w:b/>
          <w:kern w:val="28"/>
          <w:sz w:val="32"/>
        </w:rPr>
        <w:t xml:space="preserve"> </w:t>
      </w:r>
      <w:r w:rsidRPr="00514A94">
        <w:rPr>
          <w:rFonts w:eastAsiaTheme="minorEastAsia"/>
          <w:b/>
          <w:kern w:val="28"/>
          <w:sz w:val="32"/>
        </w:rPr>
        <w:t>НАРОВЧАТСКОГО РАЙОНА</w:t>
      </w:r>
    </w:p>
    <w:p w:rsidR="00C0320A" w:rsidRPr="00514A94" w:rsidRDefault="00C0320A" w:rsidP="00514A94">
      <w:pPr>
        <w:jc w:val="center"/>
        <w:outlineLvl w:val="0"/>
        <w:rPr>
          <w:b/>
          <w:kern w:val="28"/>
          <w:sz w:val="32"/>
        </w:rPr>
      </w:pPr>
      <w:r w:rsidRPr="00514A94">
        <w:rPr>
          <w:rFonts w:eastAsiaTheme="minorEastAsia"/>
          <w:b/>
          <w:kern w:val="28"/>
          <w:sz w:val="32"/>
        </w:rPr>
        <w:t>ПЕНЗЕНСКОЙ ОБЛАСТИ</w:t>
      </w:r>
    </w:p>
    <w:p w:rsidR="00C0320A" w:rsidRPr="00514A94" w:rsidRDefault="00C0320A" w:rsidP="00C0320A">
      <w:pPr>
        <w:widowControl/>
        <w:spacing w:before="240" w:after="60"/>
        <w:jc w:val="center"/>
        <w:outlineLvl w:val="0"/>
        <w:rPr>
          <w:rFonts w:eastAsiaTheme="minorEastAsia"/>
          <w:b/>
          <w:kern w:val="28"/>
          <w:sz w:val="32"/>
        </w:rPr>
      </w:pPr>
      <w:r w:rsidRPr="00514A94">
        <w:rPr>
          <w:rFonts w:eastAsiaTheme="minorEastAsia"/>
          <w:b/>
          <w:kern w:val="28"/>
          <w:sz w:val="32"/>
        </w:rPr>
        <w:t>ПОСТАНОВЛЕНИЕ</w:t>
      </w:r>
    </w:p>
    <w:p w:rsidR="00C0320A" w:rsidRPr="00514A94" w:rsidRDefault="00C0320A" w:rsidP="00514A94">
      <w:pPr>
        <w:widowControl/>
        <w:tabs>
          <w:tab w:val="left" w:pos="1482"/>
          <w:tab w:val="left" w:pos="6268"/>
          <w:tab w:val="left" w:pos="7797"/>
        </w:tabs>
        <w:jc w:val="center"/>
        <w:outlineLvl w:val="0"/>
        <w:rPr>
          <w:kern w:val="28"/>
          <w:sz w:val="24"/>
          <w:szCs w:val="24"/>
          <w:u w:val="single"/>
        </w:rPr>
      </w:pPr>
      <w:r w:rsidRPr="00514A94">
        <w:rPr>
          <w:kern w:val="28"/>
          <w:sz w:val="24"/>
          <w:szCs w:val="24"/>
          <w:u w:val="single"/>
        </w:rPr>
        <w:t xml:space="preserve">от </w:t>
      </w:r>
      <w:r w:rsidR="00514A94">
        <w:rPr>
          <w:kern w:val="28"/>
          <w:sz w:val="24"/>
          <w:szCs w:val="24"/>
          <w:u w:val="single"/>
        </w:rPr>
        <w:t xml:space="preserve">23 июня 2023 № </w:t>
      </w:r>
      <w:r w:rsidR="002A5AF5">
        <w:rPr>
          <w:kern w:val="28"/>
          <w:sz w:val="24"/>
          <w:szCs w:val="24"/>
          <w:u w:val="single"/>
        </w:rPr>
        <w:t>28</w:t>
      </w:r>
    </w:p>
    <w:p w:rsidR="00514A94" w:rsidRPr="00514A94" w:rsidRDefault="00514A94" w:rsidP="00514A94">
      <w:pPr>
        <w:widowControl/>
        <w:jc w:val="center"/>
        <w:outlineLvl w:val="0"/>
        <w:rPr>
          <w:kern w:val="28"/>
          <w:sz w:val="24"/>
          <w:szCs w:val="24"/>
        </w:rPr>
      </w:pPr>
      <w:r w:rsidRPr="00514A94">
        <w:rPr>
          <w:kern w:val="28"/>
          <w:sz w:val="24"/>
          <w:szCs w:val="24"/>
        </w:rPr>
        <w:t xml:space="preserve"> село </w:t>
      </w:r>
      <w:proofErr w:type="gramStart"/>
      <w:r w:rsidRPr="00514A94">
        <w:rPr>
          <w:kern w:val="28"/>
          <w:sz w:val="24"/>
          <w:szCs w:val="24"/>
        </w:rPr>
        <w:t>Большая</w:t>
      </w:r>
      <w:proofErr w:type="gramEnd"/>
      <w:r w:rsidRPr="00514A94">
        <w:rPr>
          <w:kern w:val="28"/>
          <w:sz w:val="24"/>
          <w:szCs w:val="24"/>
        </w:rPr>
        <w:t xml:space="preserve"> </w:t>
      </w:r>
      <w:proofErr w:type="spellStart"/>
      <w:r w:rsidRPr="00514A94">
        <w:rPr>
          <w:kern w:val="28"/>
          <w:sz w:val="24"/>
          <w:szCs w:val="24"/>
        </w:rPr>
        <w:t>Кавендра</w:t>
      </w:r>
      <w:proofErr w:type="spellEnd"/>
    </w:p>
    <w:p w:rsidR="00C0320A" w:rsidRPr="00514A94" w:rsidRDefault="00C0320A" w:rsidP="00514A94">
      <w:pPr>
        <w:widowControl/>
        <w:spacing w:before="240" w:after="60"/>
        <w:jc w:val="center"/>
        <w:outlineLvl w:val="0"/>
        <w:rPr>
          <w:b/>
          <w:kern w:val="28"/>
          <w:sz w:val="32"/>
        </w:rPr>
      </w:pPr>
      <w:r w:rsidRPr="00514A94">
        <w:rPr>
          <w:b/>
          <w:kern w:val="28"/>
          <w:sz w:val="32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514A94" w:rsidRPr="00514A94">
        <w:rPr>
          <w:b/>
          <w:kern w:val="28"/>
          <w:sz w:val="32"/>
        </w:rPr>
        <w:t>Большекавендровского</w:t>
      </w:r>
      <w:proofErr w:type="spellEnd"/>
      <w:r w:rsidRPr="00514A94">
        <w:rPr>
          <w:b/>
          <w:kern w:val="28"/>
          <w:sz w:val="32"/>
        </w:rPr>
        <w:t xml:space="preserve"> сельсовета </w:t>
      </w:r>
      <w:proofErr w:type="spellStart"/>
      <w:r w:rsidRPr="00514A94">
        <w:rPr>
          <w:b/>
          <w:kern w:val="28"/>
          <w:sz w:val="32"/>
        </w:rPr>
        <w:t>Наровчатского</w:t>
      </w:r>
      <w:proofErr w:type="spellEnd"/>
      <w:r w:rsidRPr="00514A94">
        <w:rPr>
          <w:b/>
          <w:kern w:val="28"/>
          <w:sz w:val="32"/>
        </w:rPr>
        <w:t xml:space="preserve"> района Пензенской области, и земельных участков, находящихся в частной собственности»</w:t>
      </w:r>
    </w:p>
    <w:p w:rsidR="00C0320A" w:rsidRPr="00514A94" w:rsidRDefault="00C0320A" w:rsidP="00C0320A">
      <w:pPr>
        <w:ind w:firstLine="567"/>
        <w:jc w:val="both"/>
        <w:rPr>
          <w:sz w:val="24"/>
        </w:rPr>
      </w:pP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области,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center"/>
        <w:rPr>
          <w:sz w:val="28"/>
          <w:szCs w:val="28"/>
        </w:rPr>
      </w:pPr>
      <w:r w:rsidRPr="00514A94">
        <w:rPr>
          <w:sz w:val="28"/>
          <w:szCs w:val="28"/>
        </w:rPr>
        <w:t xml:space="preserve">администрация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 постановляет: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области, и земельных участков, находящихся в частной собственности».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2. Опубликовать настоящее постановление в информационном бюллетене «</w:t>
      </w:r>
      <w:r w:rsidR="00514A94" w:rsidRPr="00514A94">
        <w:rPr>
          <w:sz w:val="28"/>
          <w:szCs w:val="28"/>
        </w:rPr>
        <w:t>Сельские вести</w:t>
      </w:r>
      <w:r w:rsidRPr="00514A94">
        <w:rPr>
          <w:sz w:val="28"/>
          <w:szCs w:val="28"/>
        </w:rPr>
        <w:t xml:space="preserve">».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 </w:t>
      </w:r>
      <w:proofErr w:type="gramStart"/>
      <w:r w:rsidRPr="00514A94">
        <w:rPr>
          <w:sz w:val="28"/>
          <w:szCs w:val="28"/>
        </w:rPr>
        <w:t>Контроль за</w:t>
      </w:r>
      <w:proofErr w:type="gramEnd"/>
      <w:r w:rsidRPr="00514A94">
        <w:rPr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области.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514A94">
      <w:pPr>
        <w:ind w:firstLine="567"/>
        <w:rPr>
          <w:sz w:val="28"/>
          <w:szCs w:val="28"/>
        </w:rPr>
      </w:pPr>
      <w:r w:rsidRPr="00514A94">
        <w:rPr>
          <w:sz w:val="28"/>
          <w:szCs w:val="28"/>
        </w:rPr>
        <w:t>Глава администрации</w:t>
      </w:r>
    </w:p>
    <w:p w:rsidR="00C0320A" w:rsidRPr="00514A94" w:rsidRDefault="00514A94" w:rsidP="00514A94">
      <w:pPr>
        <w:ind w:firstLine="567"/>
        <w:rPr>
          <w:sz w:val="28"/>
          <w:szCs w:val="28"/>
        </w:rPr>
      </w:pPr>
      <w:proofErr w:type="spellStart"/>
      <w:r w:rsidRPr="00514A94">
        <w:rPr>
          <w:sz w:val="28"/>
          <w:szCs w:val="28"/>
        </w:rPr>
        <w:t>Большекавендровского</w:t>
      </w:r>
      <w:proofErr w:type="spellEnd"/>
      <w:r w:rsidR="00C0320A" w:rsidRPr="00514A94">
        <w:rPr>
          <w:sz w:val="28"/>
          <w:szCs w:val="28"/>
        </w:rPr>
        <w:t xml:space="preserve"> сельсовета</w:t>
      </w:r>
    </w:p>
    <w:p w:rsidR="00C0320A" w:rsidRPr="00514A94" w:rsidRDefault="00C0320A" w:rsidP="00514A94">
      <w:pPr>
        <w:ind w:firstLine="567"/>
        <w:rPr>
          <w:sz w:val="28"/>
          <w:szCs w:val="28"/>
        </w:rPr>
      </w:pP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</w:t>
      </w:r>
    </w:p>
    <w:p w:rsidR="00C0320A" w:rsidRPr="00514A94" w:rsidRDefault="00C0320A" w:rsidP="00514A94">
      <w:pPr>
        <w:ind w:firstLine="567"/>
        <w:rPr>
          <w:sz w:val="28"/>
          <w:szCs w:val="28"/>
        </w:rPr>
      </w:pPr>
      <w:r w:rsidRPr="00514A94">
        <w:rPr>
          <w:sz w:val="28"/>
          <w:szCs w:val="28"/>
        </w:rPr>
        <w:t>Пензенской области</w:t>
      </w:r>
      <w:r w:rsidR="00514A94">
        <w:rPr>
          <w:sz w:val="28"/>
          <w:szCs w:val="28"/>
        </w:rPr>
        <w:t xml:space="preserve">                                                   </w:t>
      </w:r>
      <w:proofErr w:type="spellStart"/>
      <w:r w:rsidRPr="00514A94">
        <w:rPr>
          <w:sz w:val="28"/>
          <w:szCs w:val="28"/>
        </w:rPr>
        <w:t>А.В.</w:t>
      </w:r>
      <w:r w:rsidR="00514A94" w:rsidRPr="00514A94">
        <w:rPr>
          <w:sz w:val="28"/>
          <w:szCs w:val="28"/>
        </w:rPr>
        <w:t>Слободсков</w:t>
      </w:r>
      <w:proofErr w:type="spellEnd"/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lastRenderedPageBreak/>
        <w:t>Приложение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к постановлению администрации</w:t>
      </w:r>
    </w:p>
    <w:p w:rsidR="00C0320A" w:rsidRPr="00514A94" w:rsidRDefault="00514A94" w:rsidP="00C0320A">
      <w:pPr>
        <w:ind w:firstLine="567"/>
        <w:jc w:val="right"/>
        <w:rPr>
          <w:sz w:val="28"/>
          <w:szCs w:val="28"/>
        </w:rPr>
      </w:pPr>
      <w:proofErr w:type="spellStart"/>
      <w:r w:rsidRPr="00514A94">
        <w:rPr>
          <w:sz w:val="28"/>
          <w:szCs w:val="28"/>
        </w:rPr>
        <w:t>Большекавендровского</w:t>
      </w:r>
      <w:proofErr w:type="spellEnd"/>
      <w:r w:rsidR="00C0320A" w:rsidRPr="00514A94">
        <w:rPr>
          <w:sz w:val="28"/>
          <w:szCs w:val="28"/>
        </w:rPr>
        <w:t xml:space="preserve"> сельсовета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Пензенской области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 xml:space="preserve">от </w:t>
      </w:r>
      <w:r w:rsidR="002A5AF5">
        <w:rPr>
          <w:sz w:val="28"/>
          <w:szCs w:val="28"/>
        </w:rPr>
        <w:t>23.06.</w:t>
      </w:r>
      <w:r w:rsidRPr="00514A94">
        <w:rPr>
          <w:sz w:val="28"/>
          <w:szCs w:val="28"/>
        </w:rPr>
        <w:t>2023 № 2</w:t>
      </w:r>
      <w:r w:rsidR="002A5AF5">
        <w:rPr>
          <w:sz w:val="28"/>
          <w:szCs w:val="28"/>
        </w:rPr>
        <w:t>8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514A94">
        <w:rPr>
          <w:b/>
          <w:kern w:val="32"/>
          <w:sz w:val="28"/>
          <w:szCs w:val="28"/>
        </w:rPr>
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514A94" w:rsidRPr="00514A94">
        <w:rPr>
          <w:b/>
          <w:kern w:val="32"/>
          <w:sz w:val="28"/>
          <w:szCs w:val="28"/>
        </w:rPr>
        <w:t>Большекавендровского</w:t>
      </w:r>
      <w:proofErr w:type="spellEnd"/>
      <w:r w:rsidRPr="00514A94">
        <w:rPr>
          <w:b/>
          <w:kern w:val="32"/>
          <w:sz w:val="28"/>
          <w:szCs w:val="28"/>
        </w:rPr>
        <w:t xml:space="preserve"> сельсовета </w:t>
      </w:r>
      <w:proofErr w:type="spellStart"/>
      <w:r w:rsidRPr="00514A94">
        <w:rPr>
          <w:b/>
          <w:kern w:val="32"/>
          <w:sz w:val="28"/>
          <w:szCs w:val="28"/>
        </w:rPr>
        <w:t>Наровчатского</w:t>
      </w:r>
      <w:proofErr w:type="spellEnd"/>
      <w:r w:rsidRPr="00514A94">
        <w:rPr>
          <w:b/>
          <w:kern w:val="32"/>
          <w:sz w:val="28"/>
          <w:szCs w:val="28"/>
        </w:rPr>
        <w:t xml:space="preserve"> района Пензенской области, и земельных участков, находящихся в частной собственности» </w:t>
      </w:r>
    </w:p>
    <w:p w:rsidR="00C0320A" w:rsidRPr="00514A94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</w:p>
    <w:p w:rsidR="00C0320A" w:rsidRPr="00514A94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514A94">
        <w:rPr>
          <w:b/>
          <w:kern w:val="32"/>
          <w:sz w:val="28"/>
          <w:szCs w:val="28"/>
        </w:rPr>
        <w:t xml:space="preserve">1. Общие положения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Предмет регулирования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1.1. </w:t>
      </w:r>
      <w:proofErr w:type="gramStart"/>
      <w:r w:rsidRPr="00514A94">
        <w:rPr>
          <w:sz w:val="28"/>
          <w:szCs w:val="28"/>
        </w:rPr>
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области, и земельных участков, находящихся в частной</w:t>
      </w:r>
      <w:proofErr w:type="gramEnd"/>
      <w:r w:rsidRPr="00514A94">
        <w:rPr>
          <w:sz w:val="28"/>
          <w:szCs w:val="28"/>
        </w:rPr>
        <w:t xml:space="preserve"> собственности»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Круг заявителей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1.2. Заявителями на предоставление муниципальной услуги являются гражданин или юридическое лицо.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От имени граждан заявления о предоставлении муниципальной услуги могут подавать сами граждане или их доверенные лица.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Требования к порядку информирования о предоставлении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1.3. Информирование заявителя о предоставлении муниципальной услуги осуществляется: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lastRenderedPageBreak/>
        <w:t xml:space="preserve">1.3.1. Лично;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1.3.3. Посредством использования телефонной, почтовой связи, а также электронной почты;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1.3.4. </w:t>
      </w:r>
      <w:proofErr w:type="gramStart"/>
      <w:r w:rsidRPr="00514A94">
        <w:rPr>
          <w:sz w:val="28"/>
          <w:szCs w:val="28"/>
        </w:rPr>
        <w:t xml:space="preserve">Посредством размещения информации на официальном сайте Администрации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514A94">
        <w:rPr>
          <w:sz w:val="28"/>
          <w:szCs w:val="28"/>
        </w:rPr>
        <w:t>www.gosuslugi.ru</w:t>
      </w:r>
      <w:proofErr w:type="spellEnd"/>
      <w:r w:rsidRPr="00514A94">
        <w:rPr>
          <w:sz w:val="28"/>
          <w:szCs w:val="28"/>
        </w:rP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</w:t>
      </w:r>
      <w:proofErr w:type="gramEnd"/>
      <w:r w:rsidRPr="00514A94">
        <w:rPr>
          <w:sz w:val="28"/>
          <w:szCs w:val="28"/>
        </w:rPr>
        <w:t>» «Портал государственных и муниципальных услуг (функций) Пензенской области» (</w:t>
      </w:r>
      <w:proofErr w:type="spellStart"/>
      <w:r w:rsidRPr="00514A94">
        <w:rPr>
          <w:sz w:val="28"/>
          <w:szCs w:val="28"/>
        </w:rPr>
        <w:t>gosuslugi.pnzreg.ru</w:t>
      </w:r>
      <w:proofErr w:type="spellEnd"/>
      <w:r w:rsidRPr="00514A94">
        <w:rPr>
          <w:sz w:val="28"/>
          <w:szCs w:val="28"/>
        </w:rPr>
        <w:t>) (далее - Региональный портал);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1.3.5. В многофункциональном центре предоставления государственных и муниципальных услуг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а) при личном обращении заявителя;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б) по письменным обращениям.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Ответ на обращение направляется почтой в адрес заявителя в срок, не превышающий 3 (трех) рабочих дней со дня регистрации письменного обращения;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в) по телефону.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(десяти) минут.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</w:t>
      </w:r>
      <w:r w:rsidRPr="00514A94">
        <w:rPr>
          <w:sz w:val="28"/>
          <w:szCs w:val="28"/>
        </w:rPr>
        <w:lastRenderedPageBreak/>
        <w:t xml:space="preserve">которые надо принять заявителю.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spellStart"/>
      <w:r w:rsidRPr="00514A94">
        <w:rPr>
          <w:sz w:val="28"/>
          <w:szCs w:val="28"/>
        </w:rPr>
        <w:t>д</w:t>
      </w:r>
      <w:proofErr w:type="spellEnd"/>
      <w:r w:rsidRPr="00514A94">
        <w:rPr>
          <w:sz w:val="28"/>
          <w:szCs w:val="28"/>
        </w:rPr>
        <w:t xml:space="preserve">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2) круг заявителей, которым предоставляется муниципальная услуга;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4) срок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</w:t>
      </w:r>
      <w:r w:rsidRPr="00514A94">
        <w:rPr>
          <w:sz w:val="28"/>
          <w:szCs w:val="28"/>
        </w:rPr>
        <w:lastRenderedPageBreak/>
        <w:t xml:space="preserve">предоставлении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1.8. </w:t>
      </w:r>
      <w:proofErr w:type="gramStart"/>
      <w:r w:rsidRPr="00514A94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1.9. Порядок, форма, место размещения и способы получения справочной информации.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 справочной информации относится следующая информация: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место нахождения и график работы Администрации и МФЦ;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справочные телефоны Администрации, МФЦ, в том числе номер </w:t>
      </w:r>
      <w:proofErr w:type="spellStart"/>
      <w:r w:rsidRPr="00514A94">
        <w:rPr>
          <w:sz w:val="28"/>
          <w:szCs w:val="28"/>
        </w:rPr>
        <w:t>телефона-автоинформатора</w:t>
      </w:r>
      <w:proofErr w:type="spellEnd"/>
      <w:r w:rsidRPr="00514A94">
        <w:rPr>
          <w:sz w:val="28"/>
          <w:szCs w:val="28"/>
        </w:rPr>
        <w:t xml:space="preserve"> (при наличии);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адреса официальных сайтов Администрации, МФЦ, адреса их электронной почты.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</w:t>
      </w:r>
      <w:r w:rsidRPr="00514A94">
        <w:rPr>
          <w:sz w:val="28"/>
          <w:szCs w:val="28"/>
        </w:rPr>
        <w:lastRenderedPageBreak/>
        <w:t xml:space="preserve">Едином портале, Региональном портале, официальном сайте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Требования к информационным стендам МФЦ установлены пунктом 2.21 Административного регламента.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514A94">
        <w:rPr>
          <w:b/>
          <w:kern w:val="32"/>
          <w:sz w:val="28"/>
          <w:szCs w:val="28"/>
        </w:rPr>
        <w:t xml:space="preserve">2. Стандарт предоставления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Наименование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2.1. Наименование муниципальной услуги: "Перераспределение земель и (или) земельных участков, находящихся в муниципальной собственности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области, и земельных участков, находящихся в частной собственности".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Краткое наименование муниципальной услуги не предусмотрено.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Наименование органа местного самоуправления, предоставляющего муниципальную услугу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2.2. Предоставление муниципальной услуги осуществляет Администрация.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Результат предоставления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2.3. Результатом предоставления муниципальной услуги является: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принятие решения об утверждении схемы расположения земельного участка и направляет это решение с приложением указанной схемы заявителю;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- принятие решения об отказе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 о перераспределении земельных участков при наличии оснований, предусмотренных пунктом 9 статьи 39.29 Земельного кодекса РФ.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Срок предоставления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2.4. Срок предоставления муниципальной услуги не может превышать 30 (тридцати) календарных дней </w:t>
      </w:r>
      <w:proofErr w:type="gramStart"/>
      <w:r w:rsidRPr="00514A94">
        <w:rPr>
          <w:sz w:val="28"/>
          <w:szCs w:val="28"/>
        </w:rPr>
        <w:t>с даты поступления</w:t>
      </w:r>
      <w:proofErr w:type="gramEnd"/>
      <w:r w:rsidRPr="00514A94">
        <w:rPr>
          <w:sz w:val="28"/>
          <w:szCs w:val="28"/>
        </w:rPr>
        <w:t xml:space="preserve"> в Администрацию заявления о перераспределении земельных участков.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В случае</w:t>
      </w:r>
      <w:proofErr w:type="gramStart"/>
      <w:r w:rsidRPr="00514A94">
        <w:rPr>
          <w:sz w:val="28"/>
          <w:szCs w:val="28"/>
        </w:rPr>
        <w:t>,</w:t>
      </w:r>
      <w:proofErr w:type="gramEnd"/>
      <w:r w:rsidRPr="00514A94">
        <w:rPr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введении в действие Земельного кодекса Российской Федерации" (далее - Федеральный закон от 25.10.2001 № 137-ФЗ)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Правовые основания для предоставления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lastRenderedPageBreak/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2.6. Муниципальная услуга предоставляется на основании заявления по форме согласно приложению к Административному регламенту.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 заявлении о перераспределении земельных участков указываются: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3) кадастровый номер земельного участка или кадастровые номера земельных участков, перераспределение которых планируется осуществить;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5) почтовый адрес и (или) адрес электронной почты для связи с заявителем.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2.7. К заявлению о предоставлении перераспределении земельных участков прилагаются: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 копии правоустанавливающих или </w:t>
      </w:r>
      <w:proofErr w:type="spellStart"/>
      <w:r w:rsidRPr="00514A94">
        <w:rPr>
          <w:sz w:val="28"/>
          <w:szCs w:val="28"/>
        </w:rPr>
        <w:t>правоудостоверяющих</w:t>
      </w:r>
      <w:proofErr w:type="spellEnd"/>
      <w:r w:rsidRPr="00514A94">
        <w:rPr>
          <w:sz w:val="28"/>
          <w:szCs w:val="28"/>
        </w:rPr>
        <w:t xml:space="preserve"> документов на земельный участок, принадлежащий заявителю, в случае если право собственности не зарегистрировано в Едином государственном реестре </w:t>
      </w:r>
      <w:r w:rsidRPr="00514A94">
        <w:rPr>
          <w:sz w:val="28"/>
          <w:szCs w:val="28"/>
        </w:rPr>
        <w:lastRenderedPageBreak/>
        <w:t>недвижимости;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2.8. Заявитель вправе представить: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2.9. Заявитель вправе самостоятельно представить с заявлением документы, указанные в пункте 2.8 настоящего Административного регламента.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2.10. Рассмотрение заявлений осуществляется в порядке их поступления.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2.11. Заявитель или его представитель может подать заявление и документы, необходимые для предоставления муниципальной услуги, следующими способами: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а) лично по адресу Администрации;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б) посредством почтовой связи по адресу Администрации;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г) на бумажном носителе через МФЦ;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spellStart"/>
      <w:r w:rsidRPr="00514A94">
        <w:rPr>
          <w:sz w:val="28"/>
          <w:szCs w:val="28"/>
        </w:rPr>
        <w:t>д</w:t>
      </w:r>
      <w:proofErr w:type="spellEnd"/>
      <w:r w:rsidRPr="00514A94">
        <w:rPr>
          <w:sz w:val="28"/>
          <w:szCs w:val="28"/>
        </w:rPr>
        <w:t xml:space="preserve">) путем заполнения формы запроса, размещенной на официальном сайте Администрации в информационно-телекоммуникационной сети "Интернет";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е) путем направления электронного документа на официальную электронную почту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lastRenderedPageBreak/>
        <w:t xml:space="preserve"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Заявление в форме электронного документа подписывается по выбору заявителя (если заявителем является физическое лицо):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электронной подписью заявителя (представителя заявителя);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лица, действующего от имени юридического лица без доверенности;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514A94">
        <w:rPr>
          <w:sz w:val="28"/>
          <w:szCs w:val="28"/>
        </w:rPr>
        <w:t>doc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docx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txt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xls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xlsx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rtf</w:t>
      </w:r>
      <w:proofErr w:type="spellEnd"/>
      <w:r w:rsidRPr="00514A94">
        <w:rPr>
          <w:sz w:val="28"/>
          <w:szCs w:val="28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</w:t>
      </w:r>
      <w:r w:rsidRPr="00514A94">
        <w:rPr>
          <w:sz w:val="28"/>
          <w:szCs w:val="28"/>
        </w:rPr>
        <w:lastRenderedPageBreak/>
        <w:t xml:space="preserve">Федерации.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2.12. Основаниями для отказа в приеме документов являются: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заявление в электронной форме подано с нарушением Порядка, утвержденного Приказом Минэкономразвития РФ от 14.01.2015 N 7.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2.13. Основаниями для отказа в предоставлении муниципальной услуги являются: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1) заявление о перераспределении земельных участков подано в случаях, не предусмотренных пунктом 1 статьи 39.28 Земельного кодекса РФ;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</w:t>
      </w:r>
      <w:proofErr w:type="gramEnd"/>
      <w:r w:rsidRPr="00514A94">
        <w:rPr>
          <w:sz w:val="28"/>
          <w:szCs w:val="28"/>
        </w:rPr>
        <w:t xml:space="preserve"> </w:t>
      </w:r>
      <w:proofErr w:type="gramStart"/>
      <w:r w:rsidRPr="00514A94">
        <w:rPr>
          <w:sz w:val="28"/>
          <w:szCs w:val="28"/>
        </w:rPr>
        <w:t>числе</w:t>
      </w:r>
      <w:proofErr w:type="gramEnd"/>
      <w:r w:rsidRPr="00514A94">
        <w:rPr>
          <w:sz w:val="28"/>
          <w:szCs w:val="28"/>
        </w:rPr>
        <w:t xml:space="preserve">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</w:t>
      </w:r>
      <w:r w:rsidRPr="00514A94">
        <w:rPr>
          <w:sz w:val="28"/>
          <w:szCs w:val="28"/>
        </w:rPr>
        <w:lastRenderedPageBreak/>
        <w:t>проектом межевания территории с земельными участками, указанными в подпункте</w:t>
      </w:r>
      <w:proofErr w:type="gramEnd"/>
      <w:r w:rsidRPr="00514A94">
        <w:rPr>
          <w:sz w:val="28"/>
          <w:szCs w:val="28"/>
        </w:rPr>
        <w:t xml:space="preserve"> 7 пункта 5 статьи 27 Земельного кодекса РФ;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514A94">
        <w:rPr>
          <w:sz w:val="28"/>
          <w:szCs w:val="28"/>
        </w:rPr>
        <w:t>извещение</w:t>
      </w:r>
      <w:proofErr w:type="gramEnd"/>
      <w:r w:rsidRPr="00514A94">
        <w:rPr>
          <w:sz w:val="28"/>
          <w:szCs w:val="28"/>
        </w:rPr>
        <w:t xml:space="preserve">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11) имеются основания для отказа в утверждении схемы расположения земельного участка, предусмотренные пунктом 16 статьи 11.10 Земельного кодекса РФ;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</w:t>
      </w:r>
      <w:r w:rsidRPr="00514A94">
        <w:rPr>
          <w:sz w:val="28"/>
          <w:szCs w:val="28"/>
        </w:rPr>
        <w:lastRenderedPageBreak/>
        <w:t xml:space="preserve">документации, положению об особо охраняемой природной территории;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2.14. Основания для приостановления предоставления муниципальной услуги отсутствуют.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2.15. Для предоставления муниципальной услуги не требуется предоставления иных муниципальных услуг.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2.16. Муниципальная услуга предоставляется бесплатно.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2.17. Время ожидания в очереди не должно превышать: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при подаче заявления и документов, необходимых для предоставления муниципальной услуги - 15 минут;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при получении результата предоставления муниципальной услуги - 15 минут.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2.18. Регистрация заявления - 1 (один) рабочий день со дня поступления заявления и документов, необходимых для предоставления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Заявление регистрируется в установленной системе документооборота с присвоением входящего номера и указанием даты его получения.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Помещения Администрации и МФЦ должны соответствовать санитарно-эпидемиологическим правилам и нормативам.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2.20. Помещения должны соответствовать требованиям пожарной, санитарно-эпидемиологической безопасности и быть оборудованы </w:t>
      </w:r>
      <w:r w:rsidRPr="00514A94">
        <w:rPr>
          <w:sz w:val="28"/>
          <w:szCs w:val="28"/>
        </w:rPr>
        <w:lastRenderedPageBreak/>
        <w:t xml:space="preserve">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Предоставление муниципальной услуги осуществляется в специально выделенных для этой цели помещениях.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2.21. Помещения, в которых осуществляется предоставление муниципальной услуги, оборудуются: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информационными стендами, содержащими визуальную и текстовую информацию;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стульями и столами для возможности оформления документов.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На информационных стендах Администрации и МФЦ размещается информация, предусмотренная пунктом 1.5 Административного регламента.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Количество мест ожидания определяется исходя из фактической нагрузки и возможностей для их размещения в здании.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специалистов Администрации, МФЦ.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2.22.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2.23. Кабинеты приема заявителей должны иметь информационные таблички (вывески) с указанием: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номера кабинета;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514A94">
        <w:rPr>
          <w:sz w:val="28"/>
          <w:szCs w:val="28"/>
        </w:rPr>
        <w:t>бейджами</w:t>
      </w:r>
      <w:proofErr w:type="spellEnd"/>
      <w:r w:rsidRPr="00514A94">
        <w:rPr>
          <w:sz w:val="28"/>
          <w:szCs w:val="28"/>
        </w:rPr>
        <w:t xml:space="preserve">) с указанием фамилии, имени, отчества (при его наличии) и должности.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2.24. В местах предоставления муниципальной услуги предусматривается оборудование доступных мест общего пользования </w:t>
      </w:r>
      <w:r w:rsidRPr="00514A94">
        <w:rPr>
          <w:sz w:val="28"/>
          <w:szCs w:val="28"/>
        </w:rPr>
        <w:lastRenderedPageBreak/>
        <w:t xml:space="preserve">(туалетов) и хранения верхней одежды посетителей.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14A94">
        <w:rPr>
          <w:sz w:val="28"/>
          <w:szCs w:val="28"/>
        </w:rPr>
        <w:t>сурдопереводчика</w:t>
      </w:r>
      <w:proofErr w:type="spellEnd"/>
      <w:r w:rsidRPr="00514A94">
        <w:rPr>
          <w:sz w:val="28"/>
          <w:szCs w:val="28"/>
        </w:rPr>
        <w:t xml:space="preserve"> и </w:t>
      </w:r>
      <w:proofErr w:type="spellStart"/>
      <w:r w:rsidRPr="00514A94">
        <w:rPr>
          <w:sz w:val="28"/>
          <w:szCs w:val="28"/>
        </w:rPr>
        <w:t>тифлосурдопереводчика</w:t>
      </w:r>
      <w:proofErr w:type="spellEnd"/>
      <w:r w:rsidRPr="00514A94">
        <w:rPr>
          <w:sz w:val="28"/>
          <w:szCs w:val="28"/>
        </w:rPr>
        <w:t xml:space="preserve">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lastRenderedPageBreak/>
        <w:t xml:space="preserve">Показатели доступности и качества муниципальных услуг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2.27. Показателями доступности предоставления муниципальной услуги являются: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2.27.1. Предоставление возможности получения муниципальной услуги в электронной форме или в МФЦ;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2.27.2. Транспортная или пешая доступность к местам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2.27.4. Соблюдение требований Административного регламента о порядке информирования по предоставлению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2.28. Показателями качества предоставления муниципальной услуги являются: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2.28.1. Соблюдение сроков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2.28.2.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2.29. В процессе предоставления муниципальной услуги заявитель взаимодействует со специалистами Администрации, МФЦ: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2.29.1. При подаче документов для получения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2.29.2. При получении результата предоставления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2) путем направления электронного документа в Администрацию на официальную электронную почту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2.31. В заявлении указывается один из следующих способов предоставления результатов муниципальной услуги: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1) в виде бумажного документа, который заявитель получает непосредственно при личном обращении в Администрации либо МФЦ;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2) в виде бумажного документа, который направляется Администрацией </w:t>
      </w:r>
      <w:r w:rsidRPr="00514A94">
        <w:rPr>
          <w:sz w:val="28"/>
          <w:szCs w:val="28"/>
        </w:rPr>
        <w:lastRenderedPageBreak/>
        <w:t xml:space="preserve">заявителю посредством почтового отправления;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4) в виде электронного документа, который направляется Администрацией заявителю посредством электронной почты;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5) в виде электронного документа посредствам Регионального портала, Единого портала.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формировании заявления обеспечивается: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а) возможность копирования и сохранения заявления и иных документов, необходимых для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в) возможность печати на бумажном носителе копии электронной формы заявления;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14A94">
        <w:rPr>
          <w:sz w:val="28"/>
          <w:szCs w:val="28"/>
        </w:rPr>
        <w:t>д</w:t>
      </w:r>
      <w:proofErr w:type="spellEnd"/>
      <w:r w:rsidRPr="00514A94">
        <w:rPr>
          <w:sz w:val="28"/>
          <w:szCs w:val="28"/>
        </w:rPr>
        <w:t xml:space="preserve"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</w:t>
      </w:r>
      <w:r w:rsidRPr="00514A94">
        <w:rPr>
          <w:sz w:val="28"/>
          <w:szCs w:val="28"/>
        </w:rPr>
        <w:lastRenderedPageBreak/>
        <w:t xml:space="preserve">отсутствующих в ЕСИА;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514A94">
        <w:rPr>
          <w:sz w:val="28"/>
          <w:szCs w:val="28"/>
        </w:rPr>
        <w:t>потери</w:t>
      </w:r>
      <w:proofErr w:type="gramEnd"/>
      <w:r w:rsidRPr="00514A94">
        <w:rPr>
          <w:sz w:val="28"/>
          <w:szCs w:val="28"/>
        </w:rPr>
        <w:t xml:space="preserve"> ранее введенной информации;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2.34. </w:t>
      </w:r>
      <w:proofErr w:type="gramStart"/>
      <w:r w:rsidRPr="00514A94">
        <w:rPr>
          <w:sz w:val="28"/>
          <w:szCs w:val="28"/>
        </w:rPr>
        <w:t>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</w:t>
      </w:r>
      <w:proofErr w:type="gramEnd"/>
      <w:r w:rsidRPr="00514A94">
        <w:rPr>
          <w:sz w:val="28"/>
          <w:szCs w:val="28"/>
        </w:rPr>
        <w:t xml:space="preserve">, предоставляемых по договорам социального найма, и </w:t>
      </w:r>
      <w:proofErr w:type="gramStart"/>
      <w:r w:rsidRPr="00514A94">
        <w:rPr>
          <w:sz w:val="28"/>
          <w:szCs w:val="28"/>
        </w:rPr>
        <w:t>порядке</w:t>
      </w:r>
      <w:proofErr w:type="gramEnd"/>
      <w:r w:rsidRPr="00514A94">
        <w:rPr>
          <w:sz w:val="28"/>
          <w:szCs w:val="28"/>
        </w:rPr>
        <w:t xml:space="preserve">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514A94">
        <w:rPr>
          <w:sz w:val="28"/>
          <w:szCs w:val="28"/>
        </w:rPr>
        <w:t>doc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docx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txt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xls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xlsx</w:t>
      </w:r>
      <w:proofErr w:type="spellEnd"/>
      <w:r w:rsidRPr="00514A94">
        <w:rPr>
          <w:sz w:val="28"/>
          <w:szCs w:val="28"/>
        </w:rPr>
        <w:t xml:space="preserve">, </w:t>
      </w:r>
      <w:proofErr w:type="spellStart"/>
      <w:r w:rsidRPr="00514A94">
        <w:rPr>
          <w:sz w:val="28"/>
          <w:szCs w:val="28"/>
        </w:rPr>
        <w:t>rtf</w:t>
      </w:r>
      <w:proofErr w:type="spellEnd"/>
      <w:r w:rsidRPr="00514A94">
        <w:rPr>
          <w:sz w:val="28"/>
          <w:szCs w:val="28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lastRenderedPageBreak/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2.38. При предоставлении муниципальной услуги в электронной форме посредством Регионального портала заявителю обеспечивается: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а) получение информации о порядке и сроках предоставления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б) формирование заявления о предоставлении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в) прием и регистрация заявления и иных документов, необходимых для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г) получение результата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spellStart"/>
      <w:r w:rsidRPr="00514A94">
        <w:rPr>
          <w:sz w:val="28"/>
          <w:szCs w:val="28"/>
        </w:rPr>
        <w:t>д</w:t>
      </w:r>
      <w:proofErr w:type="spellEnd"/>
      <w:r w:rsidRPr="00514A94">
        <w:rPr>
          <w:sz w:val="28"/>
          <w:szCs w:val="28"/>
        </w:rPr>
        <w:t xml:space="preserve">) получение сведений о ходе выполнения заявления о предоставлении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е) осуществление оценки качества предоставления муниципальной услуги;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</w:t>
      </w:r>
      <w:r w:rsidRPr="00514A94">
        <w:rPr>
          <w:sz w:val="28"/>
          <w:szCs w:val="28"/>
        </w:rPr>
        <w:lastRenderedPageBreak/>
        <w:t xml:space="preserve">заявления, оплаты обязательных платежей, информирования заявителя о ходе предоставления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 </w:t>
      </w:r>
    </w:p>
    <w:p w:rsidR="00C0320A" w:rsidRPr="00514A94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514A94">
        <w:rPr>
          <w:b/>
          <w:kern w:val="32"/>
          <w:sz w:val="28"/>
          <w:szCs w:val="28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3.1.1. прием и регистрация документов, предоставленных заявителем;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3.1.2. установление оснований для возврата документов, представленных заявителем;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3.1.5. издание постановления Администрации об отказе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 о перераспределении земельных участков;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3.1.7. порядок исправление допущенных опечаток и ошибок в выданных в результате предоставления муниципальной услуги документах.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3.2. Описание последовательности действий при предоставлении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Прием и регистрация документов, представленных заявителем.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3.2.1. Основанием для начала административной процедуры является поступление заявления заявителя в Администрацию.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</w:t>
      </w:r>
      <w:r w:rsidRPr="00514A94">
        <w:rPr>
          <w:sz w:val="28"/>
          <w:szCs w:val="28"/>
        </w:rPr>
        <w:lastRenderedPageBreak/>
        <w:t xml:space="preserve">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Максимальный срок выполнения административного действия - в день поступления заявления в Администрацию.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3.2.2. Установление оснований для возврата документов, представленных заявителем.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Глава Администрации определяет специалиста, ответственного за рассмотрение заявления (далее - специалист) и поручает ему ее рассмотрение.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Специалист Администрации: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устанавливает наличие или отсутствие обстоятельств, указанных в пункте 2.12 Административного регламента;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устанавливает соответствие документов, поданных в электронной форме, требованиям Приказа Минэкономразвития РФ N 7;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проводит проверку </w:t>
      </w:r>
      <w:proofErr w:type="gramStart"/>
      <w:r w:rsidRPr="00514A94">
        <w:rPr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514A94">
        <w:rPr>
          <w:sz w:val="28"/>
          <w:szCs w:val="28"/>
        </w:rPr>
        <w:t xml:space="preserve">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</w:t>
      </w:r>
      <w:r w:rsidRPr="00514A94">
        <w:rPr>
          <w:sz w:val="28"/>
          <w:szCs w:val="28"/>
        </w:rPr>
        <w:lastRenderedPageBreak/>
        <w:t xml:space="preserve">представлено заявление. Такое уведомление направляется не позднее 5 рабочих дней со дня представления заявления.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отсутствии обстоятельств, указанных в пункте 2.12 Административного регламента, специалист Администрации: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переходит к рассмотрению и проверке представленных заявителем документов.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lastRenderedPageBreak/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</w:t>
      </w:r>
      <w:proofErr w:type="gramEnd"/>
      <w:r w:rsidRPr="00514A94">
        <w:rPr>
          <w:sz w:val="28"/>
          <w:szCs w:val="28"/>
        </w:rPr>
        <w:t xml:space="preserve"> земельного участка подлежит согласованию в соответствии со статьей 3.5 Федерального закона от 25.10.2001 № 137-ФЗ).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45 дней со дня поступления в Администрацию заявления о перераспределении земельных участков.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соглашения, </w:t>
      </w:r>
      <w:r w:rsidRPr="00514A94">
        <w:rPr>
          <w:sz w:val="28"/>
          <w:szCs w:val="28"/>
        </w:rPr>
        <w:lastRenderedPageBreak/>
        <w:t xml:space="preserve">предусмотренных пунктом 2.13 настоящего Административного регламента.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соглашения, предусмотренных пунктом 2.13 настоящего Административного регламента, и направляет его заявителю.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3.2.5. Издание постановления Администрации об отказе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 о перераспределении земельных участков.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Специалистом Администрации проводится проверка наличия или отсутствия оснований для принятия решения об отказе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Критерий принятия решения о подготовке проекта постановления Администрации об отказе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Результатом административной процедуры является издание постановления Администрации об отказе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 о перераспределении земельных участков и его направление заявителю.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Способом фиксации результата выполнения административной процедуры является постановление Администрации об отказе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 о перераспределении земельных участков.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lastRenderedPageBreak/>
        <w:t>Постановление Администрации об отказе в заключени</w:t>
      </w:r>
      <w:proofErr w:type="gramStart"/>
      <w:r w:rsidRPr="00514A94">
        <w:rPr>
          <w:sz w:val="28"/>
          <w:szCs w:val="28"/>
        </w:rPr>
        <w:t>и</w:t>
      </w:r>
      <w:proofErr w:type="gramEnd"/>
      <w:r w:rsidRPr="00514A94">
        <w:rPr>
          <w:sz w:val="28"/>
          <w:szCs w:val="28"/>
        </w:rPr>
        <w:t xml:space="preserve">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Максимальный срок выполнения административной процедуры - 30 дней со дня представления в Администрацию выписки из Единого </w:t>
      </w:r>
      <w:r w:rsidRPr="00514A94">
        <w:rPr>
          <w:sz w:val="28"/>
          <w:szCs w:val="28"/>
        </w:rPr>
        <w:lastRenderedPageBreak/>
        <w:t xml:space="preserve">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3.2.7. Исправление допущенных опечаток и ошибок в выданных в результате предоставления муниципальной услуги документах.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При обращении об исправлении технической ошибки заявитель представляет: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заявление об исправлении технической ошибки;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- документы, подтверждающие наличие в выданном в результате предоставления муниципальной услуг и документе технической ошибки.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Заявление об исправлении технической ошибки регистрируется специалистом Администрации и направляется в Администрацию в установленном порядке.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Глава Администрации подписывает уведомление об отсутствии технической ошибки в выданном в результате предоставления муниципальной услуги документе.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lastRenderedPageBreak/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3.3. Особенности выполнения административных процедур в МФЦ.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3.3.1. В случае если муниципальная услуга </w:t>
      </w:r>
      <w:proofErr w:type="gramStart"/>
      <w:r w:rsidRPr="00514A94">
        <w:rPr>
          <w:sz w:val="28"/>
          <w:szCs w:val="28"/>
        </w:rPr>
        <w:t>оказывается на базе МФЦ специалист МФЦ принимает</w:t>
      </w:r>
      <w:proofErr w:type="gramEnd"/>
      <w:r w:rsidRPr="00514A94">
        <w:rPr>
          <w:sz w:val="28"/>
          <w:szCs w:val="28"/>
        </w:rPr>
        <w:t xml:space="preserve">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устанавливает личность заявителя (представителя);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-. проверяет правильность заполнения заявления в соответствии с требованиями, установленными законодательством;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-.выдает расписку о принятии заявления с описью представленных документов и указанием срока получения результата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3.3.2. Срок выполнения данного административного действия не более 30 минут.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lastRenderedPageBreak/>
        <w:t xml:space="preserve"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3.3.4. Специалист Администрации регистрирует заявление в установленном порядке в день передачи курьером документов заявителя из МФЦ в Администрацию.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3.3.8. В случае неявки заявителя (представителя) в МФЦ в течение 30 дней с момента </w:t>
      </w:r>
      <w:proofErr w:type="gramStart"/>
      <w:r w:rsidRPr="00514A94">
        <w:rPr>
          <w:sz w:val="28"/>
          <w:szCs w:val="28"/>
        </w:rPr>
        <w:t>окончания срока получения результата оказания</w:t>
      </w:r>
      <w:proofErr w:type="gramEnd"/>
      <w:r w:rsidRPr="00514A94">
        <w:rPr>
          <w:sz w:val="28"/>
          <w:szCs w:val="28"/>
        </w:rPr>
        <w:t xml:space="preserve"> услуги, МФЦ отправляет документы в Администрацию под подпись с сопроводительным письмом.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 </w:t>
      </w:r>
    </w:p>
    <w:p w:rsidR="00C0320A" w:rsidRPr="00514A94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514A94">
        <w:rPr>
          <w:b/>
          <w:kern w:val="32"/>
          <w:sz w:val="28"/>
          <w:szCs w:val="28"/>
        </w:rPr>
        <w:t xml:space="preserve">4. Формы </w:t>
      </w:r>
      <w:proofErr w:type="gramStart"/>
      <w:r w:rsidRPr="00514A94">
        <w:rPr>
          <w:b/>
          <w:kern w:val="32"/>
          <w:sz w:val="28"/>
          <w:szCs w:val="28"/>
        </w:rPr>
        <w:t>контроля за</w:t>
      </w:r>
      <w:proofErr w:type="gramEnd"/>
      <w:r w:rsidRPr="00514A94">
        <w:rPr>
          <w:b/>
          <w:kern w:val="32"/>
          <w:sz w:val="28"/>
          <w:szCs w:val="28"/>
        </w:rPr>
        <w:t xml:space="preserve"> исполнением Административного регламента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4.1. </w:t>
      </w:r>
      <w:proofErr w:type="gramStart"/>
      <w:r w:rsidRPr="00514A94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Текущий контроль осуществляется путем проведения проверок </w:t>
      </w:r>
      <w:r w:rsidRPr="00514A94">
        <w:rPr>
          <w:sz w:val="28"/>
          <w:szCs w:val="28"/>
        </w:rPr>
        <w:lastRenderedPageBreak/>
        <w:t xml:space="preserve"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Периодичность осуществления проверок определяется главой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Плановые и внеплановые проверки проводятся на основании распоряжений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514A94">
        <w:rPr>
          <w:sz w:val="28"/>
          <w:szCs w:val="28"/>
        </w:rPr>
        <w:t>за</w:t>
      </w:r>
      <w:proofErr w:type="gramEnd"/>
      <w:r w:rsidRPr="00514A94">
        <w:rPr>
          <w:sz w:val="28"/>
          <w:szCs w:val="28"/>
        </w:rPr>
        <w:t>: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4.5.1. Соответствие результатов рассмотрения документов требованиям законодательства Российской Федерации;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4.5.2. Соблюдение сроков выполнения административных процедур при предоставлении муниципальной услуги.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 </w:t>
      </w:r>
    </w:p>
    <w:p w:rsidR="00C0320A" w:rsidRPr="00514A94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514A94">
        <w:rPr>
          <w:b/>
          <w:kern w:val="32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514A94">
        <w:rPr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5.1. </w:t>
      </w:r>
      <w:proofErr w:type="gramStart"/>
      <w:r w:rsidRPr="00514A94">
        <w:rPr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</w:t>
      </w:r>
      <w:r w:rsidRPr="00514A94">
        <w:rPr>
          <w:sz w:val="28"/>
          <w:szCs w:val="28"/>
        </w:rPr>
        <w:lastRenderedPageBreak/>
        <w:t xml:space="preserve">предоставления муниципальной услуги (далее - жалоба), в случаях, указанных в статье 11.1 ФЗ N 210-ФЗ, и в порядке, предусмотренном главой 2.1 ФЗ N 210-ФЗ. </w:t>
      </w:r>
      <w:proofErr w:type="gramEnd"/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514A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14A9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ФЗ N 210-ФЗ;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- постановление Правительства Российской Федерации от 20.11.2012 № </w:t>
      </w:r>
      <w:r w:rsidRPr="00514A94">
        <w:rPr>
          <w:sz w:val="28"/>
          <w:szCs w:val="28"/>
        </w:rPr>
        <w:lastRenderedPageBreak/>
        <w:t xml:space="preserve">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Приложение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к Административному регламенту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Форма заявления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Главе администрации</w:t>
      </w:r>
    </w:p>
    <w:p w:rsidR="00C0320A" w:rsidRPr="00514A94" w:rsidRDefault="00514A94" w:rsidP="00C0320A">
      <w:pPr>
        <w:ind w:firstLine="567"/>
        <w:jc w:val="right"/>
        <w:rPr>
          <w:sz w:val="28"/>
          <w:szCs w:val="28"/>
        </w:rPr>
      </w:pPr>
      <w:proofErr w:type="spellStart"/>
      <w:r w:rsidRPr="00514A94">
        <w:rPr>
          <w:sz w:val="28"/>
          <w:szCs w:val="28"/>
        </w:rPr>
        <w:t>Большекавендровского</w:t>
      </w:r>
      <w:proofErr w:type="spellEnd"/>
      <w:r w:rsidR="00C0320A" w:rsidRPr="00514A94">
        <w:rPr>
          <w:sz w:val="28"/>
          <w:szCs w:val="28"/>
        </w:rPr>
        <w:t xml:space="preserve"> сельсовета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Пензенской области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_____________________________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Место жительства заявителя, реквизиты документа, удостоверяющего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личность заявителя (для гражданина)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____________________________________________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Наименование и местонахождение заявителя (для юридического лица)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____________________________________________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ОГРН, ИНН, за исключением случаев, если заявителем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является иностранное юридическое лицо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_____________________________________________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Почтовый адрес (или) адрес электронной почты</w:t>
      </w:r>
    </w:p>
    <w:p w:rsidR="00C0320A" w:rsidRPr="00514A94" w:rsidRDefault="00C0320A" w:rsidP="00C0320A">
      <w:pPr>
        <w:ind w:firstLine="567"/>
        <w:jc w:val="right"/>
        <w:rPr>
          <w:sz w:val="28"/>
          <w:szCs w:val="28"/>
        </w:rPr>
      </w:pPr>
      <w:r w:rsidRPr="00514A94">
        <w:rPr>
          <w:sz w:val="28"/>
          <w:szCs w:val="28"/>
        </w:rPr>
        <w:t>________________________________________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514A94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514A94">
        <w:rPr>
          <w:b/>
          <w:kern w:val="32"/>
          <w:sz w:val="28"/>
          <w:szCs w:val="28"/>
        </w:rPr>
        <w:t xml:space="preserve">Заявление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>Прошу перераспределить земельны</w:t>
      </w:r>
      <w:proofErr w:type="gramStart"/>
      <w:r w:rsidRPr="00514A94">
        <w:rPr>
          <w:sz w:val="28"/>
          <w:szCs w:val="28"/>
        </w:rPr>
        <w:t>й(</w:t>
      </w:r>
      <w:proofErr w:type="gramEnd"/>
      <w:r w:rsidRPr="00514A94">
        <w:rPr>
          <w:sz w:val="28"/>
          <w:szCs w:val="28"/>
        </w:rPr>
        <w:t>е) участок(</w:t>
      </w:r>
      <w:proofErr w:type="spellStart"/>
      <w:r w:rsidRPr="00514A94">
        <w:rPr>
          <w:sz w:val="28"/>
          <w:szCs w:val="28"/>
        </w:rPr>
        <w:t>ки</w:t>
      </w:r>
      <w:proofErr w:type="spellEnd"/>
      <w:r w:rsidRPr="00514A94">
        <w:rPr>
          <w:sz w:val="28"/>
          <w:szCs w:val="28"/>
        </w:rPr>
        <w:t>), находящийся(</w:t>
      </w:r>
      <w:proofErr w:type="spellStart"/>
      <w:r w:rsidRPr="00514A94">
        <w:rPr>
          <w:sz w:val="28"/>
          <w:szCs w:val="28"/>
        </w:rPr>
        <w:t>еся</w:t>
      </w:r>
      <w:proofErr w:type="spellEnd"/>
      <w:r w:rsidRPr="00514A94">
        <w:rPr>
          <w:sz w:val="28"/>
          <w:szCs w:val="28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514A94">
        <w:rPr>
          <w:sz w:val="28"/>
          <w:szCs w:val="28"/>
        </w:rPr>
        <w:t>ые</w:t>
      </w:r>
      <w:proofErr w:type="spellEnd"/>
      <w:r w:rsidRPr="00514A94">
        <w:rPr>
          <w:sz w:val="28"/>
          <w:szCs w:val="28"/>
        </w:rPr>
        <w:t xml:space="preserve">) по адресу: </w:t>
      </w:r>
      <w:proofErr w:type="spellStart"/>
      <w:r w:rsidRPr="00514A94">
        <w:rPr>
          <w:sz w:val="28"/>
          <w:szCs w:val="28"/>
        </w:rPr>
        <w:t>_______________________________________________и</w:t>
      </w:r>
      <w:proofErr w:type="spellEnd"/>
      <w:r w:rsidRPr="00514A94">
        <w:rPr>
          <w:sz w:val="28"/>
          <w:szCs w:val="28"/>
        </w:rPr>
        <w:t xml:space="preserve"> земель и (или) земельных участков, находящихся в муниципальной собственности </w:t>
      </w:r>
      <w:proofErr w:type="spellStart"/>
      <w:r w:rsidR="00514A94" w:rsidRPr="00514A94">
        <w:rPr>
          <w:sz w:val="28"/>
          <w:szCs w:val="28"/>
        </w:rPr>
        <w:t>Большекавендровского</w:t>
      </w:r>
      <w:proofErr w:type="spellEnd"/>
      <w:r w:rsidRPr="00514A94">
        <w:rPr>
          <w:sz w:val="28"/>
          <w:szCs w:val="28"/>
        </w:rPr>
        <w:t xml:space="preserve"> сельсовета </w:t>
      </w:r>
      <w:proofErr w:type="spellStart"/>
      <w:r w:rsidRPr="00514A94">
        <w:rPr>
          <w:sz w:val="28"/>
          <w:szCs w:val="28"/>
        </w:rPr>
        <w:t>Наровчатского</w:t>
      </w:r>
      <w:proofErr w:type="spellEnd"/>
      <w:r w:rsidRPr="00514A94">
        <w:rPr>
          <w:sz w:val="28"/>
          <w:szCs w:val="28"/>
        </w:rPr>
        <w:t xml:space="preserve">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tbl>
      <w:tblPr>
        <w:tblW w:w="5000" w:type="pct"/>
        <w:jc w:val="center"/>
        <w:tblLook w:val="04A0"/>
      </w:tblPr>
      <w:tblGrid>
        <w:gridCol w:w="222"/>
        <w:gridCol w:w="9349"/>
      </w:tblGrid>
      <w:tr w:rsidR="00C0320A" w:rsidRPr="00514A94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514A94">
              <w:rPr>
                <w:sz w:val="28"/>
                <w:szCs w:val="28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0320A" w:rsidRPr="00514A94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514A94">
              <w:rPr>
                <w:sz w:val="28"/>
                <w:szCs w:val="28"/>
              </w:rPr>
              <w:t xml:space="preserve">в виде бумажного документа посредством почтового отправления </w:t>
            </w:r>
          </w:p>
        </w:tc>
      </w:tr>
      <w:tr w:rsidR="00C0320A" w:rsidRPr="00514A94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514A94">
              <w:rPr>
                <w:sz w:val="28"/>
                <w:szCs w:val="28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0320A" w:rsidRPr="00514A94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514A94">
              <w:rPr>
                <w:sz w:val="28"/>
                <w:szCs w:val="28"/>
              </w:rPr>
              <w:t xml:space="preserve">в виде электронного документа посредством электронной почты </w:t>
            </w:r>
          </w:p>
        </w:tc>
      </w:tr>
      <w:tr w:rsidR="00C0320A" w:rsidRPr="00514A94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514A94">
              <w:rPr>
                <w:sz w:val="28"/>
                <w:szCs w:val="28"/>
              </w:rPr>
              <w:t xml:space="preserve">непосредственно при личном обращении </w:t>
            </w:r>
          </w:p>
        </w:tc>
      </w:tr>
      <w:tr w:rsidR="00C0320A" w:rsidRPr="00514A94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514A94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514A94">
              <w:rPr>
                <w:sz w:val="28"/>
                <w:szCs w:val="28"/>
              </w:rPr>
              <w:t xml:space="preserve">посредством почтового отправления </w:t>
            </w:r>
          </w:p>
        </w:tc>
      </w:tr>
    </w:tbl>
    <w:p w:rsidR="00C0320A" w:rsidRPr="00514A94" w:rsidRDefault="00C0320A" w:rsidP="00C0320A">
      <w:pPr>
        <w:ind w:firstLine="567"/>
        <w:jc w:val="both"/>
        <w:rPr>
          <w:sz w:val="28"/>
          <w:szCs w:val="28"/>
        </w:rPr>
      </w:pPr>
      <w:r w:rsidRPr="00514A94">
        <w:rPr>
          <w:sz w:val="28"/>
          <w:szCs w:val="28"/>
        </w:rPr>
        <w:t xml:space="preserve">&lt;*&gt; Заполняется в случае подачи заявления и документов в форме электронных документов. Приложение: </w:t>
      </w:r>
    </w:p>
    <w:p w:rsidR="00C0320A" w:rsidRPr="00514A94" w:rsidRDefault="00C0320A" w:rsidP="00C0320A">
      <w:pPr>
        <w:ind w:firstLine="567"/>
        <w:jc w:val="both"/>
        <w:rPr>
          <w:rFonts w:eastAsiaTheme="minorEastAsia"/>
          <w:sz w:val="28"/>
          <w:szCs w:val="28"/>
        </w:rPr>
      </w:pPr>
      <w:r w:rsidRPr="00514A94">
        <w:rPr>
          <w:sz w:val="28"/>
          <w:szCs w:val="28"/>
        </w:rPr>
        <w:t>Дата Подпись заявителя.</w:t>
      </w:r>
    </w:p>
    <w:p w:rsidR="000C7E37" w:rsidRPr="00514A94" w:rsidRDefault="000C7E37">
      <w:pPr>
        <w:rPr>
          <w:sz w:val="28"/>
          <w:szCs w:val="28"/>
        </w:rPr>
      </w:pPr>
    </w:p>
    <w:sectPr w:rsidR="000C7E37" w:rsidRPr="00514A94" w:rsidSect="005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20A"/>
    <w:rsid w:val="000C7E37"/>
    <w:rsid w:val="002A5AF5"/>
    <w:rsid w:val="002B3B10"/>
    <w:rsid w:val="002C6A3C"/>
    <w:rsid w:val="00514A94"/>
    <w:rsid w:val="005574D7"/>
    <w:rsid w:val="00563BA3"/>
    <w:rsid w:val="00845E19"/>
    <w:rsid w:val="008D783A"/>
    <w:rsid w:val="00A16286"/>
    <w:rsid w:val="00C0320A"/>
    <w:rsid w:val="00C47F81"/>
    <w:rsid w:val="00E53DA3"/>
    <w:rsid w:val="00EB34CF"/>
    <w:rsid w:val="00FE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line="360" w:lineRule="auto"/>
        <w:ind w:left="709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0A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8E5F-AB8C-4191-AFC6-E861E5B4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11290</Words>
  <Characters>64355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ПК-050</dc:creator>
  <cp:lastModifiedBy>User</cp:lastModifiedBy>
  <cp:revision>3</cp:revision>
  <dcterms:created xsi:type="dcterms:W3CDTF">2023-06-21T11:07:00Z</dcterms:created>
  <dcterms:modified xsi:type="dcterms:W3CDTF">2023-06-22T08:42:00Z</dcterms:modified>
</cp:coreProperties>
</file>