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 № 1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 Администрацией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 услуги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«Выдача разрешений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использование земель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 земельных участков,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 предоставления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земельных участков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сервитута, публичного сервитута»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4D0F" w:rsidRPr="004D4D0F" w:rsidRDefault="004D4D0F" w:rsidP="004D4D0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 заявления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 администрации</w:t>
      </w:r>
    </w:p>
    <w:p w:rsidR="004D4D0F" w:rsidRPr="004D4D0F" w:rsidRDefault="00AF303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Яковлевского</w:t>
      </w:r>
      <w:proofErr w:type="spellEnd"/>
      <w:r w:rsidR="004D4D0F"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</w:t>
      </w:r>
    </w:p>
    <w:p w:rsidR="004D4D0F" w:rsidRPr="004D4D0F" w:rsidRDefault="00AF303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Бековского</w:t>
      </w:r>
      <w:proofErr w:type="spellEnd"/>
      <w:r w:rsidR="004D4D0F"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D4D0F" w:rsidRPr="004D4D0F" w:rsidRDefault="00AF303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Макеевой Л.В.</w:t>
      </w:r>
    </w:p>
    <w:p w:rsidR="004D4D0F" w:rsidRPr="004D4D0F" w:rsidRDefault="004D4D0F" w:rsidP="00B649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B649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Иванова И.И.</w:t>
      </w:r>
    </w:p>
    <w:p w:rsidR="00B64940" w:rsidRDefault="00B64940" w:rsidP="00B64940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Пензенская</w:t>
      </w:r>
      <w:proofErr w:type="gramEnd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обл., </w:t>
      </w:r>
      <w:proofErr w:type="spellStart"/>
      <w:r w:rsidR="00AF303F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Бековский</w:t>
      </w:r>
      <w:proofErr w:type="spellEnd"/>
      <w:r w:rsidR="00AF303F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р-н, </w:t>
      </w:r>
    </w:p>
    <w:p w:rsidR="00B64940" w:rsidRDefault="00B64940" w:rsidP="00B64940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с</w:t>
      </w:r>
      <w:proofErr w:type="gramEnd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. </w:t>
      </w:r>
      <w:r w:rsidR="00AF303F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Яковлевка</w:t>
      </w: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,</w:t>
      </w:r>
      <w:r w:rsidR="00AF303F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ул. </w:t>
      </w:r>
      <w:r w:rsidR="00AF303F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Заречная, д.7</w:t>
      </w:r>
    </w:p>
    <w:p w:rsidR="00B64940" w:rsidRPr="00B00D77" w:rsidRDefault="00B64940" w:rsidP="00B64940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тел. </w:t>
      </w: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00000000000</w:t>
      </w:r>
    </w:p>
    <w:p w:rsidR="00B64940" w:rsidRPr="00B00D77" w:rsidRDefault="00B64940" w:rsidP="00B649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B64940" w:rsidRPr="00B00D77" w:rsidRDefault="00B64940" w:rsidP="00B649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паспорт </w:t>
      </w:r>
    </w:p>
    <w:p w:rsidR="00B64940" w:rsidRPr="00B00D77" w:rsidRDefault="00B64940" w:rsidP="00B649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серия 0000 № 000000</w:t>
      </w:r>
    </w:p>
    <w:p w:rsidR="00B64940" w:rsidRPr="00B00D77" w:rsidRDefault="00B64940" w:rsidP="00B6494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</w:t>
      </w: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огда и кем выдан ТП УФМС по Пензенской области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4D0F" w:rsidRPr="004D4D0F" w:rsidRDefault="004D4D0F" w:rsidP="004D4D0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ar403"/>
      <w:bookmarkEnd w:id="0"/>
      <w:r w:rsidRPr="004D4D0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64940" w:rsidRPr="00B64940" w:rsidRDefault="004D4D0F" w:rsidP="00B6494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Вас выдать разрешение на использование земель (земельного участка) без предоставления земельного участка и установления сервитута, публичного сервитута с кадастровым номером</w:t>
      </w:r>
      <w:r w:rsidR="00B64940">
        <w:rPr>
          <w:rFonts w:ascii="Arial" w:hAnsi="Arial" w:cs="Arial"/>
          <w:b/>
          <w:bCs/>
          <w:color w:val="333333"/>
          <w:shd w:val="clear" w:color="auto" w:fill="FFFFFF"/>
        </w:rPr>
        <w:t>АА</w:t>
      </w:r>
      <w:proofErr w:type="gramStart"/>
      <w:r w:rsidR="00B64940">
        <w:rPr>
          <w:rFonts w:ascii="Arial" w:hAnsi="Arial" w:cs="Arial"/>
          <w:b/>
          <w:bCs/>
          <w:color w:val="333333"/>
          <w:shd w:val="clear" w:color="auto" w:fill="FFFFFF"/>
        </w:rPr>
        <w:t>:В</w:t>
      </w:r>
      <w:proofErr w:type="gramEnd"/>
      <w:r w:rsidR="00B64940">
        <w:rPr>
          <w:rFonts w:ascii="Arial" w:hAnsi="Arial" w:cs="Arial"/>
          <w:b/>
          <w:bCs/>
          <w:color w:val="333333"/>
          <w:shd w:val="clear" w:color="auto" w:fill="FFFFFF"/>
        </w:rPr>
        <w:t>В:CCCC</w:t>
      </w:r>
      <w:proofErr w:type="gramStart"/>
      <w:r w:rsidR="00B64940">
        <w:rPr>
          <w:rFonts w:ascii="Arial" w:hAnsi="Arial" w:cs="Arial"/>
          <w:b/>
          <w:bCs/>
          <w:color w:val="333333"/>
          <w:shd w:val="clear" w:color="auto" w:fill="FFFFFF"/>
        </w:rPr>
        <w:t>С</w:t>
      </w:r>
      <w:proofErr w:type="gramEnd"/>
      <w:r w:rsidR="00B64940">
        <w:rPr>
          <w:rFonts w:ascii="Arial" w:hAnsi="Arial" w:cs="Arial"/>
          <w:b/>
          <w:bCs/>
          <w:color w:val="333333"/>
          <w:shd w:val="clear" w:color="auto" w:fill="FFFFFF"/>
        </w:rPr>
        <w:t>CC:КК.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Предполагаемая цель использования земель или земельного участка в соответствии с пунктом 1 статьи 39.34 Земельного кодекса Российской Федерации: _____________________________________________________________________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Срок использования земель или земельного участка (в пределах сроков, установленных пунктом 1 статьи 39.34 Земельного кодекса Российской Федерации) </w:t>
      </w:r>
      <w:r w:rsidR="00B649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 лет</w:t>
      </w: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 и (или) информация, необходимые для получения муниципальной услуги, прилагаются:</w:t>
      </w:r>
    </w:p>
    <w:p w:rsidR="00B64940" w:rsidRDefault="00B64940" w:rsidP="00B6494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B64940" w:rsidRDefault="00B64940" w:rsidP="00B6494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схему 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</w:r>
    </w:p>
    <w:p w:rsidR="00B64940" w:rsidRDefault="00B64940" w:rsidP="00B6494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1" w:name="Par144"/>
      <w:bookmarkEnd w:id="1"/>
      <w:r>
        <w:rPr>
          <w:rFonts w:ascii="Arial" w:hAnsi="Arial" w:cs="Arial"/>
          <w:color w:val="000000"/>
        </w:rPr>
        <w:lastRenderedPageBreak/>
        <w:t>3) выписка из Единого государственного реестра недвижимости об объекте недвижимости;</w:t>
      </w:r>
    </w:p>
    <w:p w:rsidR="00B64940" w:rsidRDefault="00B64940" w:rsidP="00B6494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2" w:name="Par147"/>
      <w:bookmarkEnd w:id="2"/>
      <w:r>
        <w:rPr>
          <w:rFonts w:ascii="Arial" w:hAnsi="Arial" w:cs="Arial"/>
          <w:color w:val="000000"/>
        </w:rPr>
        <w:t>4) копия лицензии, удостоверяющей право проведения работ по геологическому изучению недр;</w:t>
      </w:r>
    </w:p>
    <w:p w:rsidR="00B64940" w:rsidRDefault="00B64940" w:rsidP="00B6494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иные документы, подтверждающие основания для использования земель или земельного участка в целях, предусмотренных пунктом 1 статьи 39.34 ЗК РФ.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необходимости______________________________________________________________.</w:t>
      </w:r>
    </w:p>
    <w:p w:rsidR="00B64940" w:rsidRDefault="00B64940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4940" w:rsidRDefault="00B64940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4940" w:rsidRDefault="00B64940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4940" w:rsidRDefault="00B64940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4940" w:rsidRDefault="00B64940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4940" w:rsidRDefault="00B64940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D4D0F" w:rsidRPr="004D4D0F" w:rsidRDefault="00B64940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15.02.2023                                                            </w:t>
      </w:r>
      <w:bookmarkStart w:id="3" w:name="_GoBack"/>
      <w:bookmarkEnd w:id="3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Иванов </w:t>
      </w:r>
    </w:p>
    <w:p w:rsidR="00696295" w:rsidRDefault="00696295"/>
    <w:sectPr w:rsidR="00696295" w:rsidSect="006E3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40815"/>
    <w:rsid w:val="004D4D0F"/>
    <w:rsid w:val="00640815"/>
    <w:rsid w:val="00696295"/>
    <w:rsid w:val="006E33D2"/>
    <w:rsid w:val="00AF303F"/>
    <w:rsid w:val="00B64940"/>
    <w:rsid w:val="00F17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D2"/>
  </w:style>
  <w:style w:type="paragraph" w:styleId="3">
    <w:name w:val="heading 3"/>
    <w:basedOn w:val="a"/>
    <w:link w:val="30"/>
    <w:uiPriority w:val="9"/>
    <w:qFormat/>
    <w:rsid w:val="004D4D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4D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spacing">
    <w:name w:val="nospacing"/>
    <w:basedOn w:val="a"/>
    <w:rsid w:val="004D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D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4D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4D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-"/>
    <w:basedOn w:val="a0"/>
    <w:rsid w:val="004D4D0F"/>
  </w:style>
  <w:style w:type="character" w:customStyle="1" w:styleId="hyperlink">
    <w:name w:val="hyperlink"/>
    <w:basedOn w:val="a0"/>
    <w:rsid w:val="004D4D0F"/>
  </w:style>
  <w:style w:type="paragraph" w:customStyle="1" w:styleId="bodytext">
    <w:name w:val="bodytext"/>
    <w:basedOn w:val="a"/>
    <w:rsid w:val="004D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4D4D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5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Яковлевка</cp:lastModifiedBy>
  <cp:revision>5</cp:revision>
  <dcterms:created xsi:type="dcterms:W3CDTF">2023-03-23T08:09:00Z</dcterms:created>
  <dcterms:modified xsi:type="dcterms:W3CDTF">2024-02-05T06:02:00Z</dcterms:modified>
</cp:coreProperties>
</file>