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46" w:rsidRDefault="004F6F46" w:rsidP="004F6F4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1C1C1C"/>
          <w:sz w:val="28"/>
          <w:szCs w:val="28"/>
        </w:rPr>
        <w:t xml:space="preserve">Сведения о выполнении требований к заявленной квалификационной категории </w:t>
      </w:r>
    </w:p>
    <w:p w:rsidR="004F6F46" w:rsidRDefault="004F6F46" w:rsidP="004F6F4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F6F46" w:rsidRDefault="004F6F46" w:rsidP="004F6F46">
      <w:pPr>
        <w:shd w:val="clear" w:color="auto" w:fill="FFFFFF"/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Тренер, старший тренер, тренер-преподаватель по адаптивной физической культуре, старший тренер-преподаватель по адаптивной физической культуре, осуществляющие спортивную подготовку, самостоятельно заполняют окрашенные графы Приложения, указывая соответствующее количество баллов.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Указанное количество баллов необходимо подтверждать соответствующими документами. </w:t>
      </w:r>
    </w:p>
    <w:p w:rsidR="004F6F46" w:rsidRDefault="004F6F46" w:rsidP="004F6F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заполнении Приложения учитываются данные за последние 4 года (за исключением требований № 4, требования данного раздела учитываются за весь период профессиональной деятельности)</w:t>
      </w:r>
    </w:p>
    <w:p w:rsidR="004F6F46" w:rsidRDefault="004F6F46" w:rsidP="004F6F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6F46" w:rsidRDefault="004F6F46" w:rsidP="004F6F4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Высшая, первая квалификационные категории</w:t>
      </w:r>
    </w:p>
    <w:p w:rsidR="004F6F46" w:rsidRDefault="004F6F46" w:rsidP="004F6F46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145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2"/>
        <w:gridCol w:w="2502"/>
        <w:gridCol w:w="695"/>
        <w:gridCol w:w="1434"/>
        <w:gridCol w:w="417"/>
        <w:gridCol w:w="139"/>
        <w:gridCol w:w="143"/>
        <w:gridCol w:w="657"/>
        <w:gridCol w:w="505"/>
        <w:gridCol w:w="143"/>
        <w:gridCol w:w="142"/>
        <w:gridCol w:w="283"/>
        <w:gridCol w:w="139"/>
        <w:gridCol w:w="143"/>
        <w:gridCol w:w="276"/>
        <w:gridCol w:w="141"/>
        <w:gridCol w:w="396"/>
        <w:gridCol w:w="140"/>
        <w:gridCol w:w="144"/>
        <w:gridCol w:w="425"/>
        <w:gridCol w:w="426"/>
        <w:gridCol w:w="282"/>
        <w:gridCol w:w="279"/>
        <w:gridCol w:w="270"/>
        <w:gridCol w:w="427"/>
        <w:gridCol w:w="141"/>
        <w:gridCol w:w="144"/>
        <w:gridCol w:w="270"/>
        <w:gridCol w:w="139"/>
        <w:gridCol w:w="262"/>
        <w:gridCol w:w="138"/>
        <w:gridCol w:w="133"/>
        <w:gridCol w:w="2148"/>
      </w:tblGrid>
      <w:tr w:rsidR="004F6F46" w:rsidTr="0037242E">
        <w:tc>
          <w:tcPr>
            <w:tcW w:w="14565" w:type="dxa"/>
            <w:gridSpan w:val="33"/>
          </w:tcPr>
          <w:p w:rsidR="004F6F46" w:rsidRDefault="004F6F46" w:rsidP="004F6F46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Результативность и эффективность профессиональной деятельности</w:t>
            </w:r>
          </w:p>
        </w:tc>
      </w:tr>
      <w:tr w:rsidR="004F6F46" w:rsidTr="0037242E">
        <w:trPr>
          <w:trHeight w:val="611"/>
        </w:trPr>
        <w:tc>
          <w:tcPr>
            <w:tcW w:w="642" w:type="dxa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97" w:type="dxa"/>
            <w:gridSpan w:val="2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10726" w:type="dxa"/>
            <w:gridSpan w:val="30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баллов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(баллы суммируются и рассчитываются по количеству человек, вне зависимости от количества соревнований, баллы за участие даются при отсутствии победителей и призеров)</w:t>
            </w:r>
          </w:p>
        </w:tc>
      </w:tr>
      <w:tr w:rsidR="004F6F46" w:rsidTr="0037242E">
        <w:trPr>
          <w:trHeight w:val="1407"/>
        </w:trPr>
        <w:tc>
          <w:tcPr>
            <w:tcW w:w="642" w:type="dxa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197" w:type="dxa"/>
            <w:gridSpan w:val="2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Результаты участия спортсменов аттестуемого тренера в  соревнованиях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Подтверждающие документы: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Приказы о группе тренера, ЕКП, копии протоколов соревнований</w:t>
            </w:r>
          </w:p>
        </w:tc>
        <w:tc>
          <w:tcPr>
            <w:tcW w:w="1434" w:type="dxa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61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организации</w:t>
            </w:r>
          </w:p>
        </w:tc>
        <w:tc>
          <w:tcPr>
            <w:tcW w:w="1803" w:type="dxa"/>
            <w:gridSpan w:val="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  <w:proofErr w:type="gramEnd"/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1826" w:type="dxa"/>
            <w:gridSpan w:val="6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Региональный,  зональный уровень</w:t>
            </w:r>
          </w:p>
        </w:tc>
        <w:tc>
          <w:tcPr>
            <w:tcW w:w="1654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уровень</w:t>
            </w:r>
          </w:p>
        </w:tc>
        <w:tc>
          <w:tcPr>
            <w:tcW w:w="2148" w:type="dxa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 уровень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gridSpan w:val="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6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Чемпионаты и первенства субъектов РФ, турниры различных уровней, межрегиональные соревнования  (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вкл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Единый календарный план)</w:t>
            </w:r>
          </w:p>
        </w:tc>
        <w:tc>
          <w:tcPr>
            <w:tcW w:w="1654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Чемпионат России,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первен-ство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России (молодежь, юниоры,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стар-шие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юниоры), финал Спарт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киады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уча-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щихся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финал всероссийских соревнований среди спор-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тивных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школ, официальные всероссийские соревнования (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вкл.в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Единый календарный план) в составе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сборной команды субъекта РФ</w:t>
            </w:r>
          </w:p>
        </w:tc>
        <w:tc>
          <w:tcPr>
            <w:tcW w:w="2148" w:type="dxa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Олимпийские Игры,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Паралимпийскиеигры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Сурдлимпийские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игры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Чемпионаты Мира, Европы, Кубок Мира, Европы, первенство мира, Европы, официальные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международ-ныесоревно-вания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учас-тием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сборной команды России (основной состав)</w:t>
            </w:r>
            <w:proofErr w:type="gramEnd"/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I-III места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1-3 чел.- 10б.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4-6 чел.- 20б.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и более - 30б.</w:t>
            </w:r>
          </w:p>
        </w:tc>
        <w:tc>
          <w:tcPr>
            <w:tcW w:w="1803" w:type="dxa"/>
            <w:gridSpan w:val="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I-III места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1-3 чел.- 80б.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4-6 чел. - 90б.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и более - 100б</w:t>
            </w:r>
          </w:p>
        </w:tc>
        <w:tc>
          <w:tcPr>
            <w:tcW w:w="1826" w:type="dxa"/>
            <w:gridSpan w:val="6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I-III места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1-3 чел.- 170б.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4-6 чел.- 180б.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7-9 чел.- 190б.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10и более-200</w:t>
            </w:r>
          </w:p>
        </w:tc>
        <w:tc>
          <w:tcPr>
            <w:tcW w:w="1654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I-III места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1-3 чел.- 280б.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4-6 чел.- 290б.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и более- 300б</w:t>
            </w:r>
          </w:p>
        </w:tc>
        <w:tc>
          <w:tcPr>
            <w:tcW w:w="2148" w:type="dxa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I-III места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1-3 чел.- 380б.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4-6 чел.- 390б.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и более- 400б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gridSpan w:val="5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gridSpan w:val="9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6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gridSpan w:val="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IV-VI места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1-3 чел.- 50б.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4-6 чел.- 60б.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и более- 70б.</w:t>
            </w:r>
          </w:p>
        </w:tc>
        <w:tc>
          <w:tcPr>
            <w:tcW w:w="1826" w:type="dxa"/>
            <w:gridSpan w:val="6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IV-VI места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1-3 чел.- 140б.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4-6 чел.- 150б.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и более -160б.</w:t>
            </w:r>
          </w:p>
        </w:tc>
        <w:tc>
          <w:tcPr>
            <w:tcW w:w="1654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IV-VI места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1-3 чел.- 220б.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4-6 чел.- 230б.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и более- 240б.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IV-VI места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1-3 чел.- 350б.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4-6 чел.- 360б.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и более- 370б.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gridSpan w:val="5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gridSpan w:val="9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6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gridSpan w:val="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VII-X места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1-3 чел.- 20 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4-6 чел.- 30 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и более- 40б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Участие - 10б.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6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VII-X места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1-3 чел.- 110б.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4-6 чел.- 120б.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и более - 130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Участие -  100б.</w:t>
            </w:r>
          </w:p>
        </w:tc>
        <w:tc>
          <w:tcPr>
            <w:tcW w:w="1654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VII-X места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1-3 чел.- 140б.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4-6 чел.- 150б.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и более -160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Участие - 200б.</w:t>
            </w:r>
          </w:p>
        </w:tc>
        <w:tc>
          <w:tcPr>
            <w:tcW w:w="2148" w:type="dxa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VII-X места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1-3 чел.- 320б.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4-6 чел.- 330б.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и более- 340б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Участие - 300б.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gridSpan w:val="5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gridSpan w:val="9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6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642" w:type="dxa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97" w:type="dxa"/>
            <w:gridSpan w:val="2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10726" w:type="dxa"/>
            <w:gridSpan w:val="30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баллов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(баллы суммируются по горизонтали и рассчитываются по количеству человек)</w:t>
            </w:r>
          </w:p>
        </w:tc>
      </w:tr>
      <w:tr w:rsidR="004F6F46" w:rsidTr="0037242E">
        <w:tc>
          <w:tcPr>
            <w:tcW w:w="642" w:type="dxa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.2. </w:t>
            </w:r>
          </w:p>
        </w:tc>
        <w:tc>
          <w:tcPr>
            <w:tcW w:w="3197" w:type="dxa"/>
            <w:gridSpan w:val="2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Наличие спортсменов, получивших спортивные разряды и звания по видам спорта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Подтверждающие документы: Заверенные копии приказов других документов, подтверждающих получение спортивных разрядов спортсменов</w:t>
            </w:r>
          </w:p>
        </w:tc>
        <w:tc>
          <w:tcPr>
            <w:tcW w:w="2790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2" w:type="dxa"/>
            <w:gridSpan w:val="11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70-100</w:t>
            </w:r>
          </w:p>
        </w:tc>
        <w:tc>
          <w:tcPr>
            <w:tcW w:w="2394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100-200</w:t>
            </w:r>
          </w:p>
        </w:tc>
        <w:tc>
          <w:tcPr>
            <w:tcW w:w="3090" w:type="dxa"/>
            <w:gridSpan w:val="6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200-300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52" w:type="dxa"/>
            <w:gridSpan w:val="11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2-3-й разряд, массовые разряды</w:t>
            </w:r>
          </w:p>
        </w:tc>
        <w:tc>
          <w:tcPr>
            <w:tcW w:w="2394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1-й разряд, кандидат в мастера спорта</w:t>
            </w:r>
          </w:p>
        </w:tc>
        <w:tc>
          <w:tcPr>
            <w:tcW w:w="3090" w:type="dxa"/>
            <w:gridSpan w:val="6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Мастер спорта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 выше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gridSpan w:val="11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1-3 чел.- 70 б.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4-6 чел.- 80 б.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7-9 чел.- 90 б.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 и более - 100б.</w:t>
            </w:r>
          </w:p>
        </w:tc>
        <w:tc>
          <w:tcPr>
            <w:tcW w:w="2394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чел.- 100 б.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чел.- 120 б.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чел.- 140 б.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 чел.- 170 б.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 и более – 200 б.</w:t>
            </w:r>
          </w:p>
        </w:tc>
        <w:tc>
          <w:tcPr>
            <w:tcW w:w="3090" w:type="dxa"/>
            <w:gridSpan w:val="6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чел.- 200 б.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чел.- 250 б.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чел. и более - 300 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gridSpan w:val="5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gridSpan w:val="11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642" w:type="dxa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97" w:type="dxa"/>
            <w:gridSpan w:val="2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1851" w:type="dxa"/>
            <w:gridSpan w:val="2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Подтверждающие документы</w:t>
            </w:r>
          </w:p>
        </w:tc>
        <w:tc>
          <w:tcPr>
            <w:tcW w:w="8875" w:type="dxa"/>
            <w:gridSpan w:val="28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баллов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(баллы указаны за 1 спортсмена, суммируются)</w:t>
            </w:r>
          </w:p>
        </w:tc>
      </w:tr>
      <w:tr w:rsidR="004F6F46" w:rsidTr="0037242E">
        <w:tc>
          <w:tcPr>
            <w:tcW w:w="642" w:type="dxa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.3.</w:t>
            </w:r>
          </w:p>
        </w:tc>
        <w:tc>
          <w:tcPr>
            <w:tcW w:w="3197" w:type="dxa"/>
            <w:gridSpan w:val="2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Результаты перехода спортсменов в организации, осуществляющие подготовку на более высоком уровне, в рамках одного региона (за исключением федеральных УОР)</w:t>
            </w:r>
          </w:p>
        </w:tc>
        <w:tc>
          <w:tcPr>
            <w:tcW w:w="1851" w:type="dxa"/>
            <w:gridSpan w:val="2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Справки организации, копии приказов о зачислении</w:t>
            </w:r>
          </w:p>
        </w:tc>
        <w:tc>
          <w:tcPr>
            <w:tcW w:w="2294" w:type="dxa"/>
            <w:gridSpan w:val="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206" w:type="dxa"/>
            <w:gridSpan w:val="11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УОР/ЦОП</w:t>
            </w:r>
          </w:p>
        </w:tc>
        <w:tc>
          <w:tcPr>
            <w:tcW w:w="3375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ЦСП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gridSpan w:val="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206" w:type="dxa"/>
            <w:gridSpan w:val="11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20б.</w:t>
            </w:r>
          </w:p>
        </w:tc>
        <w:tc>
          <w:tcPr>
            <w:tcW w:w="3375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  <w:shd w:val="clear" w:color="auto" w:fill="D6E3BC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gridSpan w:val="9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06" w:type="dxa"/>
            <w:gridSpan w:val="11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5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642" w:type="dxa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.4.</w:t>
            </w:r>
          </w:p>
        </w:tc>
        <w:tc>
          <w:tcPr>
            <w:tcW w:w="5048" w:type="dxa"/>
            <w:gridSpan w:val="4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Результаты сдачи контрольно-переводных нормативов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 соответствии с программами спортивной подготовки на основе федеральных стандартов спортивной подготовки</w:t>
            </w:r>
          </w:p>
        </w:tc>
        <w:tc>
          <w:tcPr>
            <w:tcW w:w="2012" w:type="dxa"/>
            <w:gridSpan w:val="7"/>
            <w:shd w:val="clear" w:color="auto" w:fill="FFFFFF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менее 80% - 0</w:t>
            </w:r>
          </w:p>
        </w:tc>
        <w:tc>
          <w:tcPr>
            <w:tcW w:w="2230" w:type="dxa"/>
            <w:gridSpan w:val="9"/>
            <w:shd w:val="clear" w:color="auto" w:fill="FFFFFF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от 80% до 90% - 50 б.</w:t>
            </w:r>
          </w:p>
        </w:tc>
        <w:tc>
          <w:tcPr>
            <w:tcW w:w="2352" w:type="dxa"/>
            <w:gridSpan w:val="10"/>
            <w:shd w:val="clear" w:color="auto" w:fill="FFFFFF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 90% до 100% - 100 б.</w:t>
            </w:r>
          </w:p>
        </w:tc>
        <w:tc>
          <w:tcPr>
            <w:tcW w:w="2281" w:type="dxa"/>
            <w:gridSpan w:val="2"/>
            <w:shd w:val="clear" w:color="auto" w:fill="FFFFFF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100% - 150 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7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9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  <w:gridSpan w:val="10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14565" w:type="dxa"/>
            <w:gridSpan w:val="33"/>
          </w:tcPr>
          <w:p w:rsidR="004F6F46" w:rsidRDefault="004F6F46" w:rsidP="004F6F46">
            <w:pPr>
              <w:pStyle w:val="1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</w:tr>
      <w:tr w:rsidR="004F6F46" w:rsidTr="0037242E">
        <w:tc>
          <w:tcPr>
            <w:tcW w:w="642" w:type="dxa"/>
            <w:vMerge w:val="restart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02" w:type="dxa"/>
            <w:vMerge w:val="restart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2685" w:type="dxa"/>
            <w:gridSpan w:val="4"/>
            <w:vMerge w:val="restart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Подтверждающие документы</w:t>
            </w:r>
          </w:p>
        </w:tc>
        <w:tc>
          <w:tcPr>
            <w:tcW w:w="8736" w:type="dxa"/>
            <w:gridSpan w:val="27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баллов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(баллы не суммируются)</w:t>
            </w:r>
          </w:p>
        </w:tc>
      </w:tr>
      <w:tr w:rsidR="004F6F46" w:rsidTr="0037242E">
        <w:trPr>
          <w:trHeight w:val="345"/>
        </w:trPr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5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gridSpan w:val="10"/>
            <w:shd w:val="clear" w:color="auto" w:fill="FFFFFF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0" w:type="dxa"/>
            <w:gridSpan w:val="10"/>
            <w:shd w:val="clear" w:color="auto" w:fill="FFFFFF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34" w:type="dxa"/>
            <w:gridSpan w:val="7"/>
            <w:shd w:val="clear" w:color="auto" w:fill="FFFFFF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4F6F46" w:rsidTr="0037242E">
        <w:trPr>
          <w:trHeight w:val="345"/>
        </w:trPr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5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gridSpan w:val="10"/>
            <w:shd w:val="clear" w:color="auto" w:fill="FFFFFF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обучается</w:t>
            </w:r>
          </w:p>
        </w:tc>
        <w:tc>
          <w:tcPr>
            <w:tcW w:w="2930" w:type="dxa"/>
            <w:gridSpan w:val="10"/>
            <w:shd w:val="clear" w:color="auto" w:fill="FFFFFF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Обучается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gridSpan w:val="7"/>
            <w:shd w:val="clear" w:color="auto" w:fill="FFFFFF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Программа ВПО/ПП освоена полностью</w:t>
            </w:r>
          </w:p>
        </w:tc>
      </w:tr>
      <w:tr w:rsidR="004F6F46" w:rsidTr="0037242E">
        <w:trPr>
          <w:trHeight w:val="313"/>
        </w:trPr>
        <w:tc>
          <w:tcPr>
            <w:tcW w:w="642" w:type="dxa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502" w:type="dxa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Первое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профессиональное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образование (ВПО) для лиц, имеющих профильное среднее профессиональное образование</w:t>
            </w:r>
          </w:p>
        </w:tc>
        <w:tc>
          <w:tcPr>
            <w:tcW w:w="2685" w:type="dxa"/>
            <w:gridSpan w:val="4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Документ о получении профильного высшего образования  </w:t>
            </w:r>
          </w:p>
        </w:tc>
        <w:tc>
          <w:tcPr>
            <w:tcW w:w="2572" w:type="dxa"/>
            <w:gridSpan w:val="10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10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gridSpan w:val="7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6F46" w:rsidTr="0037242E">
        <w:trPr>
          <w:trHeight w:val="1380"/>
        </w:trPr>
        <w:tc>
          <w:tcPr>
            <w:tcW w:w="642" w:type="dxa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502" w:type="dxa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Второе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профессиональное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образование (ВПО) для лиц, имеющих непрофильное высшее профессиональное образование</w:t>
            </w:r>
          </w:p>
        </w:tc>
        <w:tc>
          <w:tcPr>
            <w:tcW w:w="2685" w:type="dxa"/>
            <w:gridSpan w:val="4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Документ о получении профильного высшего образования  </w:t>
            </w:r>
          </w:p>
        </w:tc>
        <w:tc>
          <w:tcPr>
            <w:tcW w:w="2572" w:type="dxa"/>
            <w:gridSpan w:val="10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10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gridSpan w:val="7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F6F46" w:rsidTr="0037242E">
        <w:trPr>
          <w:trHeight w:val="1350"/>
        </w:trPr>
        <w:tc>
          <w:tcPr>
            <w:tcW w:w="642" w:type="dxa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502" w:type="dxa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Профессиональная переподготовка (ПП) для лиц, имеющих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профессиональное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образование</w:t>
            </w:r>
          </w:p>
        </w:tc>
        <w:tc>
          <w:tcPr>
            <w:tcW w:w="2685" w:type="dxa"/>
            <w:gridSpan w:val="4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Документ о прохождении профессиональной переподготовки (в области физической культуры и спорта)</w:t>
            </w:r>
          </w:p>
        </w:tc>
        <w:tc>
          <w:tcPr>
            <w:tcW w:w="2572" w:type="dxa"/>
            <w:gridSpan w:val="10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10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gridSpan w:val="7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642" w:type="dxa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502" w:type="dxa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Курсы повышения квалификации, стажировка</w:t>
            </w:r>
          </w:p>
        </w:tc>
        <w:tc>
          <w:tcPr>
            <w:tcW w:w="2685" w:type="dxa"/>
            <w:gridSpan w:val="4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Документы установленного  образца учреждений, имеющих лицензию на право реализации программ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дополнительного профессионального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2012" w:type="dxa"/>
            <w:gridSpan w:val="7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091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52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81" w:type="dxa"/>
            <w:gridSpan w:val="4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5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7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менее 16 ч.</w:t>
            </w:r>
          </w:p>
        </w:tc>
        <w:tc>
          <w:tcPr>
            <w:tcW w:w="2091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– 71 ч.</w:t>
            </w:r>
          </w:p>
        </w:tc>
        <w:tc>
          <w:tcPr>
            <w:tcW w:w="1952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72 - 144 ч.</w:t>
            </w:r>
          </w:p>
        </w:tc>
        <w:tc>
          <w:tcPr>
            <w:tcW w:w="2681" w:type="dxa"/>
            <w:gridSpan w:val="4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более 144 ч.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5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7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1" w:type="dxa"/>
            <w:gridSpan w:val="4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642" w:type="dxa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502" w:type="dxa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Профессиональное научное развитие*</w:t>
            </w:r>
          </w:p>
        </w:tc>
        <w:tc>
          <w:tcPr>
            <w:tcW w:w="2685" w:type="dxa"/>
            <w:gridSpan w:val="4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Наличие справок об обучении, дипломов</w:t>
            </w:r>
          </w:p>
        </w:tc>
        <w:tc>
          <w:tcPr>
            <w:tcW w:w="2012" w:type="dxa"/>
            <w:gridSpan w:val="7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52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81" w:type="dxa"/>
            <w:gridSpan w:val="4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5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7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обучается</w:t>
            </w:r>
          </w:p>
        </w:tc>
        <w:tc>
          <w:tcPr>
            <w:tcW w:w="2091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Обучение в аспирантуре, соискательство</w:t>
            </w:r>
          </w:p>
        </w:tc>
        <w:tc>
          <w:tcPr>
            <w:tcW w:w="1952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Наличие степени кандидата наук, звания доцента</w:t>
            </w:r>
          </w:p>
        </w:tc>
        <w:tc>
          <w:tcPr>
            <w:tcW w:w="2681" w:type="dxa"/>
            <w:gridSpan w:val="4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Наличие степени доктора наук, звания профессора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5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7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1" w:type="dxa"/>
            <w:gridSpan w:val="4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6F46" w:rsidTr="0037242E">
        <w:trPr>
          <w:trHeight w:val="532"/>
        </w:trPr>
        <w:tc>
          <w:tcPr>
            <w:tcW w:w="642" w:type="dxa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97" w:type="dxa"/>
            <w:gridSpan w:val="2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10726" w:type="dxa"/>
            <w:gridSpan w:val="30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баллов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(баллы суммируются по горизонтали)</w:t>
            </w:r>
          </w:p>
        </w:tc>
      </w:tr>
      <w:tr w:rsidR="004F6F46" w:rsidTr="0037242E">
        <w:tc>
          <w:tcPr>
            <w:tcW w:w="642" w:type="dxa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4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8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10-30</w:t>
            </w:r>
          </w:p>
        </w:tc>
        <w:tc>
          <w:tcPr>
            <w:tcW w:w="1954" w:type="dxa"/>
            <w:gridSpan w:val="7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40-50</w:t>
            </w:r>
          </w:p>
        </w:tc>
        <w:tc>
          <w:tcPr>
            <w:tcW w:w="1932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60-70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80-100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14565" w:type="dxa"/>
            <w:gridSpan w:val="33"/>
          </w:tcPr>
          <w:p w:rsidR="004F6F46" w:rsidRDefault="004F6F46" w:rsidP="004F6F46">
            <w:pPr>
              <w:pStyle w:val="1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6"/>
                <w:szCs w:val="26"/>
                <w:lang w:eastAsia="ru-RU"/>
              </w:rPr>
              <w:t>Продуктивность и эффективность методической деятельности, распространение собственного профессионального опыта</w:t>
            </w:r>
          </w:p>
        </w:tc>
      </w:tr>
      <w:tr w:rsidR="004F6F46" w:rsidTr="0037242E">
        <w:tc>
          <w:tcPr>
            <w:tcW w:w="642" w:type="dxa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.1.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Выступления на семинарах, конференциях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Подтверждающие документы: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Конспект, лист регистрации, отзыв (видеоматериал)</w:t>
            </w:r>
          </w:p>
        </w:tc>
        <w:tc>
          <w:tcPr>
            <w:tcW w:w="2133" w:type="dxa"/>
            <w:gridSpan w:val="4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участвует</w:t>
            </w:r>
          </w:p>
        </w:tc>
        <w:tc>
          <w:tcPr>
            <w:tcW w:w="2288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1954" w:type="dxa"/>
            <w:gridSpan w:val="7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уровень</w:t>
            </w:r>
          </w:p>
        </w:tc>
        <w:tc>
          <w:tcPr>
            <w:tcW w:w="1932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уровень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и международный уровень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.- 20б.</w:t>
            </w:r>
          </w:p>
        </w:tc>
        <w:tc>
          <w:tcPr>
            <w:tcW w:w="1954" w:type="dxa"/>
            <w:gridSpan w:val="7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.- 40б.</w:t>
            </w:r>
          </w:p>
        </w:tc>
        <w:tc>
          <w:tcPr>
            <w:tcW w:w="1932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.- 60б.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.- 90б.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и более - 30б</w:t>
            </w:r>
          </w:p>
        </w:tc>
        <w:tc>
          <w:tcPr>
            <w:tcW w:w="1954" w:type="dxa"/>
            <w:gridSpan w:val="7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и более -50б.</w:t>
            </w:r>
          </w:p>
        </w:tc>
        <w:tc>
          <w:tcPr>
            <w:tcW w:w="1932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и более - 70б.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и более - 100б.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7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gridSpan w:val="3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642" w:type="dxa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3197" w:type="dxa"/>
            <w:gridSpan w:val="2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открытых занятий, мероприятий, мастер-классов и др.   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Подтверждающие документы: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Сертификаты и др. документы, подтверждающие проведение открытых занятий, мероприятий и др.</w:t>
            </w:r>
          </w:p>
        </w:tc>
        <w:tc>
          <w:tcPr>
            <w:tcW w:w="2133" w:type="dxa"/>
            <w:gridSpan w:val="4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участвует</w:t>
            </w:r>
          </w:p>
        </w:tc>
        <w:tc>
          <w:tcPr>
            <w:tcW w:w="2288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1954" w:type="dxa"/>
            <w:gridSpan w:val="7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уровень</w:t>
            </w:r>
          </w:p>
        </w:tc>
        <w:tc>
          <w:tcPr>
            <w:tcW w:w="1932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уровень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и международный уровень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.- 20б.</w:t>
            </w:r>
          </w:p>
        </w:tc>
        <w:tc>
          <w:tcPr>
            <w:tcW w:w="1954" w:type="dxa"/>
            <w:gridSpan w:val="7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.- 40б.</w:t>
            </w:r>
          </w:p>
        </w:tc>
        <w:tc>
          <w:tcPr>
            <w:tcW w:w="1932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.- 60б.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.- 90б.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и более - 30б</w:t>
            </w:r>
          </w:p>
        </w:tc>
        <w:tc>
          <w:tcPr>
            <w:tcW w:w="1954" w:type="dxa"/>
            <w:gridSpan w:val="7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и более -50б.</w:t>
            </w:r>
          </w:p>
        </w:tc>
        <w:tc>
          <w:tcPr>
            <w:tcW w:w="1932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и более - 70б.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и более - 100б.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7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gridSpan w:val="3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642" w:type="dxa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.3.</w:t>
            </w:r>
          </w:p>
        </w:tc>
        <w:tc>
          <w:tcPr>
            <w:tcW w:w="3197" w:type="dxa"/>
            <w:gridSpan w:val="2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Научно-методические и методические публикации, методические разработки, в т.ч. в электронной версии на сайте профильных издательств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Подтверждающие документы:  Оригиналы публикаций или ксерокопии титульного листа печатного издания,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интернет-публикации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ксерокопия страницы «содержание» сборника, в котором помещена публикация и др.</w:t>
            </w:r>
          </w:p>
        </w:tc>
        <w:tc>
          <w:tcPr>
            <w:tcW w:w="2133" w:type="dxa"/>
            <w:gridSpan w:val="4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 публикаций</w:t>
            </w:r>
          </w:p>
        </w:tc>
        <w:tc>
          <w:tcPr>
            <w:tcW w:w="2288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1954" w:type="dxa"/>
            <w:gridSpan w:val="7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уровень</w:t>
            </w:r>
          </w:p>
        </w:tc>
        <w:tc>
          <w:tcPr>
            <w:tcW w:w="1932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уровень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и международный уровень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1-2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публ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.- 20б.</w:t>
            </w:r>
          </w:p>
        </w:tc>
        <w:tc>
          <w:tcPr>
            <w:tcW w:w="1954" w:type="dxa"/>
            <w:gridSpan w:val="7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.- 40б.</w:t>
            </w:r>
          </w:p>
        </w:tc>
        <w:tc>
          <w:tcPr>
            <w:tcW w:w="1932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.- 60б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.- 90б.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 и более - 30б.</w:t>
            </w:r>
          </w:p>
        </w:tc>
        <w:tc>
          <w:tcPr>
            <w:tcW w:w="1954" w:type="dxa"/>
            <w:gridSpan w:val="7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и более - 50б.</w:t>
            </w:r>
          </w:p>
        </w:tc>
        <w:tc>
          <w:tcPr>
            <w:tcW w:w="1932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и более - 70б.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и более - 100б.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7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gridSpan w:val="3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642" w:type="dxa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.4.</w:t>
            </w:r>
          </w:p>
        </w:tc>
        <w:tc>
          <w:tcPr>
            <w:tcW w:w="3197" w:type="dxa"/>
            <w:gridSpan w:val="2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Участие в деятельности судейских бригад, экспертных групп, жюри профессиональных конкурсов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Подтверждающие документы:  Копии приказов, справки</w:t>
            </w:r>
          </w:p>
        </w:tc>
        <w:tc>
          <w:tcPr>
            <w:tcW w:w="2133" w:type="dxa"/>
            <w:gridSpan w:val="4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участвует</w:t>
            </w:r>
          </w:p>
        </w:tc>
        <w:tc>
          <w:tcPr>
            <w:tcW w:w="2288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1954" w:type="dxa"/>
            <w:gridSpan w:val="7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уровень</w:t>
            </w:r>
          </w:p>
        </w:tc>
        <w:tc>
          <w:tcPr>
            <w:tcW w:w="1932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уровень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и международный уровень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./жюри - 10б.</w:t>
            </w:r>
          </w:p>
        </w:tc>
        <w:tc>
          <w:tcPr>
            <w:tcW w:w="1954" w:type="dxa"/>
            <w:gridSpan w:val="7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./жюри- 30б.</w:t>
            </w:r>
          </w:p>
        </w:tc>
        <w:tc>
          <w:tcPr>
            <w:tcW w:w="1932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./жюри- 50б.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./жюри- 80б.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./жюри - 20б.</w:t>
            </w:r>
          </w:p>
        </w:tc>
        <w:tc>
          <w:tcPr>
            <w:tcW w:w="1954" w:type="dxa"/>
            <w:gridSpan w:val="7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./жюри- 40б.</w:t>
            </w:r>
          </w:p>
        </w:tc>
        <w:tc>
          <w:tcPr>
            <w:tcW w:w="1932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./жюри- 60б.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./жюри- 90б.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и более - 30б.</w:t>
            </w:r>
          </w:p>
        </w:tc>
        <w:tc>
          <w:tcPr>
            <w:tcW w:w="1954" w:type="dxa"/>
            <w:gridSpan w:val="7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и более - 50б.</w:t>
            </w:r>
          </w:p>
        </w:tc>
        <w:tc>
          <w:tcPr>
            <w:tcW w:w="1932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и более - 70б.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и более – 100б.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7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gridSpan w:val="3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642" w:type="dxa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97" w:type="dxa"/>
            <w:gridSpan w:val="2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10726" w:type="dxa"/>
            <w:gridSpan w:val="30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баллов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(баллы суммируются при условии, что за каждый конкурс баллы считаются только 1 раз)</w:t>
            </w:r>
          </w:p>
        </w:tc>
      </w:tr>
      <w:tr w:rsidR="004F6F46" w:rsidTr="0037242E">
        <w:tc>
          <w:tcPr>
            <w:tcW w:w="642" w:type="dxa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.5.</w:t>
            </w:r>
          </w:p>
        </w:tc>
        <w:tc>
          <w:tcPr>
            <w:tcW w:w="3197" w:type="dxa"/>
            <w:gridSpan w:val="2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Участие  в профессиональных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конкурсах </w:t>
            </w: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Подтверждающие документы грамоты, дипломы, выписки из приказов</w:t>
            </w:r>
          </w:p>
        </w:tc>
        <w:tc>
          <w:tcPr>
            <w:tcW w:w="1851" w:type="dxa"/>
            <w:gridSpan w:val="2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729" w:type="dxa"/>
            <w:gridSpan w:val="6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10-30</w:t>
            </w:r>
          </w:p>
        </w:tc>
        <w:tc>
          <w:tcPr>
            <w:tcW w:w="2087" w:type="dxa"/>
            <w:gridSpan w:val="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20-50</w:t>
            </w:r>
          </w:p>
        </w:tc>
        <w:tc>
          <w:tcPr>
            <w:tcW w:w="2239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40-100</w:t>
            </w:r>
          </w:p>
        </w:tc>
        <w:tc>
          <w:tcPr>
            <w:tcW w:w="2820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50-150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2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участвует</w:t>
            </w:r>
          </w:p>
        </w:tc>
        <w:tc>
          <w:tcPr>
            <w:tcW w:w="1729" w:type="dxa"/>
            <w:gridSpan w:val="6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2087" w:type="dxa"/>
            <w:gridSpan w:val="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уровень</w:t>
            </w:r>
          </w:p>
        </w:tc>
        <w:tc>
          <w:tcPr>
            <w:tcW w:w="2239" w:type="dxa"/>
            <w:gridSpan w:val="8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уровень</w:t>
            </w:r>
          </w:p>
        </w:tc>
        <w:tc>
          <w:tcPr>
            <w:tcW w:w="2820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и международный уровень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26" w:type="dxa"/>
            <w:gridSpan w:val="30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победитель / призер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gridSpan w:val="6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конк.-20б</w:t>
            </w:r>
          </w:p>
        </w:tc>
        <w:tc>
          <w:tcPr>
            <w:tcW w:w="2087" w:type="dxa"/>
            <w:gridSpan w:val="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.- 30б</w:t>
            </w:r>
          </w:p>
        </w:tc>
        <w:tc>
          <w:tcPr>
            <w:tcW w:w="2239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.- 70б</w:t>
            </w:r>
          </w:p>
        </w:tc>
        <w:tc>
          <w:tcPr>
            <w:tcW w:w="2820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.- 100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и более - 30б.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gridSpan w:val="9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и более - 50б.</w:t>
            </w:r>
          </w:p>
        </w:tc>
        <w:tc>
          <w:tcPr>
            <w:tcW w:w="2239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– 80б.</w:t>
            </w:r>
          </w:p>
        </w:tc>
        <w:tc>
          <w:tcPr>
            <w:tcW w:w="2820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.- 120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gridSpan w:val="9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- 90б</w:t>
            </w:r>
          </w:p>
        </w:tc>
        <w:tc>
          <w:tcPr>
            <w:tcW w:w="2820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.- 140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gridSpan w:val="9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 и более-100</w:t>
            </w:r>
          </w:p>
        </w:tc>
        <w:tc>
          <w:tcPr>
            <w:tcW w:w="2820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 и более-150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gridSpan w:val="6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участие - 10б.</w:t>
            </w:r>
          </w:p>
        </w:tc>
        <w:tc>
          <w:tcPr>
            <w:tcW w:w="2087" w:type="dxa"/>
            <w:gridSpan w:val="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участие - 20б.</w:t>
            </w:r>
          </w:p>
        </w:tc>
        <w:tc>
          <w:tcPr>
            <w:tcW w:w="2239" w:type="dxa"/>
            <w:gridSpan w:val="8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участие - 40б.</w:t>
            </w:r>
          </w:p>
        </w:tc>
        <w:tc>
          <w:tcPr>
            <w:tcW w:w="2820" w:type="dxa"/>
            <w:gridSpan w:val="5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участие - 50б.</w:t>
            </w:r>
          </w:p>
        </w:tc>
      </w:tr>
      <w:tr w:rsidR="004F6F46" w:rsidTr="0037242E"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gridSpan w:val="2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gridSpan w:val="6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gridSpan w:val="9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8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5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6F46" w:rsidTr="0037242E">
        <w:tc>
          <w:tcPr>
            <w:tcW w:w="14565" w:type="dxa"/>
            <w:gridSpan w:val="33"/>
          </w:tcPr>
          <w:p w:rsidR="004F6F46" w:rsidRDefault="004F6F46" w:rsidP="004F6F46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Почетные спортивные звания, профессиональные награды и/или поощрения</w:t>
            </w:r>
          </w:p>
        </w:tc>
      </w:tr>
      <w:tr w:rsidR="004F6F46" w:rsidTr="0037242E">
        <w:tc>
          <w:tcPr>
            <w:tcW w:w="642" w:type="dxa"/>
            <w:vMerge w:val="restart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02" w:type="dxa"/>
            <w:vMerge w:val="restart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2546" w:type="dxa"/>
            <w:gridSpan w:val="3"/>
            <w:vMerge w:val="restart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Подтверждающие документы</w:t>
            </w:r>
          </w:p>
        </w:tc>
        <w:tc>
          <w:tcPr>
            <w:tcW w:w="8875" w:type="dxa"/>
            <w:gridSpan w:val="28"/>
            <w:vAlign w:val="center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баллов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(баллы суммируются по горизонтали, при наличии нескольких званий/наград/поощрений одного уровня, баллы просчитываются один раз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4F6F46" w:rsidTr="0037242E">
        <w:trPr>
          <w:trHeight w:val="209"/>
        </w:trPr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0" w:type="dxa"/>
            <w:gridSpan w:val="7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6" w:type="dxa"/>
            <w:gridSpan w:val="6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3" w:type="dxa"/>
            <w:gridSpan w:val="7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</w:t>
            </w:r>
          </w:p>
        </w:tc>
      </w:tr>
      <w:tr w:rsidR="004F6F46" w:rsidTr="0037242E">
        <w:tc>
          <w:tcPr>
            <w:tcW w:w="642" w:type="dxa"/>
            <w:vMerge w:val="restart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.1.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почетных спортивных званий, профессиональных наград и/или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поощре</w:t>
            </w:r>
            <w:proofErr w:type="spellEnd"/>
          </w:p>
        </w:tc>
        <w:tc>
          <w:tcPr>
            <w:tcW w:w="2546" w:type="dxa"/>
            <w:gridSpan w:val="3"/>
            <w:vMerge w:val="restart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Грамоты, дипломы, благодарности и др., выписки из приказов</w:t>
            </w:r>
          </w:p>
        </w:tc>
        <w:tc>
          <w:tcPr>
            <w:tcW w:w="1587" w:type="dxa"/>
            <w:gridSpan w:val="5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20" w:type="dxa"/>
            <w:gridSpan w:val="7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</w:t>
            </w:r>
          </w:p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1696" w:type="dxa"/>
            <w:gridSpan w:val="6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уровень</w:t>
            </w:r>
          </w:p>
        </w:tc>
        <w:tc>
          <w:tcPr>
            <w:tcW w:w="1653" w:type="dxa"/>
            <w:gridSpan w:val="7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уровень</w:t>
            </w:r>
          </w:p>
        </w:tc>
        <w:tc>
          <w:tcPr>
            <w:tcW w:w="2419" w:type="dxa"/>
            <w:gridSpan w:val="3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уровень</w:t>
            </w:r>
          </w:p>
        </w:tc>
      </w:tr>
      <w:tr w:rsidR="004F6F46" w:rsidTr="0037242E">
        <w:trPr>
          <w:trHeight w:val="691"/>
        </w:trPr>
        <w:tc>
          <w:tcPr>
            <w:tcW w:w="642" w:type="dxa"/>
            <w:vMerge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Merge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5"/>
            <w:shd w:val="clear" w:color="auto" w:fill="E2EFD9"/>
          </w:tcPr>
          <w:p w:rsidR="004F6F46" w:rsidRDefault="004F6F46" w:rsidP="003724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gridSpan w:val="7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gridSpan w:val="6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gridSpan w:val="7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gridSpan w:val="3"/>
            <w:shd w:val="clear" w:color="auto" w:fill="E2EFD9"/>
          </w:tcPr>
          <w:p w:rsidR="004F6F46" w:rsidRDefault="004F6F46" w:rsidP="00372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F6F46" w:rsidRDefault="004F6F46" w:rsidP="004F6F46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6"/>
          <w:szCs w:val="26"/>
        </w:rPr>
      </w:pPr>
    </w:p>
    <w:p w:rsidR="004F6F46" w:rsidRDefault="004F6F46" w:rsidP="004F6F46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Всего набрано ______________ баллов.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________________/___________________</w:t>
      </w:r>
    </w:p>
    <w:p w:rsidR="004F6F46" w:rsidRDefault="004F6F46" w:rsidP="004F6F46">
      <w:pPr>
        <w:spacing w:after="0" w:line="240" w:lineRule="auto"/>
        <w:ind w:firstLine="709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18"/>
          <w:szCs w:val="18"/>
        </w:rPr>
        <w:t>Подпись</w:t>
      </w:r>
      <w:r>
        <w:rPr>
          <w:rFonts w:ascii="Times New Roman" w:hAnsi="Times New Roman"/>
          <w:color w:val="000000"/>
          <w:sz w:val="18"/>
          <w:szCs w:val="18"/>
        </w:rPr>
        <w:tab/>
        <w:t>фамилия и инициалы тренера</w:t>
      </w:r>
    </w:p>
    <w:p w:rsidR="00531FC5" w:rsidRDefault="00531FC5"/>
    <w:sectPr w:rsidR="00531FC5" w:rsidSect="004F6F4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17248"/>
    <w:multiLevelType w:val="multilevel"/>
    <w:tmpl w:val="0CB268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6F46"/>
    <w:rsid w:val="00065CAE"/>
    <w:rsid w:val="00406DE3"/>
    <w:rsid w:val="004F6F46"/>
    <w:rsid w:val="00531FC5"/>
    <w:rsid w:val="00582D44"/>
    <w:rsid w:val="005E00AC"/>
    <w:rsid w:val="0071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F6F46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minsport2</dc:creator>
  <cp:lastModifiedBy>minsport2</cp:lastModifiedBy>
  <cp:revision>1</cp:revision>
  <dcterms:created xsi:type="dcterms:W3CDTF">2019-02-05T10:13:00Z</dcterms:created>
  <dcterms:modified xsi:type="dcterms:W3CDTF">2019-02-05T10:14:00Z</dcterms:modified>
</cp:coreProperties>
</file>