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0A4" w:rsidRPr="003420A4" w:rsidRDefault="003420A4" w:rsidP="008A60A5">
      <w:pPr>
        <w:spacing w:after="0" w:line="240" w:lineRule="auto"/>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w:t>
      </w:r>
    </w:p>
    <w:p w:rsidR="003420A4" w:rsidRPr="003420A4" w:rsidRDefault="003420A4" w:rsidP="003420A4">
      <w:pPr>
        <w:spacing w:before="240" w:after="60" w:line="240" w:lineRule="auto"/>
        <w:jc w:val="center"/>
        <w:rPr>
          <w:rFonts w:ascii="Arial" w:eastAsia="Times New Roman" w:hAnsi="Arial" w:cs="Arial"/>
          <w:b/>
          <w:bCs/>
          <w:color w:val="000000"/>
          <w:sz w:val="32"/>
          <w:szCs w:val="32"/>
          <w:lang w:eastAsia="ru-RU"/>
        </w:rPr>
      </w:pPr>
      <w:r w:rsidRPr="003420A4">
        <w:rPr>
          <w:rFonts w:ascii="Arial" w:eastAsia="Times New Roman" w:hAnsi="Arial" w:cs="Arial"/>
          <w:b/>
          <w:bCs/>
          <w:color w:val="000000"/>
          <w:sz w:val="32"/>
          <w:szCs w:val="32"/>
          <w:lang w:eastAsia="ru-RU"/>
        </w:rPr>
        <w:t>АДМИНИСТРАЦИЯ ВАРЫПАЕВСКОГО СЕЛЬСОВЕТА ПЕНЗЕНСКОГО РАЙОНА</w:t>
      </w:r>
    </w:p>
    <w:p w:rsidR="003420A4" w:rsidRPr="003420A4" w:rsidRDefault="003420A4" w:rsidP="003420A4">
      <w:pPr>
        <w:spacing w:before="240" w:after="60" w:line="240" w:lineRule="auto"/>
        <w:jc w:val="center"/>
        <w:rPr>
          <w:rFonts w:ascii="Arial" w:eastAsia="Times New Roman" w:hAnsi="Arial" w:cs="Arial"/>
          <w:b/>
          <w:bCs/>
          <w:color w:val="000000"/>
          <w:sz w:val="32"/>
          <w:szCs w:val="32"/>
          <w:lang w:eastAsia="ru-RU"/>
        </w:rPr>
      </w:pPr>
      <w:r w:rsidRPr="003420A4">
        <w:rPr>
          <w:rFonts w:ascii="Arial" w:eastAsia="Times New Roman" w:hAnsi="Arial" w:cs="Arial"/>
          <w:b/>
          <w:bCs/>
          <w:color w:val="000000"/>
          <w:sz w:val="32"/>
          <w:szCs w:val="32"/>
          <w:lang w:eastAsia="ru-RU"/>
        </w:rPr>
        <w:t>ПЕНЗЕНСКОЙ ОБЛАСТИ</w:t>
      </w:r>
    </w:p>
    <w:p w:rsidR="003420A4" w:rsidRPr="003420A4" w:rsidRDefault="003420A4" w:rsidP="003420A4">
      <w:pPr>
        <w:spacing w:before="240" w:after="60" w:line="240" w:lineRule="auto"/>
        <w:jc w:val="center"/>
        <w:rPr>
          <w:rFonts w:ascii="Arial" w:eastAsia="Times New Roman" w:hAnsi="Arial" w:cs="Arial"/>
          <w:b/>
          <w:bCs/>
          <w:color w:val="000000"/>
          <w:sz w:val="32"/>
          <w:szCs w:val="32"/>
          <w:lang w:eastAsia="ru-RU"/>
        </w:rPr>
      </w:pPr>
      <w:r w:rsidRPr="003420A4">
        <w:rPr>
          <w:rFonts w:ascii="Arial" w:eastAsia="Times New Roman" w:hAnsi="Arial" w:cs="Arial"/>
          <w:b/>
          <w:bCs/>
          <w:color w:val="000000"/>
          <w:sz w:val="32"/>
          <w:szCs w:val="32"/>
          <w:lang w:eastAsia="ru-RU"/>
        </w:rPr>
        <w:t>ПОСТАНОВЛЕНИЕ</w:t>
      </w:r>
    </w:p>
    <w:p w:rsidR="003420A4" w:rsidRPr="003420A4" w:rsidRDefault="003420A4" w:rsidP="003420A4">
      <w:pPr>
        <w:spacing w:before="240" w:after="60" w:line="240" w:lineRule="auto"/>
        <w:jc w:val="center"/>
        <w:rPr>
          <w:rFonts w:ascii="Arial" w:eastAsia="Times New Roman" w:hAnsi="Arial" w:cs="Arial"/>
          <w:b/>
          <w:bCs/>
          <w:color w:val="000000"/>
          <w:sz w:val="32"/>
          <w:szCs w:val="32"/>
          <w:lang w:eastAsia="ru-RU"/>
        </w:rPr>
      </w:pPr>
      <w:r w:rsidRPr="003420A4">
        <w:rPr>
          <w:rFonts w:ascii="Arial" w:eastAsia="Times New Roman" w:hAnsi="Arial" w:cs="Arial"/>
          <w:b/>
          <w:bCs/>
          <w:color w:val="000000"/>
          <w:sz w:val="32"/>
          <w:szCs w:val="32"/>
          <w:lang w:eastAsia="ru-RU"/>
        </w:rPr>
        <w:t>от 17.06.2020 № 48</w:t>
      </w:r>
    </w:p>
    <w:p w:rsidR="003420A4" w:rsidRPr="003420A4" w:rsidRDefault="003420A4" w:rsidP="003420A4">
      <w:pPr>
        <w:spacing w:before="240" w:after="60" w:line="240" w:lineRule="auto"/>
        <w:jc w:val="center"/>
        <w:rPr>
          <w:rFonts w:ascii="Arial" w:eastAsia="Times New Roman" w:hAnsi="Arial" w:cs="Arial"/>
          <w:b/>
          <w:bCs/>
          <w:color w:val="000000"/>
          <w:sz w:val="32"/>
          <w:szCs w:val="32"/>
          <w:lang w:eastAsia="ru-RU"/>
        </w:rPr>
      </w:pPr>
      <w:r w:rsidRPr="003420A4">
        <w:rPr>
          <w:rFonts w:ascii="Arial" w:eastAsia="Times New Roman" w:hAnsi="Arial" w:cs="Arial"/>
          <w:b/>
          <w:bCs/>
          <w:color w:val="000000"/>
          <w:sz w:val="32"/>
          <w:szCs w:val="32"/>
          <w:lang w:eastAsia="ru-RU"/>
        </w:rPr>
        <w:t>с. Варыпаево</w:t>
      </w:r>
    </w:p>
    <w:p w:rsidR="003420A4" w:rsidRPr="003420A4" w:rsidRDefault="003420A4" w:rsidP="003420A4">
      <w:pPr>
        <w:spacing w:before="240" w:after="60" w:line="240" w:lineRule="auto"/>
        <w:jc w:val="center"/>
        <w:rPr>
          <w:rFonts w:ascii="Arial" w:eastAsia="Times New Roman" w:hAnsi="Arial" w:cs="Arial"/>
          <w:b/>
          <w:bCs/>
          <w:color w:val="000000"/>
          <w:sz w:val="32"/>
          <w:szCs w:val="32"/>
          <w:lang w:eastAsia="ru-RU"/>
        </w:rPr>
      </w:pPr>
      <w:r w:rsidRPr="003420A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«Признание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Варыпаевского сельсовета Пензенского района Пензенской области </w:t>
      </w:r>
      <w:hyperlink r:id="rId4" w:tgtFrame="_blank" w:history="1">
        <w:r w:rsidRPr="003420A4">
          <w:rPr>
            <w:rFonts w:ascii="Arial" w:eastAsia="Times New Roman" w:hAnsi="Arial" w:cs="Arial"/>
            <w:color w:val="0000FF"/>
            <w:sz w:val="24"/>
            <w:szCs w:val="24"/>
            <w:lang w:eastAsia="ru-RU"/>
          </w:rPr>
          <w:t>от 23.01.2019 № 1</w:t>
        </w:r>
      </w:hyperlink>
      <w:r w:rsidRPr="003420A4">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Варыпаевского сельсовета Пензенского района Пензенской области», Реестром муниципальных услуг Варыпаевского сельсовета Пензенского района Пензенской области, утвержденным постановлением администрации Варыпаевского сельсовета Пензенского района Пензенской области от 25.05.2020 № 39, статьей 23 </w:t>
      </w:r>
      <w:hyperlink r:id="rId5" w:tgtFrame="_blank" w:history="1">
        <w:r w:rsidRPr="003420A4">
          <w:rPr>
            <w:rFonts w:ascii="Arial" w:eastAsia="Times New Roman" w:hAnsi="Arial" w:cs="Arial"/>
            <w:color w:val="0000FF"/>
            <w:sz w:val="24"/>
            <w:szCs w:val="24"/>
            <w:lang w:eastAsia="ru-RU"/>
          </w:rPr>
          <w:t>Устава Варыпаевского сельсовета Пензенского района Пензенской области</w:t>
        </w:r>
      </w:hyperlink>
      <w:r w:rsidRPr="003420A4">
        <w:rPr>
          <w:rFonts w:ascii="Arial" w:eastAsia="Times New Roman" w:hAnsi="Arial" w:cs="Arial"/>
          <w:color w:val="000000"/>
          <w:sz w:val="24"/>
          <w:szCs w:val="24"/>
          <w:lang w:eastAsia="ru-RU"/>
        </w:rPr>
        <w:t>,</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center"/>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Администрация Варыпаевского сельсовета постановляет: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«Признание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 Признать утратившим силу постановление администрации Варыпаевского сельсовета </w:t>
      </w:r>
      <w:hyperlink r:id="rId6" w:tgtFrame="_blank" w:history="1">
        <w:r w:rsidRPr="003420A4">
          <w:rPr>
            <w:rFonts w:ascii="Arial" w:eastAsia="Times New Roman" w:hAnsi="Arial" w:cs="Arial"/>
            <w:color w:val="0000FF"/>
            <w:sz w:val="24"/>
            <w:szCs w:val="24"/>
            <w:lang w:eastAsia="ru-RU"/>
          </w:rPr>
          <w:t>от 24.05.2019 № 73</w:t>
        </w:r>
      </w:hyperlink>
      <w:r w:rsidRPr="003420A4">
        <w:rPr>
          <w:rFonts w:ascii="Arial" w:eastAsia="Times New Roman" w:hAnsi="Arial" w:cs="Arial"/>
          <w:color w:val="000000"/>
          <w:sz w:val="24"/>
          <w:szCs w:val="24"/>
          <w:lang w:eastAsia="ru-RU"/>
        </w:rPr>
        <w:t> «Признание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 Опубликовать настоящее постановление в информационном бюллетене «Вестник» и на официальном сайте администрации Варыпаевского сельсовета в информационно-телекоммуникационной сети «Интернет».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 Настоящее постановление вступает в силу его официального опубликования, за исключением пункта 2.23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7" w:tgtFrame="_blank" w:history="1">
        <w:r w:rsidRPr="003420A4">
          <w:rPr>
            <w:rFonts w:ascii="Arial" w:eastAsia="Times New Roman" w:hAnsi="Arial" w:cs="Arial"/>
            <w:color w:val="0000FF"/>
            <w:sz w:val="24"/>
            <w:szCs w:val="24"/>
            <w:lang w:eastAsia="ru-RU"/>
          </w:rPr>
          <w:t>от 18.03.2021 № 11</w:t>
        </w:r>
      </w:hyperlink>
      <w:r w:rsidRPr="003420A4">
        <w:rPr>
          <w:rFonts w:ascii="Arial" w:eastAsia="Times New Roman" w:hAnsi="Arial" w:cs="Arial"/>
          <w:color w:val="000000"/>
          <w:sz w:val="24"/>
          <w:szCs w:val="24"/>
          <w:lang w:eastAsia="ru-RU"/>
        </w:rPr>
        <w:t>)</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Пункт 2.23 Административного регламента вступает в силу, а пункт 2.22 Административного регламента утрачивает силу с 01.07.2020.</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Варыпаевского сельсовета.</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 </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Глава администрации</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С.Ю. Зубкова</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bookmarkStart w:id="1" w:name="P31"/>
      <w:bookmarkEnd w:id="1"/>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Утвержден</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постановлением администрации</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Варыпаевского сельсовета</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от 17.06.2020 № 48</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center"/>
        <w:outlineLvl w:val="0"/>
        <w:rPr>
          <w:rFonts w:ascii="Arial" w:eastAsia="Times New Roman" w:hAnsi="Arial" w:cs="Arial"/>
          <w:b/>
          <w:bCs/>
          <w:color w:val="000000"/>
          <w:kern w:val="36"/>
          <w:sz w:val="32"/>
          <w:szCs w:val="32"/>
          <w:lang w:eastAsia="ru-RU"/>
        </w:rPr>
      </w:pPr>
      <w:r w:rsidRPr="003420A4">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«Признание садового дома жилым домом или жилого дома садовым домом»</w:t>
      </w:r>
    </w:p>
    <w:p w:rsidR="003420A4" w:rsidRPr="003420A4" w:rsidRDefault="003420A4" w:rsidP="003420A4">
      <w:pPr>
        <w:spacing w:after="0" w:line="240" w:lineRule="auto"/>
        <w:ind w:firstLine="567"/>
        <w:jc w:val="center"/>
        <w:rPr>
          <w:rFonts w:ascii="Arial" w:eastAsia="Times New Roman" w:hAnsi="Arial" w:cs="Arial"/>
          <w:color w:val="000000"/>
          <w:sz w:val="24"/>
          <w:szCs w:val="24"/>
          <w:lang w:eastAsia="ru-RU"/>
        </w:rPr>
      </w:pPr>
      <w:r w:rsidRPr="003420A4">
        <w:rPr>
          <w:rFonts w:ascii="Arial" w:eastAsia="Times New Roman" w:hAnsi="Arial" w:cs="Arial"/>
          <w:b/>
          <w:bCs/>
          <w:color w:val="000000"/>
          <w:sz w:val="32"/>
          <w:szCs w:val="32"/>
          <w:lang w:eastAsia="ru-RU"/>
        </w:rPr>
        <w:t> </w:t>
      </w:r>
    </w:p>
    <w:p w:rsidR="003420A4" w:rsidRPr="003420A4" w:rsidRDefault="003420A4" w:rsidP="003420A4">
      <w:pPr>
        <w:spacing w:after="0" w:line="240" w:lineRule="auto"/>
        <w:ind w:firstLine="567"/>
        <w:jc w:val="center"/>
        <w:outlineLvl w:val="1"/>
        <w:rPr>
          <w:rFonts w:ascii="Arial" w:eastAsia="Times New Roman" w:hAnsi="Arial" w:cs="Arial"/>
          <w:b/>
          <w:bCs/>
          <w:color w:val="000000"/>
          <w:sz w:val="30"/>
          <w:szCs w:val="30"/>
          <w:lang w:eastAsia="ru-RU"/>
        </w:rPr>
      </w:pPr>
      <w:r w:rsidRPr="003420A4">
        <w:rPr>
          <w:rFonts w:ascii="Arial" w:eastAsia="Times New Roman" w:hAnsi="Arial" w:cs="Arial"/>
          <w:b/>
          <w:bCs/>
          <w:color w:val="000000"/>
          <w:sz w:val="30"/>
          <w:szCs w:val="30"/>
          <w:lang w:eastAsia="ru-RU"/>
        </w:rPr>
        <w:t>I. Общие положения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Предмет регулирования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1.1. Административный регламент предоставления муниципальной услуги «Признание садового дома жилым домом или жилого дома садовым домом» (далее - Административный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Варыпаевского сельсовета Пензенского района Пензенской области (далее - Администрация) в процессе предоставления муниципальной услуги «Признание садового дома жилым домом или жилого дома садовым домом» (далее - муниципальная услуга).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Круг заявителей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3420A4">
        <w:rPr>
          <w:rFonts w:ascii="Arial" w:eastAsia="Times New Roman" w:hAnsi="Arial" w:cs="Arial"/>
          <w:color w:val="000000"/>
          <w:sz w:val="24"/>
          <w:szCs w:val="24"/>
          <w:lang w:eastAsia="ru-RU"/>
        </w:rPr>
        <w:t>1.2. Заявителями являются - собственники садового или жилого дома, расположенного на территории Варыпаевского сельсовета Пензенского района Пензенской области (далее – заявители).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1.3.1. Лично;</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8" w:tgtFrame="_blank" w:history="1">
        <w:r w:rsidRPr="003420A4">
          <w:rPr>
            <w:rFonts w:ascii="Arial" w:eastAsia="Times New Roman" w:hAnsi="Arial" w:cs="Arial"/>
            <w:color w:val="0000FF"/>
            <w:sz w:val="24"/>
            <w:szCs w:val="24"/>
            <w:lang w:eastAsia="ru-RU"/>
          </w:rPr>
          <w:t>от 18.03.2021 № 11</w:t>
        </w:r>
      </w:hyperlink>
      <w:r w:rsidRPr="003420A4">
        <w:rPr>
          <w:rFonts w:ascii="Arial" w:eastAsia="Times New Roman" w:hAnsi="Arial" w:cs="Arial"/>
          <w:color w:val="000000"/>
          <w:sz w:val="24"/>
          <w:szCs w:val="24"/>
          <w:lang w:eastAsia="ru-RU"/>
        </w:rPr>
        <w:t>)</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http://varypaevo.pnz.pnzreg.ru/. (далее – официальный сайт </w:t>
      </w:r>
      <w:r w:rsidRPr="003420A4">
        <w:rPr>
          <w:rFonts w:ascii="Arial" w:eastAsia="Times New Roman" w:hAnsi="Arial" w:cs="Arial"/>
          <w:color w:val="000000"/>
          <w:sz w:val="24"/>
          <w:szCs w:val="24"/>
          <w:lang w:eastAsia="ru-RU"/>
        </w:rPr>
        <w:lastRenderedPageBreak/>
        <w:t>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9" w:tgtFrame="_blank" w:history="1">
        <w:r w:rsidRPr="003420A4">
          <w:rPr>
            <w:rFonts w:ascii="Arial" w:eastAsia="Times New Roman" w:hAnsi="Arial" w:cs="Arial"/>
            <w:color w:val="0000FF"/>
            <w:sz w:val="24"/>
            <w:szCs w:val="24"/>
            <w:lang w:eastAsia="ru-RU"/>
          </w:rPr>
          <w:t>от 18.03.2021 № 11</w:t>
        </w:r>
      </w:hyperlink>
      <w:r w:rsidRPr="003420A4">
        <w:rPr>
          <w:rFonts w:ascii="Arial" w:eastAsia="Times New Roman" w:hAnsi="Arial" w:cs="Arial"/>
          <w:color w:val="000000"/>
          <w:sz w:val="24"/>
          <w:szCs w:val="24"/>
          <w:lang w:eastAsia="ru-RU"/>
        </w:rPr>
        <w:t>)</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а) при личном обращении заявителя;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б) по письменным обращениям (в том числе по электронной почте).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 либо в электронной форме на адрес электронной почты заявителя, в случае если заявитель указывает на такой способ его получения.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по телефону.</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почтовый адрес и на электронный адрес заявителя, в случае подачи обращения в форме электронного документа, в срок, не превышающий 5 рабочих дней со дня регистрации письменного обращения;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ред. постановления администрации Варыпаевского сельсовета Пензенского района Пензенской области </w:t>
      </w:r>
      <w:hyperlink r:id="rId10" w:tgtFrame="_blank" w:history="1">
        <w:r w:rsidRPr="003420A4">
          <w:rPr>
            <w:rFonts w:ascii="Arial" w:eastAsia="Times New Roman" w:hAnsi="Arial" w:cs="Arial"/>
            <w:color w:val="0000FF"/>
            <w:sz w:val="24"/>
            <w:szCs w:val="24"/>
            <w:lang w:eastAsia="ru-RU"/>
          </w:rPr>
          <w:t>от 18.03.2021 № 11</w:t>
        </w:r>
      </w:hyperlink>
      <w:r w:rsidRPr="003420A4">
        <w:rPr>
          <w:rFonts w:ascii="Arial" w:eastAsia="Times New Roman" w:hAnsi="Arial" w:cs="Arial"/>
          <w:color w:val="000000"/>
          <w:sz w:val="24"/>
          <w:szCs w:val="24"/>
          <w:lang w:eastAsia="ru-RU"/>
        </w:rPr>
        <w:t>)</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круг заявителей, которым предоставляется муниципальная услуга;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срок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Варыпаевского сельсовета Пензенского района Пензенской области;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Информация по вопросам предоставления муниципальной услуги предоставляется заявителю бесплатно.</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 справочной информации относится следующая информация: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место нахождения и график работы Администрации и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справочные телефоны Администрации и МФЦ, в том числе номер телефона-автоинформатора (при наличии);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адреса официальных сайтов Администрации и МФЦ, адреса их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электронной почты.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center"/>
        <w:outlineLvl w:val="1"/>
        <w:rPr>
          <w:rFonts w:ascii="Arial" w:eastAsia="Times New Roman" w:hAnsi="Arial" w:cs="Arial"/>
          <w:b/>
          <w:bCs/>
          <w:color w:val="000000"/>
          <w:sz w:val="30"/>
          <w:szCs w:val="30"/>
          <w:lang w:eastAsia="ru-RU"/>
        </w:rPr>
      </w:pPr>
      <w:r w:rsidRPr="003420A4">
        <w:rPr>
          <w:rFonts w:ascii="Arial" w:eastAsia="Times New Roman" w:hAnsi="Arial" w:cs="Arial"/>
          <w:b/>
          <w:bCs/>
          <w:color w:val="000000"/>
          <w:sz w:val="30"/>
          <w:szCs w:val="30"/>
          <w:lang w:eastAsia="ru-RU"/>
        </w:rPr>
        <w:t>II. Стандарт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Наименование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 Наименование муниципальной услуги: «Признание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Краткое наименование муниципальной услуги не предусмотрено.</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Результат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2.3. Результатом предоставления муниципальной услуги является: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решение о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решение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Срок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2.4. Срок предоставления муниципальной услуги - 45 календарных дней со дня подачи заявления о предоставлении муниципальной услуги в Администрацию.</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2.6. раздела 2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Правовые основания для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bookmarkStart w:id="3" w:name="P164"/>
      <w:bookmarkEnd w:id="3"/>
      <w:r w:rsidRPr="003420A4">
        <w:rPr>
          <w:rFonts w:ascii="Arial" w:eastAsia="Times New Roman" w:hAnsi="Arial" w:cs="Arial"/>
          <w:color w:val="000000"/>
          <w:sz w:val="24"/>
          <w:szCs w:val="24"/>
          <w:lang w:eastAsia="ru-RU"/>
        </w:rPr>
        <w:t>2.6. Исчерпывающий перечень документов, которые заявитель (представитель заявителя) должен представить самостоятельно:</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 услуги (почтовое отправление с уведомлением о вручении, электронная почта, получение лично в МФЦ, получение лично в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 документ, подтверждающий полномочия представителя физического лица, юридического лица действовать от его имени.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2.6.2.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 лично на бумажном носителе по местонахождению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 посредством почтовой связи по местонахождению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bookmarkStart w:id="4" w:name="P190"/>
      <w:bookmarkEnd w:id="4"/>
      <w:r w:rsidRPr="003420A4">
        <w:rPr>
          <w:rFonts w:ascii="Arial" w:eastAsia="Times New Roman" w:hAnsi="Arial" w:cs="Arial"/>
          <w:color w:val="000000"/>
          <w:sz w:val="24"/>
          <w:szCs w:val="24"/>
          <w:lang w:eastAsia="ru-RU"/>
        </w:rPr>
        <w:t>2.7. Оснований для отказа в приеме документов законодательством Российской Федерации не предусмотрено.</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2.8. Основания для приостановления предоставления муниципальной услуги не предусмотрены.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Исчерпывающий перечень оснований для отказа в предоставлении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3420A4">
        <w:rPr>
          <w:rFonts w:ascii="Arial" w:eastAsia="Times New Roman" w:hAnsi="Arial" w:cs="Arial"/>
          <w:color w:val="000000"/>
          <w:sz w:val="24"/>
          <w:szCs w:val="24"/>
          <w:lang w:eastAsia="ru-RU"/>
        </w:rPr>
        <w:t>2.9. Решение об отказе в признании садового дома жилым домом или жилого дома садовым домом принимается в следующих случаях: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 непредставление заявителем документов, предусмотренных подпунктами 1 и (или) 3 пункта 2.6 раздела 2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пункта 2.6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пункта 2.6 Административного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 непредставление заявителем документа, предусмотренного подпунктом 4 пункта 2.6 раздела 2 Административного регламента, в случае если садовый дом или жилой дом обременен правами третьих лиц;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xml:space="preserve">5) размещение садового дома или жилого дома на земельном участке, виды разрешенного использования которого, установленные в соответствии с </w:t>
      </w:r>
      <w:r w:rsidRPr="003420A4">
        <w:rPr>
          <w:rFonts w:ascii="Arial" w:eastAsia="Times New Roman" w:hAnsi="Arial" w:cs="Arial"/>
          <w:color w:val="000000"/>
          <w:sz w:val="24"/>
          <w:szCs w:val="24"/>
          <w:lang w:eastAsia="ru-RU"/>
        </w:rPr>
        <w:lastRenderedPageBreak/>
        <w:t>законодательством Российской Федерации, не предусматривают такого размещения;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bookmarkStart w:id="6" w:name="P196"/>
      <w:bookmarkEnd w:id="6"/>
      <w:r w:rsidRPr="003420A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2.10. Муниципальная услуга предоставляется бесплатно.</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2.11. Время ожидания в очереди не должно превышать:</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2.12. Регистрация заявления о предоставлении муниципальной услуги осуществляется в день его получения.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Помещения Администрации, МФЦ должны соответствовать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(пункт 2.15. в ред. постановления администрации Варыпаевского сельсовета Пензенского района Пензенской области </w:t>
      </w:r>
      <w:hyperlink r:id="rId11" w:tgtFrame="_blank" w:history="1">
        <w:r w:rsidRPr="003420A4">
          <w:rPr>
            <w:rFonts w:ascii="Arial" w:eastAsia="Times New Roman" w:hAnsi="Arial" w:cs="Arial"/>
            <w:color w:val="0000FF"/>
            <w:sz w:val="24"/>
            <w:szCs w:val="24"/>
            <w:lang w:eastAsia="ru-RU"/>
          </w:rPr>
          <w:t>от 26.08.2020 № 53</w:t>
        </w:r>
      </w:hyperlink>
      <w:r w:rsidRPr="003420A4">
        <w:rPr>
          <w:rFonts w:ascii="Arial" w:eastAsia="Times New Roman" w:hAnsi="Arial" w:cs="Arial"/>
          <w:color w:val="000000"/>
          <w:sz w:val="24"/>
          <w:szCs w:val="24"/>
          <w:lang w:eastAsia="ru-RU"/>
        </w:rPr>
        <w:t>)</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стульями и столами для возможности оформления документов.</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номера кабинета;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фамилии, имени, отчества (при наличии) и должности специалиста.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текст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краткое описание порядка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образцы заявлений;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справочная информация.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xml:space="preserve">2.22.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3420A4">
        <w:rPr>
          <w:rFonts w:ascii="Arial" w:eastAsia="Times New Roman" w:hAnsi="Arial" w:cs="Arial"/>
          <w:color w:val="000000"/>
          <w:sz w:val="24"/>
          <w:szCs w:val="24"/>
          <w:lang w:eastAsia="ru-RU"/>
        </w:rPr>
        <w:lastRenderedPageBreak/>
        <w:t>установленном Правительством Российской Федерации, и транспортных средств, перевозящих таких инвалидов и (или) детей-инвалидов.</w:t>
      </w:r>
      <w:bookmarkStart w:id="7" w:name="_ftnref1"/>
      <w:bookmarkEnd w:id="7"/>
      <w:r w:rsidRPr="003420A4">
        <w:rPr>
          <w:rFonts w:ascii="Arial" w:eastAsia="Times New Roman" w:hAnsi="Arial" w:cs="Arial"/>
          <w:color w:val="000000"/>
          <w:sz w:val="24"/>
          <w:szCs w:val="24"/>
          <w:lang w:eastAsia="ru-RU"/>
        </w:rPr>
        <w:fldChar w:fldCharType="begin"/>
      </w:r>
      <w:r w:rsidRPr="003420A4">
        <w:rPr>
          <w:rFonts w:ascii="Arial" w:eastAsia="Times New Roman" w:hAnsi="Arial" w:cs="Arial"/>
          <w:color w:val="000000"/>
          <w:sz w:val="24"/>
          <w:szCs w:val="24"/>
          <w:lang w:eastAsia="ru-RU"/>
        </w:rPr>
        <w:instrText xml:space="preserve"> HYPERLINK "https://pravo-search.minjust.ru/bigs/portal.html" \l "_ftn1" </w:instrText>
      </w:r>
      <w:r w:rsidRPr="003420A4">
        <w:rPr>
          <w:rFonts w:ascii="Arial" w:eastAsia="Times New Roman" w:hAnsi="Arial" w:cs="Arial"/>
          <w:color w:val="000000"/>
          <w:sz w:val="24"/>
          <w:szCs w:val="24"/>
          <w:lang w:eastAsia="ru-RU"/>
        </w:rPr>
        <w:fldChar w:fldCharType="separate"/>
      </w:r>
      <w:r w:rsidRPr="003420A4">
        <w:rPr>
          <w:rFonts w:ascii="Arial" w:eastAsia="Times New Roman" w:hAnsi="Arial" w:cs="Arial"/>
          <w:color w:val="0000FF"/>
          <w:sz w:val="24"/>
          <w:szCs w:val="24"/>
          <w:u w:val="single"/>
          <w:lang w:eastAsia="ru-RU"/>
        </w:rPr>
        <w:t>[1]</w:t>
      </w:r>
      <w:r w:rsidRPr="003420A4">
        <w:rPr>
          <w:rFonts w:ascii="Arial" w:eastAsia="Times New Roman" w:hAnsi="Arial" w:cs="Arial"/>
          <w:color w:val="000000"/>
          <w:sz w:val="24"/>
          <w:szCs w:val="24"/>
          <w:lang w:eastAsia="ru-RU"/>
        </w:rPr>
        <w:fldChar w:fldCharType="end"/>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2.23.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bookmarkStart w:id="8" w:name="_ftnref2"/>
      <w:bookmarkEnd w:id="8"/>
      <w:r w:rsidRPr="003420A4">
        <w:rPr>
          <w:rFonts w:ascii="Arial" w:eastAsia="Times New Roman" w:hAnsi="Arial" w:cs="Arial"/>
          <w:color w:val="000000"/>
          <w:sz w:val="24"/>
          <w:szCs w:val="24"/>
          <w:lang w:eastAsia="ru-RU"/>
        </w:rPr>
        <w:fldChar w:fldCharType="begin"/>
      </w:r>
      <w:r w:rsidRPr="003420A4">
        <w:rPr>
          <w:rFonts w:ascii="Arial" w:eastAsia="Times New Roman" w:hAnsi="Arial" w:cs="Arial"/>
          <w:color w:val="000000"/>
          <w:sz w:val="24"/>
          <w:szCs w:val="24"/>
          <w:lang w:eastAsia="ru-RU"/>
        </w:rPr>
        <w:instrText xml:space="preserve"> HYPERLINK "https://pravo-search.minjust.ru/bigs/portal.html" \l "_ftn2" </w:instrText>
      </w:r>
      <w:r w:rsidRPr="003420A4">
        <w:rPr>
          <w:rFonts w:ascii="Arial" w:eastAsia="Times New Roman" w:hAnsi="Arial" w:cs="Arial"/>
          <w:color w:val="000000"/>
          <w:sz w:val="24"/>
          <w:szCs w:val="24"/>
          <w:lang w:eastAsia="ru-RU"/>
        </w:rPr>
        <w:fldChar w:fldCharType="separate"/>
      </w:r>
      <w:r w:rsidRPr="003420A4">
        <w:rPr>
          <w:rFonts w:ascii="Arial" w:eastAsia="Times New Roman" w:hAnsi="Arial" w:cs="Arial"/>
          <w:color w:val="0000FF"/>
          <w:sz w:val="24"/>
          <w:szCs w:val="24"/>
          <w:u w:val="single"/>
          <w:lang w:eastAsia="ru-RU"/>
        </w:rPr>
        <w:t>[2]</w:t>
      </w:r>
      <w:r w:rsidRPr="003420A4">
        <w:rPr>
          <w:rFonts w:ascii="Arial" w:eastAsia="Times New Roman" w:hAnsi="Arial" w:cs="Arial"/>
          <w:color w:val="000000"/>
          <w:sz w:val="24"/>
          <w:szCs w:val="24"/>
          <w:lang w:eastAsia="ru-RU"/>
        </w:rPr>
        <w:fldChar w:fldCharType="end"/>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2.24.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Показатели доступности и качества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2.25. Показатели доступности и качества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2.25.1. Показателями доступности предоставления муниципальной услуги являются: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 транспортная доступность к месту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2.25.2. Показателями качества предоставления муниципальной услуги являются отсутствие: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нарушений сроков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2.26. 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2.27.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center"/>
        <w:outlineLvl w:val="1"/>
        <w:rPr>
          <w:rFonts w:ascii="Arial" w:eastAsia="Times New Roman" w:hAnsi="Arial" w:cs="Arial"/>
          <w:b/>
          <w:bCs/>
          <w:color w:val="000000"/>
          <w:sz w:val="30"/>
          <w:szCs w:val="30"/>
          <w:lang w:eastAsia="ru-RU"/>
        </w:rPr>
      </w:pPr>
      <w:r w:rsidRPr="003420A4">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3420A4">
        <w:rPr>
          <w:rFonts w:ascii="Arial" w:eastAsia="Times New Roman" w:hAnsi="Arial" w:cs="Arial"/>
          <w:b/>
          <w:bCs/>
          <w:color w:val="000000"/>
          <w:sz w:val="30"/>
          <w:szCs w:val="30"/>
          <w:lang w:eastAsia="ru-RU"/>
        </w:rPr>
        <w:lastRenderedPageBreak/>
        <w:t>особенности выполнения административных процедур в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3.1.1. Прием и регистрация заявления и документов для получения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3.1.2.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3.1.3. Направление заявителю результата предоставления муниципальной услуги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№1 к Административному регламенту в Администрацию,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 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3.4. 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правильность заполнения заявления;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комплектность документов, прилагаемых к заявлению.</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3.5. Поступившие заявление и документы, в том числе из МФЦ, регистрируются с присвоением входящего номера и указанием даты получения.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3.6. 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расписка в получении документов, с указанием их перечня и даты получения, в день предоставления данных документов.</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3.7.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3.8.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3.10. Способ фиксации результата административной процедуры является регистрация в Книге регистрации заявления о предоставлении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 со дня поступления заявления и документов в Администрацию.</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12" w:tgtFrame="_blank" w:history="1">
        <w:r w:rsidRPr="003420A4">
          <w:rPr>
            <w:rFonts w:ascii="Arial" w:eastAsia="Times New Roman" w:hAnsi="Arial" w:cs="Arial"/>
            <w:color w:val="0000FF"/>
            <w:sz w:val="24"/>
            <w:szCs w:val="24"/>
            <w:lang w:eastAsia="ru-RU"/>
          </w:rPr>
          <w:t>от 18.03.2021 № 11</w:t>
        </w:r>
      </w:hyperlink>
      <w:r w:rsidRPr="003420A4">
        <w:rPr>
          <w:rFonts w:ascii="Arial" w:eastAsia="Times New Roman" w:hAnsi="Arial" w:cs="Arial"/>
          <w:color w:val="000000"/>
          <w:sz w:val="24"/>
          <w:szCs w:val="24"/>
          <w:lang w:eastAsia="ru-RU"/>
        </w:rPr>
        <w:t>)</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2.9 Административного регламента (за исключением подпункта 3 пункта 2.9 Административного регламента).</w:t>
      </w:r>
      <w:bookmarkStart w:id="9" w:name="Par342"/>
      <w:bookmarkEnd w:id="9"/>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3.15. В случае наличия оснований для отказа в предоставлении муниципальной услуги, предусмотренных пунктами 2.9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 отсутствии документа указанного в подпункте 2 пункта 2.6 раздела 2 Административного регламента, ответственный исполнитель в течение 1 рабочего дня со дня регистрации заявления в Администрации, осуществляет подготовку и направление запросов о представлении документов, подлежащих получению в рамках межведомственного взаимодействия.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xml:space="preserve">Срок подготовки и направления ответа на межведомственный запрос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3420A4">
        <w:rPr>
          <w:rFonts w:ascii="Arial" w:eastAsia="Times New Roman" w:hAnsi="Arial" w:cs="Arial"/>
          <w:color w:val="000000"/>
          <w:sz w:val="24"/>
          <w:szCs w:val="24"/>
          <w:lang w:eastAsia="ru-RU"/>
        </w:rPr>
        <w:lastRenderedPageBreak/>
        <w:t>Федерации и принятыми в соответствии с федеральными законами нормативными правовыми актами субъектов Российской Федерации.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3.16. В течение 1 рабочего дня, со дня получения запрашиваемых документов и (или) информации, ответственный исполнитель проверяет полноту полученных документов и (или) информации.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3.17. В случае поступления ответа,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 предусмотренный подпунктом 2 пункта 2.6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3.18. В случае непредставления заявителем документа, предусмотренного подпунктом 2 пункта 2.6 Административного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в течение 1 рабочего дня со дня окончания вышеуказанного срока, подготавливает решение об отказе в признании садового дома жилым домом или жилого дома садовым домом в соответствии с пунктом 2.9.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3.19. В случае представления заявителем документов, указанных в подпункте 2 пункта 2.6 Административного Регламента, по собственной инициативе направление межведомственного запроса не осуществляется.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3.20. 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в течение 1 рабочего дня подготавливает решение о признании садового дома жилым домом или жилого дома садовым домом (по форме, установленной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либо решение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3.21. Результатом выполнения административной процедуры является принятие </w:t>
      </w:r>
      <w:bookmarkStart w:id="10" w:name="_Hlk34384483"/>
      <w:r w:rsidRPr="003420A4">
        <w:rPr>
          <w:rFonts w:ascii="Arial" w:eastAsia="Times New Roman" w:hAnsi="Arial" w:cs="Arial"/>
          <w:color w:val="000000"/>
          <w:sz w:val="24"/>
          <w:szCs w:val="24"/>
          <w:lang w:eastAsia="ru-RU"/>
        </w:rPr>
        <w:t>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bookmarkEnd w:id="10"/>
      <w:r w:rsidRPr="003420A4">
        <w:rPr>
          <w:rFonts w:ascii="Arial" w:eastAsia="Times New Roman" w:hAnsi="Arial" w:cs="Arial"/>
          <w:color w:val="000000"/>
          <w:sz w:val="24"/>
          <w:szCs w:val="24"/>
          <w:lang w:eastAsia="ru-RU"/>
        </w:rPr>
        <w:t> и подписание его главой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Решение об отказе в признании садового дома жилым домом или жилого дома садовым домом должно содержать основания, предусмотренные пунктом 2.9 Административного регламента. Отказ в признании садового дома жилым домом или жилого дома садовым домом может быть обжалован заявителем в судебном порядке.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3.22.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3.23. Максимальный срок выполнения административных действий в рамках данной административной процедуры – 30 календарных дней со дня регистрации заявления и документов в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Направление заявителю результата предоставления муниципальной услуги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3.24.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3.25.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 указанным в заявлении.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3.26.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3.27.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3.29. При обращении об исправлении технической ошибки заявитель представляет: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заявление об исправлении технической ошибки;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3.30.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(далее – решение) или решение об отказе в признании садового дома жилым домом или жилого дома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3.32.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Особенности предоставления муниципальной услуги в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3.36.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3.37. В случае если муниципальная услуга оказывается на базе МФЦ, специалист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 принимает от заявителя заявление и документы, регистрирует заявление в соответствии с документооборотом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проверяет правильность заполнения заявления;</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проверяет комплектность представленных заявителем документов;</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3.38.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пункте 2.6.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3.39.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3.40. В срок получения результата специалист МФЦ, ответственный за доставку документов,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под подпись.</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3.41. Полученные специалистом МФЦ документы регистрируются в установленном МФЦ порядке.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3.42.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3.43.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 обратившись в МФЦ после предъявления документов, удостоверяющих его личность.</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center"/>
        <w:outlineLvl w:val="1"/>
        <w:rPr>
          <w:rFonts w:ascii="Arial" w:eastAsia="Times New Roman" w:hAnsi="Arial" w:cs="Arial"/>
          <w:b/>
          <w:bCs/>
          <w:color w:val="000000"/>
          <w:sz w:val="30"/>
          <w:szCs w:val="30"/>
          <w:lang w:eastAsia="ru-RU"/>
        </w:rPr>
      </w:pPr>
      <w:r w:rsidRPr="003420A4">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13" w:tgtFrame="_blank" w:history="1">
        <w:r w:rsidRPr="003420A4">
          <w:rPr>
            <w:rFonts w:ascii="Arial" w:eastAsia="Times New Roman" w:hAnsi="Arial" w:cs="Arial"/>
            <w:color w:val="0000FF"/>
            <w:sz w:val="24"/>
            <w:szCs w:val="24"/>
            <w:lang w:eastAsia="ru-RU"/>
          </w:rPr>
          <w:t>от 18.03.2021 № 11</w:t>
        </w:r>
      </w:hyperlink>
      <w:r w:rsidRPr="003420A4">
        <w:rPr>
          <w:rFonts w:ascii="Arial" w:eastAsia="Times New Roman" w:hAnsi="Arial" w:cs="Arial"/>
          <w:color w:val="000000"/>
          <w:sz w:val="24"/>
          <w:szCs w:val="24"/>
          <w:lang w:eastAsia="ru-RU"/>
        </w:rPr>
        <w:t>)</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center"/>
        <w:outlineLvl w:val="1"/>
        <w:rPr>
          <w:rFonts w:ascii="Arial" w:eastAsia="Times New Roman" w:hAnsi="Arial" w:cs="Arial"/>
          <w:b/>
          <w:bCs/>
          <w:color w:val="000000"/>
          <w:sz w:val="30"/>
          <w:szCs w:val="30"/>
          <w:lang w:eastAsia="ru-RU"/>
        </w:rPr>
      </w:pPr>
      <w:r w:rsidRPr="003420A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ФЗ № 210-ФЗ;</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постановлением Администрации от 18.03.2020 № 10 «Об утверждении Порядка подачи и рассмотрения жалоб на решения и действия (бездействие) администрации Варыпаевского сельсовета Пензенского района Пензенской области, должностных лиц, муниципальных служащих администрации Варыпаевского сельсовета Пензенского района Пензенской области при предоставлении муниципальных услуг».</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5.10.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 статьей 11.2 ФЗ № 210-ФЗ.</w:t>
      </w:r>
      <w:r w:rsidRPr="003420A4">
        <w:rPr>
          <w:rFonts w:ascii="Arial" w:eastAsia="Times New Roman" w:hAnsi="Arial" w:cs="Arial"/>
          <w:color w:val="000000"/>
          <w:sz w:val="24"/>
          <w:szCs w:val="24"/>
          <w:lang w:eastAsia="ru-RU"/>
        </w:rPr>
        <w:br w:type="textWrapping" w:clear="all"/>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Приложение №1</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 административному регламенту</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предоставления муниципальной услуги</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«Признание садового дома жилым домом</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 жилого дома садовым домом»</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bookmarkStart w:id="11" w:name="P461"/>
      <w:bookmarkEnd w:id="11"/>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Главе Администрации</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Варыпаевского сельсовета</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от 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___________________________________________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зарегистрированного(-ой) по адресу:</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___________________________________________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___________________________________________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почтовый адрес______________________________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__________________________________________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или</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эл. почта: 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тел.________________________________________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документ, удостоверяющий личность:</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___________________________________________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серия __________ номер 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кем и когда выдан: 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__________________________________________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государственный номер записи</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регистрации юридического лица:</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___________________________________________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идентификационный номер налогоплательщика</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___________________________________________</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center"/>
        <w:outlineLvl w:val="1"/>
        <w:rPr>
          <w:rFonts w:ascii="Arial" w:eastAsia="Times New Roman" w:hAnsi="Arial" w:cs="Arial"/>
          <w:b/>
          <w:bCs/>
          <w:color w:val="000000"/>
          <w:sz w:val="30"/>
          <w:szCs w:val="30"/>
          <w:lang w:eastAsia="ru-RU"/>
        </w:rPr>
      </w:pPr>
      <w:bookmarkStart w:id="12" w:name="P715"/>
      <w:bookmarkEnd w:id="12"/>
      <w:r w:rsidRPr="003420A4">
        <w:rPr>
          <w:rFonts w:ascii="Arial" w:eastAsia="Times New Roman" w:hAnsi="Arial" w:cs="Arial"/>
          <w:b/>
          <w:bCs/>
          <w:color w:val="000000"/>
          <w:sz w:val="32"/>
          <w:szCs w:val="32"/>
          <w:lang w:eastAsia="ru-RU"/>
        </w:rPr>
        <w:t>ЗАЯВЛЕНИЕ</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Прошу признать садовый дом жилым домом / жилой дом садовым домом,</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(ненужное зачеркнуть)</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Кадастровый номер садового дома или жилого дома ______________________________________</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Кадастровый номер земельного участка, на котором расположен садовый дом или жилой дом _____________________________________________________________________________</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Способ получения результатов (нужное указать):</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почтовое отправление с уведомлением о вручении;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электронная почта;</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получение лично в МФЦ;</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получение лично в Администрации.</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Для рассмотрения указанного заявления представляю следующие документы:________________________________________________________________________________________________________________________________________________________</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 </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Подпись _________________________ ____________________</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(Ф.И.О.) (подпись)</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Дата «_____» _______________ 20_____ г.</w:t>
      </w:r>
    </w:p>
    <w:p w:rsidR="003420A4" w:rsidRPr="003420A4" w:rsidRDefault="003420A4" w:rsidP="003420A4">
      <w:pPr>
        <w:spacing w:after="0" w:line="240" w:lineRule="auto"/>
        <w:ind w:firstLine="567"/>
        <w:jc w:val="right"/>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t>1</w:t>
      </w:r>
    </w:p>
    <w:p w:rsidR="003420A4" w:rsidRPr="003420A4" w:rsidRDefault="003420A4" w:rsidP="003420A4">
      <w:pPr>
        <w:spacing w:after="0" w:line="240" w:lineRule="auto"/>
        <w:ind w:firstLine="567"/>
        <w:jc w:val="both"/>
        <w:rPr>
          <w:rFonts w:ascii="Arial" w:eastAsia="Times New Roman" w:hAnsi="Arial" w:cs="Arial"/>
          <w:color w:val="000000"/>
          <w:sz w:val="24"/>
          <w:szCs w:val="24"/>
          <w:lang w:eastAsia="ru-RU"/>
        </w:rPr>
      </w:pPr>
      <w:r w:rsidRPr="003420A4">
        <w:rPr>
          <w:rFonts w:ascii="Arial" w:eastAsia="Times New Roman" w:hAnsi="Arial" w:cs="Arial"/>
          <w:color w:val="000000"/>
          <w:sz w:val="24"/>
          <w:szCs w:val="24"/>
          <w:lang w:eastAsia="ru-RU"/>
        </w:rPr>
        <w:lastRenderedPageBreak/>
        <w:t>             </w:t>
      </w:r>
    </w:p>
    <w:p w:rsidR="003420A4" w:rsidRPr="003420A4" w:rsidRDefault="008A60A5" w:rsidP="003420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13" w:name="_ftn1"/>
    <w:bookmarkEnd w:id="13"/>
    <w:p w:rsidR="003420A4" w:rsidRPr="003420A4" w:rsidRDefault="003420A4" w:rsidP="003420A4">
      <w:pPr>
        <w:spacing w:after="0" w:line="240" w:lineRule="auto"/>
        <w:ind w:firstLine="567"/>
        <w:jc w:val="both"/>
        <w:rPr>
          <w:rFonts w:ascii="Arial" w:eastAsia="Times New Roman" w:hAnsi="Arial" w:cs="Arial"/>
          <w:color w:val="000000"/>
          <w:sz w:val="20"/>
          <w:szCs w:val="20"/>
          <w:lang w:eastAsia="ru-RU"/>
        </w:rPr>
      </w:pPr>
      <w:r w:rsidRPr="003420A4">
        <w:rPr>
          <w:rFonts w:ascii="Arial" w:eastAsia="Times New Roman" w:hAnsi="Arial" w:cs="Arial"/>
          <w:color w:val="000000"/>
          <w:sz w:val="20"/>
          <w:szCs w:val="20"/>
          <w:lang w:eastAsia="ru-RU"/>
        </w:rPr>
        <w:fldChar w:fldCharType="begin"/>
      </w:r>
      <w:r w:rsidRPr="003420A4">
        <w:rPr>
          <w:rFonts w:ascii="Arial" w:eastAsia="Times New Roman" w:hAnsi="Arial" w:cs="Arial"/>
          <w:color w:val="000000"/>
          <w:sz w:val="20"/>
          <w:szCs w:val="20"/>
          <w:lang w:eastAsia="ru-RU"/>
        </w:rPr>
        <w:instrText xml:space="preserve"> HYPERLINK "https://pravo-search.minjust.ru/bigs/portal.html" \l "_ftnref1" </w:instrText>
      </w:r>
      <w:r w:rsidRPr="003420A4">
        <w:rPr>
          <w:rFonts w:ascii="Arial" w:eastAsia="Times New Roman" w:hAnsi="Arial" w:cs="Arial"/>
          <w:color w:val="000000"/>
          <w:sz w:val="20"/>
          <w:szCs w:val="20"/>
          <w:lang w:eastAsia="ru-RU"/>
        </w:rPr>
        <w:fldChar w:fldCharType="separate"/>
      </w:r>
      <w:r w:rsidRPr="003420A4">
        <w:rPr>
          <w:rFonts w:ascii="Arial" w:eastAsia="Times New Roman" w:hAnsi="Arial" w:cs="Arial"/>
          <w:color w:val="0000FF"/>
          <w:sz w:val="20"/>
          <w:szCs w:val="20"/>
          <w:u w:val="single"/>
          <w:lang w:eastAsia="ru-RU"/>
        </w:rPr>
        <w:t>[1]</w:t>
      </w:r>
      <w:r w:rsidRPr="003420A4">
        <w:rPr>
          <w:rFonts w:ascii="Arial" w:eastAsia="Times New Roman" w:hAnsi="Arial" w:cs="Arial"/>
          <w:color w:val="000000"/>
          <w:sz w:val="20"/>
          <w:szCs w:val="20"/>
          <w:lang w:eastAsia="ru-RU"/>
        </w:rPr>
        <w:fldChar w:fldCharType="end"/>
      </w:r>
      <w:r w:rsidRPr="003420A4">
        <w:rPr>
          <w:rFonts w:ascii="Times New Roman" w:eastAsia="Times New Roman" w:hAnsi="Times New Roman" w:cs="Times New Roman"/>
          <w:color w:val="000000"/>
          <w:sz w:val="20"/>
          <w:szCs w:val="20"/>
          <w:lang w:eastAsia="ru-RU"/>
        </w:rPr>
        <w:t> Пункт 2.22 действует до 01.07.2020</w:t>
      </w:r>
    </w:p>
    <w:bookmarkStart w:id="14" w:name="_ftn2"/>
    <w:bookmarkEnd w:id="14"/>
    <w:p w:rsidR="003420A4" w:rsidRPr="003420A4" w:rsidRDefault="003420A4" w:rsidP="003420A4">
      <w:pPr>
        <w:spacing w:after="0" w:line="240" w:lineRule="auto"/>
        <w:ind w:firstLine="567"/>
        <w:jc w:val="both"/>
        <w:rPr>
          <w:rFonts w:ascii="Arial" w:eastAsia="Times New Roman" w:hAnsi="Arial" w:cs="Arial"/>
          <w:color w:val="000000"/>
          <w:sz w:val="20"/>
          <w:szCs w:val="20"/>
          <w:lang w:eastAsia="ru-RU"/>
        </w:rPr>
      </w:pPr>
      <w:r w:rsidRPr="003420A4">
        <w:rPr>
          <w:rFonts w:ascii="Arial" w:eastAsia="Times New Roman" w:hAnsi="Arial" w:cs="Arial"/>
          <w:color w:val="000000"/>
          <w:sz w:val="20"/>
          <w:szCs w:val="20"/>
          <w:lang w:eastAsia="ru-RU"/>
        </w:rPr>
        <w:fldChar w:fldCharType="begin"/>
      </w:r>
      <w:r w:rsidRPr="003420A4">
        <w:rPr>
          <w:rFonts w:ascii="Arial" w:eastAsia="Times New Roman" w:hAnsi="Arial" w:cs="Arial"/>
          <w:color w:val="000000"/>
          <w:sz w:val="20"/>
          <w:szCs w:val="20"/>
          <w:lang w:eastAsia="ru-RU"/>
        </w:rPr>
        <w:instrText xml:space="preserve"> HYPERLINK "https://pravo-search.minjust.ru/bigs/portal.html" \l "_ftnref2" </w:instrText>
      </w:r>
      <w:r w:rsidRPr="003420A4">
        <w:rPr>
          <w:rFonts w:ascii="Arial" w:eastAsia="Times New Roman" w:hAnsi="Arial" w:cs="Arial"/>
          <w:color w:val="000000"/>
          <w:sz w:val="20"/>
          <w:szCs w:val="20"/>
          <w:lang w:eastAsia="ru-RU"/>
        </w:rPr>
        <w:fldChar w:fldCharType="separate"/>
      </w:r>
      <w:r w:rsidRPr="003420A4">
        <w:rPr>
          <w:rFonts w:ascii="Arial" w:eastAsia="Times New Roman" w:hAnsi="Arial" w:cs="Arial"/>
          <w:color w:val="0000FF"/>
          <w:sz w:val="20"/>
          <w:szCs w:val="20"/>
          <w:u w:val="single"/>
          <w:lang w:eastAsia="ru-RU"/>
        </w:rPr>
        <w:t>[2]</w:t>
      </w:r>
      <w:r w:rsidRPr="003420A4">
        <w:rPr>
          <w:rFonts w:ascii="Arial" w:eastAsia="Times New Roman" w:hAnsi="Arial" w:cs="Arial"/>
          <w:color w:val="000000"/>
          <w:sz w:val="20"/>
          <w:szCs w:val="20"/>
          <w:lang w:eastAsia="ru-RU"/>
        </w:rPr>
        <w:fldChar w:fldCharType="end"/>
      </w:r>
      <w:r w:rsidRPr="003420A4">
        <w:rPr>
          <w:rFonts w:ascii="Times New Roman" w:eastAsia="Times New Roman" w:hAnsi="Times New Roman" w:cs="Times New Roman"/>
          <w:color w:val="000000"/>
          <w:sz w:val="20"/>
          <w:szCs w:val="20"/>
          <w:lang w:eastAsia="ru-RU"/>
        </w:rPr>
        <w:t> Пункт 2.23 действует с 01.07.2020.</w:t>
      </w:r>
    </w:p>
    <w:p w:rsidR="001D3A5A" w:rsidRPr="003420A4" w:rsidRDefault="001D3A5A" w:rsidP="003420A4"/>
    <w:sectPr w:rsidR="001D3A5A" w:rsidRPr="00342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A4"/>
    <w:rsid w:val="001D3A5A"/>
    <w:rsid w:val="003420A4"/>
    <w:rsid w:val="008A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F276C-FBC7-4BF7-8714-6B188330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420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420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20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420A4"/>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3420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3420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42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420A4"/>
    <w:rPr>
      <w:color w:val="0000FF"/>
      <w:u w:val="single"/>
    </w:rPr>
  </w:style>
  <w:style w:type="character" w:customStyle="1" w:styleId="12">
    <w:name w:val="Гиперссылка1"/>
    <w:basedOn w:val="a0"/>
    <w:rsid w:val="003420A4"/>
  </w:style>
  <w:style w:type="paragraph" w:customStyle="1" w:styleId="13">
    <w:name w:val="Нижний колонтитул1"/>
    <w:basedOn w:val="a"/>
    <w:rsid w:val="003420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3420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57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E48F915-79CA-4923-AA4F-1D6D96C3BD9B" TargetMode="External"/><Relationship Id="rId13" Type="http://schemas.openxmlformats.org/officeDocument/2006/relationships/hyperlink" Target="https://pravo-search.minjust.ru/bigs/showDocument.html?id=2E48F915-79CA-4923-AA4F-1D6D96C3BD9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2E48F915-79CA-4923-AA4F-1D6D96C3BD9B" TargetMode="External"/><Relationship Id="rId12" Type="http://schemas.openxmlformats.org/officeDocument/2006/relationships/hyperlink" Target="https://pravo-search.minjust.ru/bigs/showDocument.html?id=2E48F915-79CA-4923-AA4F-1D6D96C3BD9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DD4FED4F-3974-4E88-AA84-DA7543F9581D" TargetMode="External"/><Relationship Id="rId11" Type="http://schemas.openxmlformats.org/officeDocument/2006/relationships/hyperlink" Target="https://pravo-search.minjust.ru/bigs/showDocument.html?id=28354D4B-5A69-4C27-9C61-30785F8824B1" TargetMode="External"/><Relationship Id="rId5" Type="http://schemas.openxmlformats.org/officeDocument/2006/relationships/hyperlink" Target="https://pravo-search.minjust.ru/bigs/showDocument.html?id=50E3F345-3841-4673-BAFF-2D1B7933E046" TargetMode="External"/><Relationship Id="rId15" Type="http://schemas.openxmlformats.org/officeDocument/2006/relationships/theme" Target="theme/theme1.xml"/><Relationship Id="rId10" Type="http://schemas.openxmlformats.org/officeDocument/2006/relationships/hyperlink" Target="https://pravo-search.minjust.ru/bigs/showDocument.html?id=2E48F915-79CA-4923-AA4F-1D6D96C3BD9B" TargetMode="External"/><Relationship Id="rId4" Type="http://schemas.openxmlformats.org/officeDocument/2006/relationships/hyperlink" Target="https://pravo-search.minjust.ru/bigs/showDocument.html?id=068B5E00-3AB6-4B4A-9A7C-26E5A4765B65" TargetMode="External"/><Relationship Id="rId9" Type="http://schemas.openxmlformats.org/officeDocument/2006/relationships/hyperlink" Target="https://pravo-search.minjust.ru/bigs/showDocument.html?id=2E48F915-79CA-4923-AA4F-1D6D96C3BD9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8868</Words>
  <Characters>50549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2024-07-02T07:59:00Z</dcterms:created>
  <dcterms:modified xsi:type="dcterms:W3CDTF">2024-07-03T05:00:00Z</dcterms:modified>
</cp:coreProperties>
</file>