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FCC03" w14:textId="77777777" w:rsidR="00444291" w:rsidRPr="00444291" w:rsidRDefault="00F1160E" w:rsidP="00444291">
      <w:pPr>
        <w:jc w:val="right"/>
        <w:rPr>
          <w:b/>
          <w:color w:val="000000" w:themeColor="text1"/>
        </w:rPr>
      </w:pPr>
      <w:bookmarkStart w:id="0" w:name="_Hlk46483097"/>
      <w:bookmarkStart w:id="1" w:name="_Hlk53048255"/>
      <w:bookmarkStart w:id="2" w:name="_Hlk54179685"/>
      <w:r>
        <w:rPr>
          <w:b/>
          <w:color w:val="000000" w:themeColor="text1"/>
        </w:rPr>
        <w:t>БЛАНК</w:t>
      </w:r>
    </w:p>
    <w:p w14:paraId="3D124B08" w14:textId="77777777" w:rsidR="00444291" w:rsidRDefault="00444291" w:rsidP="00444291">
      <w:pPr>
        <w:jc w:val="right"/>
        <w:rPr>
          <w:b/>
          <w:bCs/>
          <w:color w:val="000000" w:themeColor="text1"/>
        </w:rPr>
      </w:pPr>
    </w:p>
    <w:p w14:paraId="01D557BD" w14:textId="77777777" w:rsidR="00444291" w:rsidRPr="00444291" w:rsidRDefault="00444291" w:rsidP="00444291">
      <w:pPr>
        <w:jc w:val="center"/>
        <w:rPr>
          <w:b/>
          <w:bCs/>
          <w:color w:val="000000" w:themeColor="text1"/>
        </w:rPr>
      </w:pPr>
      <w:r w:rsidRPr="00444291">
        <w:rPr>
          <w:b/>
          <w:bCs/>
          <w:color w:val="000000" w:themeColor="text1"/>
        </w:rPr>
        <w:t>На официальном бланке организации</w:t>
      </w:r>
    </w:p>
    <w:p w14:paraId="70939B5D" w14:textId="77777777" w:rsidR="00444291" w:rsidRPr="00444291" w:rsidRDefault="00444291" w:rsidP="00444291">
      <w:pPr>
        <w:jc w:val="center"/>
        <w:rPr>
          <w:b/>
          <w:color w:val="000000" w:themeColor="text1"/>
        </w:rPr>
      </w:pPr>
    </w:p>
    <w:p w14:paraId="69BC3758" w14:textId="77777777" w:rsidR="00444291" w:rsidRPr="00444291" w:rsidRDefault="00444291" w:rsidP="00444291">
      <w:pPr>
        <w:jc w:val="center"/>
        <w:rPr>
          <w:b/>
          <w:color w:val="000000" w:themeColor="text1"/>
        </w:rPr>
      </w:pPr>
      <w:r w:rsidRPr="00444291">
        <w:rPr>
          <w:b/>
          <w:color w:val="000000" w:themeColor="text1"/>
        </w:rPr>
        <w:t>ЗАЯВЛЕНИЕ</w:t>
      </w:r>
    </w:p>
    <w:p w14:paraId="74A425C6" w14:textId="77777777" w:rsidR="00444291" w:rsidRPr="00444291" w:rsidRDefault="00444291" w:rsidP="00444291">
      <w:pPr>
        <w:jc w:val="center"/>
        <w:rPr>
          <w:b/>
          <w:color w:val="000000" w:themeColor="text1"/>
        </w:rPr>
      </w:pPr>
      <w:r w:rsidRPr="00444291">
        <w:rPr>
          <w:b/>
          <w:color w:val="000000" w:themeColor="text1"/>
        </w:rPr>
        <w:t>о проведении государственной экспертизы</w:t>
      </w:r>
    </w:p>
    <w:p w14:paraId="584A11F7" w14:textId="77777777" w:rsidR="00444291" w:rsidRPr="00444291" w:rsidRDefault="00444291" w:rsidP="00444291">
      <w:pPr>
        <w:jc w:val="center"/>
        <w:rPr>
          <w:color w:val="000000" w:themeColor="text1"/>
        </w:rPr>
      </w:pPr>
    </w:p>
    <w:p w14:paraId="2CA02672" w14:textId="77777777" w:rsidR="00444291" w:rsidRPr="00444291" w:rsidRDefault="00444291" w:rsidP="00444291">
      <w:pPr>
        <w:jc w:val="right"/>
        <w:rPr>
          <w:color w:val="000000" w:themeColor="text1"/>
        </w:rPr>
      </w:pPr>
      <w:r w:rsidRPr="00444291">
        <w:rPr>
          <w:color w:val="000000" w:themeColor="text1"/>
        </w:rPr>
        <w:t>Начальнику ГАУ «РЦЭЦС»</w:t>
      </w:r>
    </w:p>
    <w:p w14:paraId="16EFA49B" w14:textId="77777777" w:rsidR="00444291" w:rsidRPr="00444291" w:rsidRDefault="00444291" w:rsidP="00444291">
      <w:pPr>
        <w:jc w:val="right"/>
        <w:rPr>
          <w:color w:val="000000" w:themeColor="text1"/>
        </w:rPr>
      </w:pPr>
      <w:proofErr w:type="spellStart"/>
      <w:r w:rsidRPr="00444291">
        <w:rPr>
          <w:color w:val="000000" w:themeColor="text1"/>
        </w:rPr>
        <w:t>Сакмаеву</w:t>
      </w:r>
      <w:proofErr w:type="spellEnd"/>
      <w:r w:rsidRPr="00444291">
        <w:rPr>
          <w:color w:val="000000" w:themeColor="text1"/>
        </w:rPr>
        <w:t xml:space="preserve"> Андрею Анатольевичу</w:t>
      </w:r>
    </w:p>
    <w:p w14:paraId="028A82D6" w14:textId="77777777" w:rsidR="00444291" w:rsidRPr="00444291" w:rsidRDefault="00444291" w:rsidP="00444291">
      <w:pPr>
        <w:jc w:val="right"/>
        <w:rPr>
          <w:color w:val="000000" w:themeColor="text1"/>
        </w:rPr>
      </w:pPr>
      <w:proofErr w:type="spellStart"/>
      <w:r w:rsidRPr="00444291">
        <w:rPr>
          <w:color w:val="000000" w:themeColor="text1"/>
        </w:rPr>
        <w:t>ул.Суворова</w:t>
      </w:r>
      <w:proofErr w:type="spellEnd"/>
      <w:r w:rsidRPr="00444291">
        <w:rPr>
          <w:color w:val="000000" w:themeColor="text1"/>
        </w:rPr>
        <w:t xml:space="preserve">, 156, </w:t>
      </w:r>
      <w:proofErr w:type="spellStart"/>
      <w:r w:rsidRPr="00444291">
        <w:rPr>
          <w:color w:val="000000" w:themeColor="text1"/>
        </w:rPr>
        <w:t>г.Пенза</w:t>
      </w:r>
      <w:proofErr w:type="spellEnd"/>
      <w:r w:rsidRPr="00444291">
        <w:rPr>
          <w:color w:val="000000" w:themeColor="text1"/>
        </w:rPr>
        <w:t>, 440008</w:t>
      </w:r>
    </w:p>
    <w:p w14:paraId="16CA0BE2" w14:textId="77777777" w:rsidR="00444291" w:rsidRPr="00444291" w:rsidRDefault="00444291" w:rsidP="00444291">
      <w:pPr>
        <w:jc w:val="right"/>
        <w:rPr>
          <w:color w:val="000000" w:themeColor="text1"/>
        </w:rPr>
      </w:pPr>
    </w:p>
    <w:p w14:paraId="6036A329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</w:t>
      </w:r>
    </w:p>
    <w:p w14:paraId="2B1E465F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(сведения о заявителе: наименование, реквизиты доверенности (при необходимости</w:t>
      </w:r>
      <w:proofErr w:type="gramStart"/>
      <w:r w:rsidRPr="00444291">
        <w:rPr>
          <w:i/>
          <w:color w:val="000000" w:themeColor="text1"/>
        </w:rPr>
        <w:t>),  ИНН</w:t>
      </w:r>
      <w:proofErr w:type="gramEnd"/>
      <w:r w:rsidRPr="00444291">
        <w:rPr>
          <w:i/>
          <w:color w:val="000000" w:themeColor="text1"/>
        </w:rPr>
        <w:t>, ОГРН, КПП юридический/фактический адрес, телефон, E-</w:t>
      </w:r>
      <w:proofErr w:type="spellStart"/>
      <w:r w:rsidRPr="00444291">
        <w:rPr>
          <w:i/>
          <w:color w:val="000000" w:themeColor="text1"/>
        </w:rPr>
        <w:t>mail</w:t>
      </w:r>
      <w:proofErr w:type="spellEnd"/>
      <w:r w:rsidRPr="00444291">
        <w:rPr>
          <w:i/>
          <w:color w:val="000000" w:themeColor="text1"/>
        </w:rPr>
        <w:t>, контактное лицо)</w:t>
      </w:r>
    </w:p>
    <w:p w14:paraId="437E6242" w14:textId="77777777" w:rsidR="00444291" w:rsidRPr="00444291" w:rsidRDefault="00444291" w:rsidP="00444291">
      <w:pPr>
        <w:jc w:val="both"/>
        <w:rPr>
          <w:color w:val="000000" w:themeColor="text1"/>
        </w:rPr>
      </w:pPr>
    </w:p>
    <w:p w14:paraId="628C5D35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направляет для проведения государственной экспертизы ____________________________</w:t>
      </w:r>
    </w:p>
    <w:p w14:paraId="3DE0B549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</w:t>
      </w:r>
    </w:p>
    <w:p w14:paraId="70979519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((указать предмет экспертизы:</w:t>
      </w:r>
    </w:p>
    <w:p w14:paraId="023FC949" w14:textId="5CCDDECD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- «одновременно проектной документации и результатов инженерных изысканий»;</w:t>
      </w:r>
    </w:p>
    <w:p w14:paraId="6419A9E4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 xml:space="preserve">- «одновременно проектной документации в части оценки, предусмотренной </w:t>
      </w:r>
      <w:proofErr w:type="spellStart"/>
      <w:r w:rsidRPr="00444291">
        <w:rPr>
          <w:i/>
          <w:color w:val="000000" w:themeColor="text1"/>
        </w:rPr>
        <w:t>пп</w:t>
      </w:r>
      <w:proofErr w:type="spellEnd"/>
      <w:r w:rsidRPr="00444291">
        <w:rPr>
          <w:i/>
          <w:color w:val="000000" w:themeColor="text1"/>
        </w:rPr>
        <w:t>. «а» п. 27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РФ от 05.03.2007 № 145, и результатов инженерных изысканий»;</w:t>
      </w:r>
    </w:p>
    <w:p w14:paraId="47978EC2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- «результатов инженерных изысканий до направления проектной документации на государственную экспертизу»;</w:t>
      </w:r>
    </w:p>
    <w:p w14:paraId="1C4C8DC8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- «одновременно проектной документации, подготовленной с использованием проектной документации повторного использования, и результатов инженерных изысканий»;</w:t>
      </w:r>
    </w:p>
    <w:p w14:paraId="3FE7FB50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- «проектной документации после проведения государственной экспертизы результатов инженерных изысканий»;</w:t>
      </w:r>
    </w:p>
    <w:p w14:paraId="41A0F4BE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 xml:space="preserve">- «проектной документации в части, предусмотренной </w:t>
      </w:r>
      <w:proofErr w:type="spellStart"/>
      <w:r w:rsidRPr="00444291">
        <w:rPr>
          <w:i/>
          <w:color w:val="000000" w:themeColor="text1"/>
        </w:rPr>
        <w:t>пп</w:t>
      </w:r>
      <w:proofErr w:type="spellEnd"/>
      <w:r w:rsidRPr="00444291">
        <w:rPr>
          <w:i/>
          <w:color w:val="000000" w:themeColor="text1"/>
        </w:rPr>
        <w:t>. «а» п.27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РФ от 05.03.2007 № 145, после проведения государственной экспертизы результатов инженерных изысканий»;</w:t>
      </w:r>
    </w:p>
    <w:p w14:paraId="56D9FE34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- «проектной документации в части проверки достоверности определения сметной стоимости строительства объектов капитального строительства»;</w:t>
      </w:r>
    </w:p>
    <w:p w14:paraId="03FA0149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- «проектной документации в части проверки достоверности определения сметной стоимости реконструкции объектов капитального строительства»;</w:t>
      </w:r>
    </w:p>
    <w:p w14:paraId="291012AE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- «проектной документации в части проверки достоверности определения сметной стоимости сноса объекта капитального строительства (в случае если снос не связан со строительством или реконструкцией объекта капитального строительства)»;</w:t>
      </w:r>
    </w:p>
    <w:p w14:paraId="68A969C9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- «проектной документации в части проверки достоверности определения сметной стоимости капитального ремонта объектов капитального строительства (в случае если такие работы не связаны со строительством или реконструкцией объекта капитального строительства)»)</w:t>
      </w:r>
    </w:p>
    <w:p w14:paraId="464C3649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документацию по объекту капитального строительства ______________________________</w:t>
      </w:r>
    </w:p>
    <w:p w14:paraId="74CB686E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_____________________________________________________________________________.</w:t>
      </w:r>
    </w:p>
    <w:p w14:paraId="3A7242F7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 xml:space="preserve">(наименование объекта капитального строительства) </w:t>
      </w:r>
      <w:r w:rsidRPr="00444291">
        <w:rPr>
          <w:i/>
          <w:color w:val="000000" w:themeColor="text1"/>
        </w:rPr>
        <w:br/>
      </w:r>
    </w:p>
    <w:p w14:paraId="4C7FD313" w14:textId="77777777" w:rsidR="00444291" w:rsidRPr="00444291" w:rsidRDefault="00444291" w:rsidP="00444291">
      <w:pPr>
        <w:jc w:val="center"/>
        <w:rPr>
          <w:b/>
          <w:color w:val="000000" w:themeColor="text1"/>
        </w:rPr>
      </w:pPr>
      <w:bookmarkStart w:id="3" w:name="_Hlk52978831"/>
      <w:r w:rsidRPr="00444291">
        <w:rPr>
          <w:b/>
          <w:color w:val="000000" w:themeColor="text1"/>
          <w:lang w:val="en-US"/>
        </w:rPr>
        <w:t>I</w:t>
      </w:r>
      <w:r w:rsidRPr="00444291">
        <w:rPr>
          <w:b/>
          <w:color w:val="000000" w:themeColor="text1"/>
        </w:rPr>
        <w:t>. Идентификационные сведения об объекте</w:t>
      </w:r>
      <w:bookmarkEnd w:id="3"/>
      <w:r w:rsidRPr="00444291">
        <w:rPr>
          <w:b/>
          <w:color w:val="000000" w:themeColor="text1"/>
        </w:rPr>
        <w:t>:</w:t>
      </w:r>
    </w:p>
    <w:p w14:paraId="5ED15578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а) наименование объекта капитального строительства: ______________________________</w:t>
      </w:r>
    </w:p>
    <w:p w14:paraId="1FC8C712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_____________________________________________________________________________;</w:t>
      </w:r>
    </w:p>
    <w:p w14:paraId="7489B548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(в соответствии с документом, являющимся основанием для подготовки проектной документации)</w:t>
      </w:r>
    </w:p>
    <w:p w14:paraId="61FC90C0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б) сведения о функциональном назначении объекта капитального строительства: _____________________________________________________________________________</w:t>
      </w:r>
    </w:p>
    <w:p w14:paraId="314A10DC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</w:t>
      </w:r>
    </w:p>
    <w:p w14:paraId="01758C1C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lastRenderedPageBreak/>
        <w:t>в) почтовый (строительный) адрес объекта капитального строительства: _____________________________________________________________________________</w:t>
      </w:r>
    </w:p>
    <w:p w14:paraId="158CCCE4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_____________________________________________________________________________;</w:t>
      </w:r>
    </w:p>
    <w:p w14:paraId="559CFB94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г) основные технико-экономические показатели объекта капитального строительства:</w:t>
      </w:r>
    </w:p>
    <w:p w14:paraId="026C3D5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</w:t>
      </w:r>
    </w:p>
    <w:p w14:paraId="0D78EE72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_____________________________________________________________________________;</w:t>
      </w:r>
    </w:p>
    <w:p w14:paraId="736050B9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(площадь, объем, протяженность, количество этажей, производственная мощность и другие)</w:t>
      </w:r>
    </w:p>
    <w:p w14:paraId="5105BAB9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 xml:space="preserve">д) кадастровый номер земельного участка (земельных участков), в пределах которого расположен или планируется расположение объекта капитального строительства, не являющегося линейным объектом (номер и дата утверждения градостроительного плана земельного участка и (или) документации по планировке территории)  </w:t>
      </w:r>
      <w:r w:rsidRPr="00444291">
        <w:rPr>
          <w:i/>
          <w:iCs/>
          <w:color w:val="000000" w:themeColor="text1"/>
          <w:u w:val="single"/>
        </w:rPr>
        <w:t>(при наличии)</w:t>
      </w:r>
      <w:r w:rsidRPr="00444291">
        <w:rPr>
          <w:color w:val="000000" w:themeColor="text1"/>
        </w:rPr>
        <w:t xml:space="preserve"> _____________________________________________________________________________</w:t>
      </w:r>
    </w:p>
    <w:p w14:paraId="63D92C3D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</w:t>
      </w:r>
    </w:p>
    <w:p w14:paraId="1D83029E" w14:textId="77777777" w:rsidR="00444291" w:rsidRPr="00444291" w:rsidRDefault="00444291" w:rsidP="00444291">
      <w:pPr>
        <w:jc w:val="both"/>
        <w:rPr>
          <w:color w:val="000000" w:themeColor="text1"/>
        </w:rPr>
      </w:pPr>
      <w:bookmarkStart w:id="4" w:name="_Hlk52978982"/>
      <w:r w:rsidRPr="00444291">
        <w:rPr>
          <w:color w:val="000000" w:themeColor="text1"/>
        </w:rPr>
        <w:t>е</w:t>
      </w:r>
      <w:r w:rsidRPr="00444291">
        <w:rPr>
          <w:i/>
          <w:iCs/>
          <w:color w:val="000000" w:themeColor="text1"/>
        </w:rPr>
        <w:t>) для объектов капитального строительства</w:t>
      </w:r>
      <w:r w:rsidRPr="00444291">
        <w:rPr>
          <w:color w:val="000000" w:themeColor="text1"/>
        </w:rPr>
        <w:t xml:space="preserve"> – номер и дата выдачи градостроительного плана земельного участка;</w:t>
      </w:r>
    </w:p>
    <w:p w14:paraId="460834CD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i/>
          <w:iCs/>
          <w:color w:val="000000" w:themeColor="text1"/>
        </w:rPr>
        <w:t>для линейного объекта</w:t>
      </w:r>
      <w:r w:rsidRPr="00444291">
        <w:rPr>
          <w:color w:val="000000" w:themeColor="text1"/>
        </w:rPr>
        <w:t xml:space="preserve"> – номер и дата документа, которым утверждена документация по планировке территории (если требуется ее подготовка) </w:t>
      </w:r>
    </w:p>
    <w:bookmarkEnd w:id="4"/>
    <w:p w14:paraId="43DE684D" w14:textId="77777777" w:rsidR="00444291" w:rsidRPr="00444291" w:rsidRDefault="00444291" w:rsidP="00444291">
      <w:pPr>
        <w:jc w:val="center"/>
        <w:rPr>
          <w:color w:val="000000" w:themeColor="text1"/>
        </w:rPr>
      </w:pPr>
    </w:p>
    <w:p w14:paraId="465424EB" w14:textId="77777777" w:rsidR="00444291" w:rsidRPr="00444291" w:rsidRDefault="00444291" w:rsidP="00444291">
      <w:pPr>
        <w:jc w:val="center"/>
        <w:rPr>
          <w:b/>
          <w:color w:val="000000" w:themeColor="text1"/>
        </w:rPr>
      </w:pPr>
      <w:r w:rsidRPr="00444291">
        <w:rPr>
          <w:b/>
          <w:color w:val="000000" w:themeColor="text1"/>
          <w:lang w:val="en-US"/>
        </w:rPr>
        <w:t>II</w:t>
      </w:r>
      <w:r w:rsidRPr="00444291">
        <w:rPr>
          <w:b/>
          <w:color w:val="000000" w:themeColor="text1"/>
        </w:rPr>
        <w:t>. Идентификационные сведения об исполнителях работ – лицах, осуществивших подготовку проектной документации и выполнивших инженерные изыскания:</w:t>
      </w:r>
      <w:r w:rsidRPr="00444291">
        <w:rPr>
          <w:b/>
          <w:color w:val="000000" w:themeColor="text1"/>
          <w:vertAlign w:val="superscript"/>
        </w:rPr>
        <w:footnoteReference w:id="1"/>
      </w:r>
    </w:p>
    <w:p w14:paraId="25192822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а) В случае, если подготовку документации осуществлял индивидуальный предприниматель (ИП):</w:t>
      </w:r>
    </w:p>
    <w:p w14:paraId="5125753F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полное наименование ИП - ___________________________________________________</w:t>
      </w:r>
    </w:p>
    <w:p w14:paraId="250FC403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ФИО – ______________________________________________________________________</w:t>
      </w:r>
    </w:p>
    <w:p w14:paraId="68DF5D90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СНИЛС - ____________________________________________________________________</w:t>
      </w:r>
    </w:p>
    <w:p w14:paraId="5C15392C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ОГРН - ______________________________________________________________________</w:t>
      </w:r>
    </w:p>
    <w:p w14:paraId="353F4159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Почтовый адрес – _____________________________________________________________</w:t>
      </w:r>
    </w:p>
    <w:p w14:paraId="56BAD08B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  <w:lang w:val="en-US"/>
        </w:rPr>
        <w:t>E</w:t>
      </w:r>
      <w:r w:rsidRPr="00444291">
        <w:rPr>
          <w:color w:val="000000" w:themeColor="text1"/>
        </w:rPr>
        <w:t>-</w:t>
      </w:r>
      <w:r w:rsidRPr="00444291">
        <w:rPr>
          <w:color w:val="000000" w:themeColor="text1"/>
          <w:lang w:val="en-US"/>
        </w:rPr>
        <w:t>mail</w:t>
      </w:r>
      <w:r w:rsidRPr="00444291">
        <w:rPr>
          <w:color w:val="000000" w:themeColor="text1"/>
        </w:rPr>
        <w:t xml:space="preserve"> – ______________________________________________________________________</w:t>
      </w:r>
    </w:p>
    <w:p w14:paraId="57DF3CD6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Телефон - ____________________________________________________________________</w:t>
      </w:r>
    </w:p>
    <w:p w14:paraId="2A2DBD81" w14:textId="77777777" w:rsidR="00444291" w:rsidRPr="00444291" w:rsidRDefault="00444291" w:rsidP="00444291">
      <w:pPr>
        <w:jc w:val="both"/>
        <w:rPr>
          <w:color w:val="000000" w:themeColor="text1"/>
        </w:rPr>
      </w:pPr>
    </w:p>
    <w:p w14:paraId="37CBB696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б) В случае, если подготовку документации осуществляло юридическое лицо:</w:t>
      </w:r>
    </w:p>
    <w:p w14:paraId="1D285F3A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полное наименование Юридического лица_________________________________________</w:t>
      </w:r>
    </w:p>
    <w:p w14:paraId="30D9F988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ИНН - _______________________________________________________________________</w:t>
      </w:r>
    </w:p>
    <w:p w14:paraId="3546987E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ОГРН _______________________________________________________________________</w:t>
      </w:r>
    </w:p>
    <w:p w14:paraId="7054FB8D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КПП _________________________________________________________________________</w:t>
      </w:r>
    </w:p>
    <w:p w14:paraId="0743520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Место нахождения _____________________________________________________________</w:t>
      </w:r>
    </w:p>
    <w:p w14:paraId="3CAD948E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Юридический адрес ____________________________________________________________</w:t>
      </w:r>
    </w:p>
    <w:p w14:paraId="6A28DB28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  <w:lang w:val="en-US"/>
        </w:rPr>
        <w:t>E</w:t>
      </w:r>
      <w:r w:rsidRPr="00444291">
        <w:rPr>
          <w:color w:val="000000" w:themeColor="text1"/>
        </w:rPr>
        <w:t>-</w:t>
      </w:r>
      <w:r w:rsidRPr="00444291">
        <w:rPr>
          <w:color w:val="000000" w:themeColor="text1"/>
          <w:lang w:val="en-US"/>
        </w:rPr>
        <w:t>mail</w:t>
      </w:r>
      <w:r w:rsidRPr="00444291">
        <w:rPr>
          <w:color w:val="000000" w:themeColor="text1"/>
        </w:rPr>
        <w:t xml:space="preserve"> – ______________________________________________________________________</w:t>
      </w:r>
    </w:p>
    <w:p w14:paraId="3C6C89FD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Телефон - ____________________________________________________________________</w:t>
      </w:r>
    </w:p>
    <w:p w14:paraId="2AF67D70" w14:textId="77777777" w:rsidR="00444291" w:rsidRPr="00444291" w:rsidRDefault="00444291" w:rsidP="00444291">
      <w:pPr>
        <w:jc w:val="both"/>
        <w:rPr>
          <w:color w:val="000000" w:themeColor="text1"/>
        </w:rPr>
      </w:pPr>
    </w:p>
    <w:p w14:paraId="4D36F2F3" w14:textId="77777777" w:rsidR="00444291" w:rsidRPr="00444291" w:rsidRDefault="00444291" w:rsidP="00444291">
      <w:pPr>
        <w:jc w:val="center"/>
        <w:rPr>
          <w:color w:val="000000" w:themeColor="text1"/>
        </w:rPr>
      </w:pPr>
      <w:r w:rsidRPr="00444291">
        <w:rPr>
          <w:b/>
          <w:color w:val="000000" w:themeColor="text1"/>
          <w:lang w:val="en-US"/>
        </w:rPr>
        <w:t>III</w:t>
      </w:r>
      <w:r w:rsidRPr="00444291">
        <w:rPr>
          <w:b/>
          <w:color w:val="000000" w:themeColor="text1"/>
        </w:rPr>
        <w:t>. Идентификационные сведения о заявителе:</w:t>
      </w:r>
    </w:p>
    <w:p w14:paraId="50133622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а) В случае, если заявителем выступает застройщик (технический заказчик):</w:t>
      </w:r>
    </w:p>
    <w:p w14:paraId="0C1098BC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полное наименование Юридического лица_________________________________________</w:t>
      </w:r>
    </w:p>
    <w:p w14:paraId="73C02ABA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Ф.И.О. руководителя: __________________________________________________________</w:t>
      </w:r>
    </w:p>
    <w:p w14:paraId="2E3417E2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ИНН - _______________________________________________________________________</w:t>
      </w:r>
    </w:p>
    <w:p w14:paraId="1F850BC0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ОГРН _______________________________________________________________________</w:t>
      </w:r>
    </w:p>
    <w:p w14:paraId="4E2085A3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КПП _________________________________________________________________________</w:t>
      </w:r>
    </w:p>
    <w:p w14:paraId="50B3A398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Место нахождения _____________________________________________________________</w:t>
      </w:r>
    </w:p>
    <w:p w14:paraId="1697CED8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Юридический адрес ____________________________________________________________</w:t>
      </w:r>
    </w:p>
    <w:p w14:paraId="58E6F907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  <w:lang w:val="en-US"/>
        </w:rPr>
        <w:t>E</w:t>
      </w:r>
      <w:r w:rsidRPr="00444291">
        <w:rPr>
          <w:color w:val="000000" w:themeColor="text1"/>
        </w:rPr>
        <w:t>-</w:t>
      </w:r>
      <w:r w:rsidRPr="00444291">
        <w:rPr>
          <w:color w:val="000000" w:themeColor="text1"/>
          <w:lang w:val="en-US"/>
        </w:rPr>
        <w:t>mail</w:t>
      </w:r>
      <w:r w:rsidRPr="00444291">
        <w:rPr>
          <w:color w:val="000000" w:themeColor="text1"/>
        </w:rPr>
        <w:t xml:space="preserve"> – ______________________________________________________________________</w:t>
      </w:r>
    </w:p>
    <w:p w14:paraId="2FEC631A" w14:textId="77777777" w:rsidR="00444291" w:rsidRPr="00444291" w:rsidRDefault="00444291" w:rsidP="00444291">
      <w:pPr>
        <w:jc w:val="both"/>
        <w:rPr>
          <w:color w:val="000000" w:themeColor="text1"/>
        </w:rPr>
      </w:pPr>
    </w:p>
    <w:p w14:paraId="1AA2A2F5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б) В случае, если заявителем выступает физическое лицо:</w:t>
      </w:r>
    </w:p>
    <w:p w14:paraId="6C52418E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ФИО – ______________________________________________________________________</w:t>
      </w:r>
    </w:p>
    <w:p w14:paraId="2AA9D967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lastRenderedPageBreak/>
        <w:t>СНИЛС - ____________________________________________________________________</w:t>
      </w:r>
    </w:p>
    <w:p w14:paraId="5105FEC9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Почтовый адрес – _____________________________________________________________</w:t>
      </w:r>
    </w:p>
    <w:p w14:paraId="6E0C51F6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  <w:lang w:val="en-US"/>
        </w:rPr>
        <w:t>E</w:t>
      </w:r>
      <w:r w:rsidRPr="00444291">
        <w:rPr>
          <w:color w:val="000000" w:themeColor="text1"/>
        </w:rPr>
        <w:t>-</w:t>
      </w:r>
      <w:r w:rsidRPr="00444291">
        <w:rPr>
          <w:color w:val="000000" w:themeColor="text1"/>
          <w:lang w:val="en-US"/>
        </w:rPr>
        <w:t>mail</w:t>
      </w:r>
      <w:r w:rsidRPr="00444291">
        <w:rPr>
          <w:color w:val="000000" w:themeColor="text1"/>
        </w:rPr>
        <w:t xml:space="preserve"> застройщика (технического заказчика) – ____________________________________</w:t>
      </w:r>
    </w:p>
    <w:p w14:paraId="69B14E9D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Телефон - ____________________________________________________________________</w:t>
      </w:r>
    </w:p>
    <w:p w14:paraId="5221CDCD" w14:textId="77777777" w:rsidR="00444291" w:rsidRPr="00444291" w:rsidRDefault="00444291" w:rsidP="00444291">
      <w:pPr>
        <w:jc w:val="both"/>
        <w:rPr>
          <w:color w:val="000000" w:themeColor="text1"/>
        </w:rPr>
      </w:pPr>
    </w:p>
    <w:p w14:paraId="75E11978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в) В случае, если заявителем выступает индивидуальный предприниматель (ИП):</w:t>
      </w:r>
    </w:p>
    <w:p w14:paraId="579B154A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полное наименование ИП - ___________________________________________________</w:t>
      </w:r>
    </w:p>
    <w:p w14:paraId="738CAC18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ФИО – ______________________________________________________________________</w:t>
      </w:r>
    </w:p>
    <w:p w14:paraId="76B30A5A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СНИЛС - ____________________________________________________________________</w:t>
      </w:r>
    </w:p>
    <w:p w14:paraId="4DA125CA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ОГРН - ______________________________________________________________________</w:t>
      </w:r>
    </w:p>
    <w:p w14:paraId="3A33A367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Почтовый адрес – _____________________________________________________________</w:t>
      </w:r>
    </w:p>
    <w:p w14:paraId="6A108B45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  <w:lang w:val="en-US"/>
        </w:rPr>
        <w:t>E</w:t>
      </w:r>
      <w:r w:rsidRPr="00444291">
        <w:rPr>
          <w:color w:val="000000" w:themeColor="text1"/>
        </w:rPr>
        <w:t>-</w:t>
      </w:r>
      <w:r w:rsidRPr="00444291">
        <w:rPr>
          <w:color w:val="000000" w:themeColor="text1"/>
          <w:lang w:val="en-US"/>
        </w:rPr>
        <w:t>mail</w:t>
      </w:r>
      <w:r w:rsidRPr="00444291">
        <w:rPr>
          <w:color w:val="000000" w:themeColor="text1"/>
        </w:rPr>
        <w:t xml:space="preserve"> застройщика (технического заказчика) – ____________________________________</w:t>
      </w:r>
    </w:p>
    <w:p w14:paraId="17BBC2A4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Телефон - ____________________________________________________________________</w:t>
      </w:r>
    </w:p>
    <w:p w14:paraId="1926C8A0" w14:textId="77777777" w:rsidR="00444291" w:rsidRPr="00444291" w:rsidRDefault="00444291" w:rsidP="00444291">
      <w:pPr>
        <w:jc w:val="both"/>
        <w:rPr>
          <w:color w:val="000000" w:themeColor="text1"/>
        </w:rPr>
      </w:pPr>
    </w:p>
    <w:p w14:paraId="7FEB5AB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г) В случае, если заявителем выступает юридическое лицо:</w:t>
      </w:r>
    </w:p>
    <w:p w14:paraId="03033DD4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полное наименование Юридического лица_________________________________________</w:t>
      </w:r>
    </w:p>
    <w:p w14:paraId="2E67958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Ф.И.О. руководителя: __________________________________________________________</w:t>
      </w:r>
    </w:p>
    <w:p w14:paraId="56DF4524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ИНН - _______________________________________________________________________</w:t>
      </w:r>
    </w:p>
    <w:p w14:paraId="4E6C474D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ОГРН _______________________________________________________________________</w:t>
      </w:r>
    </w:p>
    <w:p w14:paraId="2AF82AEB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КПП _________________________________________________________________________</w:t>
      </w:r>
    </w:p>
    <w:p w14:paraId="0D9339F6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Место нахождения _____________________________________________________________</w:t>
      </w:r>
    </w:p>
    <w:p w14:paraId="64235BDF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Юридический адрес ____________________________________________________________</w:t>
      </w:r>
    </w:p>
    <w:p w14:paraId="3B885B1F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  <w:lang w:val="en-US"/>
        </w:rPr>
        <w:t>E</w:t>
      </w:r>
      <w:r w:rsidRPr="00444291">
        <w:rPr>
          <w:color w:val="000000" w:themeColor="text1"/>
        </w:rPr>
        <w:t>-</w:t>
      </w:r>
      <w:r w:rsidRPr="00444291">
        <w:rPr>
          <w:color w:val="000000" w:themeColor="text1"/>
          <w:lang w:val="en-US"/>
        </w:rPr>
        <w:t>mail</w:t>
      </w:r>
      <w:r w:rsidRPr="00444291">
        <w:rPr>
          <w:color w:val="000000" w:themeColor="text1"/>
        </w:rPr>
        <w:t xml:space="preserve"> </w:t>
      </w:r>
      <w:proofErr w:type="gramStart"/>
      <w:r w:rsidRPr="00444291">
        <w:rPr>
          <w:color w:val="000000" w:themeColor="text1"/>
        </w:rPr>
        <w:t>застройщика  –</w:t>
      </w:r>
      <w:proofErr w:type="gramEnd"/>
      <w:r w:rsidRPr="00444291">
        <w:rPr>
          <w:color w:val="000000" w:themeColor="text1"/>
        </w:rPr>
        <w:t xml:space="preserve"> __________________________________________________________</w:t>
      </w:r>
    </w:p>
    <w:p w14:paraId="791C7752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Телефон - ____________________________________________________________________</w:t>
      </w:r>
    </w:p>
    <w:p w14:paraId="541A746E" w14:textId="77777777" w:rsidR="00444291" w:rsidRPr="00444291" w:rsidRDefault="00444291" w:rsidP="00444291">
      <w:pPr>
        <w:jc w:val="center"/>
        <w:rPr>
          <w:color w:val="000000" w:themeColor="text1"/>
        </w:rPr>
      </w:pPr>
    </w:p>
    <w:p w14:paraId="15F192AE" w14:textId="77777777" w:rsidR="00444291" w:rsidRPr="00444291" w:rsidRDefault="00444291" w:rsidP="00444291">
      <w:pPr>
        <w:jc w:val="center"/>
        <w:rPr>
          <w:i/>
          <w:color w:val="000000" w:themeColor="text1"/>
        </w:rPr>
      </w:pPr>
      <w:r w:rsidRPr="00444291">
        <w:rPr>
          <w:b/>
          <w:color w:val="000000" w:themeColor="text1"/>
          <w:lang w:val="en-US"/>
        </w:rPr>
        <w:t>IV</w:t>
      </w:r>
      <w:r w:rsidRPr="00444291">
        <w:rPr>
          <w:b/>
          <w:color w:val="000000" w:themeColor="text1"/>
        </w:rPr>
        <w:t>. Сведения об использовании (о причинах неиспользования) экономически эффективной проектной документации повторного использования</w:t>
      </w:r>
      <w:r w:rsidRPr="00444291">
        <w:rPr>
          <w:b/>
          <w:color w:val="000000" w:themeColor="text1"/>
          <w:vertAlign w:val="superscript"/>
        </w:rPr>
        <w:footnoteReference w:id="2"/>
      </w:r>
      <w:r w:rsidRPr="00444291">
        <w:rPr>
          <w:b/>
          <w:color w:val="000000" w:themeColor="text1"/>
        </w:rPr>
        <w:t xml:space="preserve"> </w:t>
      </w:r>
      <w:r w:rsidRPr="00444291">
        <w:rPr>
          <w:i/>
          <w:color w:val="000000" w:themeColor="text1"/>
        </w:rPr>
        <w:t>(указывается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использования)</w:t>
      </w:r>
    </w:p>
    <w:p w14:paraId="6F94D435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а) ___________________________________________________________________________</w:t>
      </w:r>
    </w:p>
    <w:p w14:paraId="3B9DDB88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(указывается, что представленная проектная документация подготовлена с использованием проектной документации повторного использования)</w:t>
      </w:r>
    </w:p>
    <w:p w14:paraId="31FBC800" w14:textId="77777777" w:rsidR="00444291" w:rsidRPr="00444291" w:rsidRDefault="00444291" w:rsidP="00444291">
      <w:pPr>
        <w:jc w:val="both"/>
        <w:rPr>
          <w:b/>
          <w:color w:val="000000" w:themeColor="text1"/>
        </w:rPr>
      </w:pPr>
    </w:p>
    <w:p w14:paraId="2334687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б) При подготовке представленной проектной документации не использовалась проектная документация повторного использования в связи с тем, что: _____________________________________________________________________________</w:t>
      </w:r>
    </w:p>
    <w:p w14:paraId="2C97729F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</w:t>
      </w:r>
    </w:p>
    <w:p w14:paraId="491500BF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(указывается причина неиспользования проектной документации повторного использования)</w:t>
      </w:r>
    </w:p>
    <w:p w14:paraId="45CA8810" w14:textId="77777777" w:rsidR="00444291" w:rsidRPr="00444291" w:rsidRDefault="00444291" w:rsidP="00444291">
      <w:pPr>
        <w:jc w:val="center"/>
        <w:rPr>
          <w:color w:val="000000" w:themeColor="text1"/>
        </w:rPr>
      </w:pPr>
    </w:p>
    <w:p w14:paraId="05D29E24" w14:textId="77777777" w:rsidR="00444291" w:rsidRPr="00444291" w:rsidRDefault="00444291" w:rsidP="00444291">
      <w:pPr>
        <w:jc w:val="center"/>
        <w:rPr>
          <w:b/>
          <w:color w:val="000000" w:themeColor="text1"/>
        </w:rPr>
      </w:pPr>
      <w:r w:rsidRPr="00444291">
        <w:rPr>
          <w:b/>
          <w:color w:val="000000" w:themeColor="text1"/>
          <w:lang w:val="en-US"/>
        </w:rPr>
        <w:t>V</w:t>
      </w:r>
      <w:r w:rsidRPr="00444291">
        <w:rPr>
          <w:b/>
          <w:color w:val="000000" w:themeColor="text1"/>
        </w:rPr>
        <w:t>. Сведения об источнике и размере финансирования</w:t>
      </w:r>
      <w:r w:rsidRPr="00444291">
        <w:rPr>
          <w:b/>
          <w:color w:val="000000" w:themeColor="text1"/>
          <w:vertAlign w:val="superscript"/>
        </w:rPr>
        <w:footnoteReference w:id="3"/>
      </w:r>
      <w:r w:rsidRPr="00444291">
        <w:rPr>
          <w:b/>
          <w:color w:val="000000" w:themeColor="text1"/>
        </w:rPr>
        <w:t>:</w:t>
      </w:r>
    </w:p>
    <w:p w14:paraId="7C0973C3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а)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</w:t>
      </w:r>
    </w:p>
    <w:p w14:paraId="11AAF1E2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color w:val="000000" w:themeColor="text1"/>
        </w:rPr>
        <w:t xml:space="preserve">__________________________________________________________________________________________________________________________________________________________ </w:t>
      </w:r>
      <w:r w:rsidRPr="00444291">
        <w:rPr>
          <w:i/>
          <w:color w:val="000000" w:themeColor="text1"/>
        </w:rPr>
        <w:t xml:space="preserve">(указывается соответствующий бюджет бюджетной системы Российской Федерации в соответствии со </w:t>
      </w:r>
      <w:hyperlink r:id="rId8" w:history="1">
        <w:r w:rsidRPr="00444291">
          <w:rPr>
            <w:rStyle w:val="af1"/>
            <w:i/>
            <w:color w:val="000000" w:themeColor="text1"/>
          </w:rPr>
          <w:t>ст. 10</w:t>
        </w:r>
      </w:hyperlink>
      <w:r w:rsidRPr="00444291">
        <w:rPr>
          <w:i/>
          <w:color w:val="000000" w:themeColor="text1"/>
        </w:rPr>
        <w:t xml:space="preserve"> Бюджетного кодекса Российской Федерации)</w:t>
      </w:r>
    </w:p>
    <w:p w14:paraId="660E3042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Размер финансирования ________________________________________________________.</w:t>
      </w:r>
    </w:p>
    <w:p w14:paraId="495E46EB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(в процентном отношении к полной стоимости строительства)</w:t>
      </w:r>
    </w:p>
    <w:p w14:paraId="40D37146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 xml:space="preserve">б) в случае если финансирование работ предполагается осуществлять полностью или частично за счет средств юридических лиц, созданных Российской Федерацией, субъектами Российской </w:t>
      </w:r>
      <w:r w:rsidRPr="00444291">
        <w:rPr>
          <w:color w:val="000000" w:themeColor="text1"/>
        </w:rPr>
        <w:lastRenderedPageBreak/>
        <w:t xml:space="preserve">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 </w:t>
      </w:r>
    </w:p>
    <w:p w14:paraId="0AAD6459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_________________________________________________________________________________________________________________________________________________________</w:t>
      </w:r>
    </w:p>
    <w:p w14:paraId="38EF5C9C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(указывается соответствующее юридическое лицо)</w:t>
      </w:r>
    </w:p>
    <w:p w14:paraId="51C0A1F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Размер финансирования ________________________________________________________.</w:t>
      </w:r>
    </w:p>
    <w:p w14:paraId="66116926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(в процентном отношении к полной стоимости строительства)</w:t>
      </w:r>
    </w:p>
    <w:p w14:paraId="44FBC566" w14:textId="77777777" w:rsidR="00444291" w:rsidRPr="00444291" w:rsidRDefault="00444291" w:rsidP="00444291">
      <w:pPr>
        <w:jc w:val="both"/>
        <w:rPr>
          <w:color w:val="000000" w:themeColor="text1"/>
        </w:rPr>
      </w:pPr>
    </w:p>
    <w:p w14:paraId="09D0B7CB" w14:textId="77777777" w:rsidR="00444291" w:rsidRPr="00444291" w:rsidRDefault="00444291" w:rsidP="00444291">
      <w:pPr>
        <w:jc w:val="center"/>
        <w:rPr>
          <w:b/>
          <w:color w:val="000000" w:themeColor="text1"/>
        </w:rPr>
      </w:pPr>
      <w:r w:rsidRPr="00444291">
        <w:rPr>
          <w:b/>
          <w:color w:val="000000" w:themeColor="text1"/>
          <w:lang w:val="en-US"/>
        </w:rPr>
        <w:t>VI</w:t>
      </w:r>
      <w:r w:rsidRPr="00444291">
        <w:rPr>
          <w:b/>
          <w:color w:val="000000" w:themeColor="text1"/>
        </w:rPr>
        <w:t>. Сведения о сметной или предполагаемой (предельной) стоимости объекта капитального строительства</w:t>
      </w:r>
      <w:r w:rsidRPr="00444291">
        <w:rPr>
          <w:b/>
          <w:color w:val="000000" w:themeColor="text1"/>
          <w:vertAlign w:val="superscript"/>
        </w:rPr>
        <w:footnoteReference w:id="4"/>
      </w:r>
      <w:r w:rsidRPr="00444291">
        <w:rPr>
          <w:b/>
          <w:color w:val="000000" w:themeColor="text1"/>
        </w:rPr>
        <w:t>:</w:t>
      </w:r>
    </w:p>
    <w:p w14:paraId="2727A324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14:paraId="36AA5EFD" w14:textId="77777777" w:rsidR="00444291" w:rsidRPr="00444291" w:rsidRDefault="00444291" w:rsidP="00444291">
      <w:pPr>
        <w:jc w:val="center"/>
        <w:rPr>
          <w:color w:val="000000" w:themeColor="text1"/>
        </w:rPr>
      </w:pPr>
    </w:p>
    <w:p w14:paraId="410AF19E" w14:textId="77777777" w:rsidR="00444291" w:rsidRPr="00444291" w:rsidRDefault="00444291" w:rsidP="00444291">
      <w:pPr>
        <w:jc w:val="center"/>
        <w:rPr>
          <w:b/>
          <w:color w:val="000000" w:themeColor="text1"/>
        </w:rPr>
      </w:pPr>
      <w:r w:rsidRPr="00444291">
        <w:rPr>
          <w:b/>
          <w:color w:val="000000" w:themeColor="text1"/>
          <w:lang w:val="en-US"/>
        </w:rPr>
        <w:t>VII</w:t>
      </w:r>
      <w:r w:rsidRPr="00444291">
        <w:rPr>
          <w:b/>
          <w:color w:val="000000" w:themeColor="text1"/>
        </w:rPr>
        <w:t>. Иные сведения:</w:t>
      </w:r>
    </w:p>
    <w:p w14:paraId="5BE40ED7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Ранее в отношении проектной документации по вышеуказанному объекту капитального строительства проводилась государственная экспертиза, по результатам которой выдано заключение __________________________________________________________________.</w:t>
      </w:r>
      <w:r w:rsidRPr="00444291">
        <w:rPr>
          <w:color w:val="000000" w:themeColor="text1"/>
          <w:vertAlign w:val="superscript"/>
        </w:rPr>
        <w:footnoteReference w:id="5"/>
      </w:r>
    </w:p>
    <w:p w14:paraId="571A4324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>(дата и номер заключения государственной экспертизы, кем выдано)</w:t>
      </w:r>
    </w:p>
    <w:p w14:paraId="258EB1A4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Дополнительно сообщаем реквизиты для заключения договора о проведении государственной экспертизы:</w:t>
      </w:r>
    </w:p>
    <w:p w14:paraId="6E41BA31" w14:textId="77777777" w:rsidR="00444291" w:rsidRPr="00444291" w:rsidRDefault="00444291" w:rsidP="00444291">
      <w:pPr>
        <w:jc w:val="both"/>
        <w:rPr>
          <w:color w:val="000000" w:themeColor="text1"/>
        </w:rPr>
      </w:pPr>
    </w:p>
    <w:p w14:paraId="6A90CCEE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а) Стоимость изготовления проектной документации ________________________________</w:t>
      </w:r>
    </w:p>
    <w:p w14:paraId="5012AC4A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 xml:space="preserve"> (рассчитывается в ценах 2001 года на основании сборников базовых цен (в рублях) со ссылкой на соответствующий сборник (его реквизиты).</w:t>
      </w:r>
    </w:p>
    <w:p w14:paraId="776866F3" w14:textId="77777777" w:rsidR="00444291" w:rsidRPr="00444291" w:rsidRDefault="00444291" w:rsidP="00444291">
      <w:pPr>
        <w:jc w:val="both"/>
        <w:rPr>
          <w:i/>
          <w:color w:val="000000" w:themeColor="text1"/>
        </w:rPr>
      </w:pPr>
    </w:p>
    <w:p w14:paraId="7B4270D5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б) вид соглашения _____________________________________________________________</w:t>
      </w:r>
    </w:p>
    <w:p w14:paraId="3EEFA59F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 xml:space="preserve">              (договор или контракт)</w:t>
      </w:r>
    </w:p>
    <w:p w14:paraId="0AB1A38D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в) основания для заключения соглашения _________________________________________</w:t>
      </w:r>
    </w:p>
    <w:p w14:paraId="5BDC0315" w14:textId="77777777" w:rsidR="00444291" w:rsidRPr="00444291" w:rsidRDefault="00444291" w:rsidP="00444291">
      <w:pPr>
        <w:jc w:val="both"/>
        <w:rPr>
          <w:i/>
          <w:color w:val="000000" w:themeColor="text1"/>
        </w:rPr>
      </w:pPr>
      <w:r w:rsidRPr="00444291">
        <w:rPr>
          <w:i/>
          <w:color w:val="000000" w:themeColor="text1"/>
        </w:rPr>
        <w:t xml:space="preserve">(указывается пункт и статья Федерального закона от 05.04.2013 №44-ФЗ или от 18.07.2011 №223-ФЗ или ссылка на Гражданский кодекс РФ) </w:t>
      </w:r>
    </w:p>
    <w:p w14:paraId="226F1293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г) реквизиты лица, подписывающего договор от имени застройщика:</w:t>
      </w:r>
    </w:p>
    <w:p w14:paraId="1A2851FE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полное и сокращенное наименование юридического лица: __________________________;</w:t>
      </w:r>
      <w:r w:rsidRPr="00444291">
        <w:rPr>
          <w:color w:val="000000" w:themeColor="text1"/>
          <w:vertAlign w:val="superscript"/>
        </w:rPr>
        <w:footnoteReference w:id="6"/>
      </w:r>
    </w:p>
    <w:p w14:paraId="17DE46C8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ФИО, должность лица, подписывающего договор: _________________________________;</w:t>
      </w:r>
    </w:p>
    <w:p w14:paraId="454E2166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 xml:space="preserve">документ, подтверждающий полномочия лица заключать договор от имени застройщика:_________________________________________________________________; </w:t>
      </w:r>
    </w:p>
    <w:p w14:paraId="61642F7A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место нахождения и адрес юридического лица либо почтовый адрес места жительства физического лица:_____________________________________________________________;</w:t>
      </w:r>
    </w:p>
    <w:p w14:paraId="5B7E4AF6" w14:textId="77777777" w:rsidR="00444291" w:rsidRPr="00444291" w:rsidRDefault="00444291" w:rsidP="00444291">
      <w:pPr>
        <w:jc w:val="both"/>
        <w:rPr>
          <w:color w:val="000000" w:themeColor="text1"/>
        </w:rPr>
      </w:pPr>
      <w:proofErr w:type="gramStart"/>
      <w:r w:rsidRPr="00444291">
        <w:rPr>
          <w:color w:val="000000" w:themeColor="text1"/>
          <w:lang w:val="en-US"/>
        </w:rPr>
        <w:t>E</w:t>
      </w:r>
      <w:r w:rsidRPr="00444291">
        <w:rPr>
          <w:color w:val="000000" w:themeColor="text1"/>
        </w:rPr>
        <w:t>-mail:_</w:t>
      </w:r>
      <w:proofErr w:type="gramEnd"/>
      <w:r w:rsidRPr="00444291">
        <w:rPr>
          <w:color w:val="000000" w:themeColor="text1"/>
        </w:rPr>
        <w:t xml:space="preserve">_____________________________________________________________________; </w:t>
      </w:r>
    </w:p>
    <w:p w14:paraId="170EB1EF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Телефон/факс организации, бухгалтерии: _________________________________________;</w:t>
      </w:r>
    </w:p>
    <w:p w14:paraId="29CCED40" w14:textId="77777777" w:rsidR="00444291" w:rsidRPr="00444291" w:rsidRDefault="00444291" w:rsidP="00444291">
      <w:pPr>
        <w:jc w:val="both"/>
        <w:rPr>
          <w:color w:val="000000" w:themeColor="text1"/>
        </w:rPr>
      </w:pPr>
    </w:p>
    <w:p w14:paraId="35B67868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д) реквизиты застройщика – юридического лица:</w:t>
      </w:r>
    </w:p>
    <w:p w14:paraId="3436048D" w14:textId="77777777" w:rsidR="00444291" w:rsidRPr="00444291" w:rsidRDefault="00444291" w:rsidP="00444291">
      <w:pPr>
        <w:jc w:val="both"/>
        <w:rPr>
          <w:color w:val="000000" w:themeColor="text1"/>
        </w:rPr>
      </w:pPr>
      <w:proofErr w:type="gramStart"/>
      <w:r w:rsidRPr="00444291">
        <w:rPr>
          <w:color w:val="000000" w:themeColor="text1"/>
        </w:rPr>
        <w:t>ИНН:_</w:t>
      </w:r>
      <w:proofErr w:type="gramEnd"/>
      <w:r w:rsidRPr="00444291">
        <w:rPr>
          <w:color w:val="000000" w:themeColor="text1"/>
        </w:rPr>
        <w:t>_____________________________________________;</w:t>
      </w:r>
    </w:p>
    <w:p w14:paraId="175955BD" w14:textId="77777777" w:rsidR="00444291" w:rsidRPr="00444291" w:rsidRDefault="00444291" w:rsidP="00444291">
      <w:pPr>
        <w:jc w:val="both"/>
        <w:rPr>
          <w:color w:val="000000" w:themeColor="text1"/>
        </w:rPr>
      </w:pPr>
      <w:proofErr w:type="gramStart"/>
      <w:r w:rsidRPr="00444291">
        <w:rPr>
          <w:color w:val="000000" w:themeColor="text1"/>
        </w:rPr>
        <w:t>КПП:_</w:t>
      </w:r>
      <w:proofErr w:type="gramEnd"/>
      <w:r w:rsidRPr="00444291">
        <w:rPr>
          <w:color w:val="000000" w:themeColor="text1"/>
        </w:rPr>
        <w:t>_____________________________________________;</w:t>
      </w:r>
    </w:p>
    <w:p w14:paraId="593AF632" w14:textId="77777777" w:rsidR="00444291" w:rsidRPr="00444291" w:rsidRDefault="00444291" w:rsidP="00444291">
      <w:pPr>
        <w:jc w:val="both"/>
        <w:rPr>
          <w:color w:val="000000" w:themeColor="text1"/>
        </w:rPr>
      </w:pPr>
      <w:proofErr w:type="gramStart"/>
      <w:r w:rsidRPr="00444291">
        <w:rPr>
          <w:color w:val="000000" w:themeColor="text1"/>
        </w:rPr>
        <w:t>ОГРН:_</w:t>
      </w:r>
      <w:proofErr w:type="gramEnd"/>
      <w:r w:rsidRPr="00444291">
        <w:rPr>
          <w:color w:val="000000" w:themeColor="text1"/>
        </w:rPr>
        <w:t>____________________________________________;</w:t>
      </w:r>
    </w:p>
    <w:p w14:paraId="4603C164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е) банковские реквизиты застройщика:</w:t>
      </w:r>
    </w:p>
    <w:p w14:paraId="191F026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 xml:space="preserve">наименование </w:t>
      </w:r>
      <w:proofErr w:type="gramStart"/>
      <w:r w:rsidRPr="00444291">
        <w:rPr>
          <w:color w:val="000000" w:themeColor="text1"/>
        </w:rPr>
        <w:t>банка:_</w:t>
      </w:r>
      <w:proofErr w:type="gramEnd"/>
      <w:r w:rsidRPr="00444291">
        <w:rPr>
          <w:color w:val="000000" w:themeColor="text1"/>
        </w:rPr>
        <w:t>________________________________;</w:t>
      </w:r>
    </w:p>
    <w:p w14:paraId="55AB100A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 xml:space="preserve">расчетный счет </w:t>
      </w:r>
      <w:proofErr w:type="gramStart"/>
      <w:r w:rsidRPr="00444291">
        <w:rPr>
          <w:color w:val="000000" w:themeColor="text1"/>
        </w:rPr>
        <w:t>№:_</w:t>
      </w:r>
      <w:proofErr w:type="gramEnd"/>
      <w:r w:rsidRPr="00444291">
        <w:rPr>
          <w:color w:val="000000" w:themeColor="text1"/>
        </w:rPr>
        <w:t>__________________________________;</w:t>
      </w:r>
    </w:p>
    <w:p w14:paraId="1E93307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 xml:space="preserve">лицевой счет </w:t>
      </w:r>
      <w:proofErr w:type="gramStart"/>
      <w:r w:rsidRPr="00444291">
        <w:rPr>
          <w:color w:val="000000" w:themeColor="text1"/>
        </w:rPr>
        <w:t>№:_</w:t>
      </w:r>
      <w:proofErr w:type="gramEnd"/>
      <w:r w:rsidRPr="00444291">
        <w:rPr>
          <w:color w:val="000000" w:themeColor="text1"/>
        </w:rPr>
        <w:t>____________________________________;</w:t>
      </w:r>
    </w:p>
    <w:p w14:paraId="0FB62C9B" w14:textId="77777777" w:rsidR="00444291" w:rsidRPr="00444291" w:rsidRDefault="00444291" w:rsidP="00444291">
      <w:pPr>
        <w:jc w:val="both"/>
        <w:rPr>
          <w:color w:val="000000" w:themeColor="text1"/>
        </w:rPr>
      </w:pPr>
      <w:proofErr w:type="gramStart"/>
      <w:r w:rsidRPr="00444291">
        <w:rPr>
          <w:color w:val="000000" w:themeColor="text1"/>
        </w:rPr>
        <w:lastRenderedPageBreak/>
        <w:t>БИК:_</w:t>
      </w:r>
      <w:proofErr w:type="gramEnd"/>
      <w:r w:rsidRPr="00444291">
        <w:rPr>
          <w:color w:val="000000" w:themeColor="text1"/>
        </w:rPr>
        <w:t>_____________________________________________.</w:t>
      </w:r>
    </w:p>
    <w:p w14:paraId="5AD9E9B5" w14:textId="77777777" w:rsidR="00444291" w:rsidRPr="00444291" w:rsidRDefault="00444291" w:rsidP="00444291">
      <w:pPr>
        <w:jc w:val="both"/>
        <w:rPr>
          <w:color w:val="000000" w:themeColor="text1"/>
        </w:rPr>
      </w:pPr>
    </w:p>
    <w:p w14:paraId="74E7B5D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При этом просим заключить трехсторонний договор и сообщаем реквизиты плательщика (третьей стороны по договору):</w:t>
      </w:r>
      <w:r w:rsidRPr="00444291">
        <w:rPr>
          <w:color w:val="000000" w:themeColor="text1"/>
          <w:vertAlign w:val="superscript"/>
        </w:rPr>
        <w:footnoteReference w:id="7"/>
      </w:r>
    </w:p>
    <w:p w14:paraId="783716CC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полное и сокращенное наименование юридического лица: ________________________;</w:t>
      </w:r>
      <w:r w:rsidRPr="00444291">
        <w:rPr>
          <w:color w:val="000000" w:themeColor="text1"/>
          <w:vertAlign w:val="superscript"/>
        </w:rPr>
        <w:footnoteReference w:id="8"/>
      </w:r>
    </w:p>
    <w:p w14:paraId="74728452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 xml:space="preserve"> ФИО, должность лица, подписывающего договор: _________________________________;</w:t>
      </w:r>
    </w:p>
    <w:p w14:paraId="684B3380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 xml:space="preserve">документ, подтверждающий полномочия лица заключать договор со стороны плательщика:________________________________________________________________; </w:t>
      </w:r>
    </w:p>
    <w:p w14:paraId="28039D2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место нахождения и адрес юридического лица либо почтовый адрес места жительства физического лица:_____________________________________________________________;</w:t>
      </w:r>
    </w:p>
    <w:p w14:paraId="2DAFB67C" w14:textId="77777777" w:rsidR="00444291" w:rsidRPr="00444291" w:rsidRDefault="00444291" w:rsidP="00444291">
      <w:pPr>
        <w:jc w:val="both"/>
        <w:rPr>
          <w:color w:val="000000" w:themeColor="text1"/>
        </w:rPr>
      </w:pPr>
      <w:proofErr w:type="gramStart"/>
      <w:r w:rsidRPr="00444291">
        <w:rPr>
          <w:color w:val="000000" w:themeColor="text1"/>
          <w:lang w:val="en-US"/>
        </w:rPr>
        <w:t>E</w:t>
      </w:r>
      <w:r w:rsidRPr="00444291">
        <w:rPr>
          <w:color w:val="000000" w:themeColor="text1"/>
        </w:rPr>
        <w:t>-mail:_</w:t>
      </w:r>
      <w:proofErr w:type="gramEnd"/>
      <w:r w:rsidRPr="00444291">
        <w:rPr>
          <w:color w:val="000000" w:themeColor="text1"/>
        </w:rPr>
        <w:t xml:space="preserve">_____________________________________________________________________; </w:t>
      </w:r>
    </w:p>
    <w:p w14:paraId="48F86F10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телефон/факс организации, бухгалтерии: _________________________________________;</w:t>
      </w:r>
    </w:p>
    <w:p w14:paraId="7DC9A59B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реквизиты юридического лица:</w:t>
      </w:r>
    </w:p>
    <w:p w14:paraId="3BE3219F" w14:textId="77777777" w:rsidR="00444291" w:rsidRPr="00444291" w:rsidRDefault="00444291" w:rsidP="00444291">
      <w:pPr>
        <w:jc w:val="both"/>
        <w:rPr>
          <w:color w:val="000000" w:themeColor="text1"/>
        </w:rPr>
      </w:pPr>
      <w:proofErr w:type="gramStart"/>
      <w:r w:rsidRPr="00444291">
        <w:rPr>
          <w:color w:val="000000" w:themeColor="text1"/>
        </w:rPr>
        <w:t>ИНН:_</w:t>
      </w:r>
      <w:proofErr w:type="gramEnd"/>
      <w:r w:rsidRPr="00444291">
        <w:rPr>
          <w:color w:val="000000" w:themeColor="text1"/>
        </w:rPr>
        <w:t>_____________________________________________;</w:t>
      </w:r>
    </w:p>
    <w:p w14:paraId="138DA369" w14:textId="77777777" w:rsidR="00444291" w:rsidRPr="00444291" w:rsidRDefault="00444291" w:rsidP="00444291">
      <w:pPr>
        <w:jc w:val="both"/>
        <w:rPr>
          <w:color w:val="000000" w:themeColor="text1"/>
        </w:rPr>
      </w:pPr>
      <w:proofErr w:type="gramStart"/>
      <w:r w:rsidRPr="00444291">
        <w:rPr>
          <w:color w:val="000000" w:themeColor="text1"/>
        </w:rPr>
        <w:t>КПП:_</w:t>
      </w:r>
      <w:proofErr w:type="gramEnd"/>
      <w:r w:rsidRPr="00444291">
        <w:rPr>
          <w:color w:val="000000" w:themeColor="text1"/>
        </w:rPr>
        <w:t>_____________________________________________;</w:t>
      </w:r>
    </w:p>
    <w:p w14:paraId="3BC2B408" w14:textId="77777777" w:rsidR="00444291" w:rsidRPr="00444291" w:rsidRDefault="00444291" w:rsidP="00444291">
      <w:pPr>
        <w:jc w:val="both"/>
        <w:rPr>
          <w:color w:val="000000" w:themeColor="text1"/>
        </w:rPr>
      </w:pPr>
      <w:proofErr w:type="gramStart"/>
      <w:r w:rsidRPr="00444291">
        <w:rPr>
          <w:color w:val="000000" w:themeColor="text1"/>
        </w:rPr>
        <w:t>ОГРН:_</w:t>
      </w:r>
      <w:proofErr w:type="gramEnd"/>
      <w:r w:rsidRPr="00444291">
        <w:rPr>
          <w:color w:val="000000" w:themeColor="text1"/>
        </w:rPr>
        <w:t>____________________________________________;</w:t>
      </w:r>
    </w:p>
    <w:p w14:paraId="37817C49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>банковские реквизиты плательщика:</w:t>
      </w:r>
    </w:p>
    <w:p w14:paraId="7D89CD24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 xml:space="preserve">наименование </w:t>
      </w:r>
      <w:proofErr w:type="gramStart"/>
      <w:r w:rsidRPr="00444291">
        <w:rPr>
          <w:color w:val="000000" w:themeColor="text1"/>
        </w:rPr>
        <w:t>банка:_</w:t>
      </w:r>
      <w:proofErr w:type="gramEnd"/>
      <w:r w:rsidRPr="00444291">
        <w:rPr>
          <w:color w:val="000000" w:themeColor="text1"/>
        </w:rPr>
        <w:t>_______________________________;</w:t>
      </w:r>
    </w:p>
    <w:p w14:paraId="2A8FC90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 xml:space="preserve">расчетный счет </w:t>
      </w:r>
      <w:proofErr w:type="gramStart"/>
      <w:r w:rsidRPr="00444291">
        <w:rPr>
          <w:color w:val="000000" w:themeColor="text1"/>
        </w:rPr>
        <w:t>№:_</w:t>
      </w:r>
      <w:proofErr w:type="gramEnd"/>
      <w:r w:rsidRPr="00444291">
        <w:rPr>
          <w:color w:val="000000" w:themeColor="text1"/>
        </w:rPr>
        <w:t>_________________________________;</w:t>
      </w:r>
    </w:p>
    <w:p w14:paraId="691EE6A1" w14:textId="77777777" w:rsidR="00444291" w:rsidRPr="00444291" w:rsidRDefault="00444291" w:rsidP="00444291">
      <w:pPr>
        <w:jc w:val="both"/>
        <w:rPr>
          <w:color w:val="000000" w:themeColor="text1"/>
        </w:rPr>
      </w:pPr>
      <w:r w:rsidRPr="00444291">
        <w:rPr>
          <w:color w:val="000000" w:themeColor="text1"/>
        </w:rPr>
        <w:t xml:space="preserve">лицевой счет </w:t>
      </w:r>
      <w:proofErr w:type="gramStart"/>
      <w:r w:rsidRPr="00444291">
        <w:rPr>
          <w:color w:val="000000" w:themeColor="text1"/>
        </w:rPr>
        <w:t>№:_</w:t>
      </w:r>
      <w:proofErr w:type="gramEnd"/>
      <w:r w:rsidRPr="00444291">
        <w:rPr>
          <w:color w:val="000000" w:themeColor="text1"/>
        </w:rPr>
        <w:t>___________________________________;</w:t>
      </w:r>
    </w:p>
    <w:p w14:paraId="6182A253" w14:textId="77777777" w:rsidR="00444291" w:rsidRPr="00444291" w:rsidRDefault="00444291" w:rsidP="00444291">
      <w:pPr>
        <w:jc w:val="both"/>
        <w:rPr>
          <w:color w:val="000000" w:themeColor="text1"/>
        </w:rPr>
      </w:pPr>
      <w:proofErr w:type="gramStart"/>
      <w:r w:rsidRPr="00444291">
        <w:rPr>
          <w:color w:val="000000" w:themeColor="text1"/>
        </w:rPr>
        <w:t>БИК:_</w:t>
      </w:r>
      <w:proofErr w:type="gramEnd"/>
      <w:r w:rsidRPr="00444291">
        <w:rPr>
          <w:color w:val="000000" w:themeColor="text1"/>
        </w:rPr>
        <w:t>____________________________________________.</w:t>
      </w:r>
    </w:p>
    <w:p w14:paraId="6B9A434F" w14:textId="77777777" w:rsidR="00444291" w:rsidRPr="00444291" w:rsidRDefault="00444291" w:rsidP="00444291">
      <w:pPr>
        <w:jc w:val="center"/>
        <w:rPr>
          <w:color w:val="000000" w:themeColor="text1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51"/>
        <w:gridCol w:w="2613"/>
        <w:gridCol w:w="551"/>
        <w:gridCol w:w="2947"/>
      </w:tblGrid>
      <w:tr w:rsidR="00444291" w:rsidRPr="00444291" w14:paraId="5A838065" w14:textId="77777777" w:rsidTr="00F1160E">
        <w:tc>
          <w:tcPr>
            <w:tcW w:w="2802" w:type="dxa"/>
            <w:tcBorders>
              <w:right w:val="nil"/>
            </w:tcBorders>
            <w:shd w:val="clear" w:color="auto" w:fill="auto"/>
          </w:tcPr>
          <w:p w14:paraId="181522E4" w14:textId="77777777" w:rsidR="00444291" w:rsidRPr="00444291" w:rsidRDefault="00444291" w:rsidP="004442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83B99" w14:textId="77777777" w:rsidR="00444291" w:rsidRPr="00444291" w:rsidRDefault="00444291" w:rsidP="004442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13" w:type="dxa"/>
            <w:tcBorders>
              <w:left w:val="nil"/>
              <w:right w:val="nil"/>
            </w:tcBorders>
            <w:shd w:val="clear" w:color="auto" w:fill="auto"/>
          </w:tcPr>
          <w:p w14:paraId="51435451" w14:textId="77777777" w:rsidR="00444291" w:rsidRPr="00444291" w:rsidRDefault="00444291" w:rsidP="004442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68B75" w14:textId="77777777" w:rsidR="00444291" w:rsidRPr="00444291" w:rsidRDefault="00444291" w:rsidP="004442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7" w:type="dxa"/>
            <w:tcBorders>
              <w:left w:val="nil"/>
            </w:tcBorders>
            <w:shd w:val="clear" w:color="auto" w:fill="auto"/>
          </w:tcPr>
          <w:p w14:paraId="5920CDC9" w14:textId="77777777" w:rsidR="00444291" w:rsidRPr="00444291" w:rsidRDefault="00444291" w:rsidP="00444291">
            <w:pPr>
              <w:jc w:val="center"/>
              <w:rPr>
                <w:color w:val="000000" w:themeColor="text1"/>
              </w:rPr>
            </w:pPr>
          </w:p>
        </w:tc>
      </w:tr>
      <w:tr w:rsidR="00444291" w:rsidRPr="00444291" w14:paraId="4AA28121" w14:textId="77777777" w:rsidTr="00F1160E">
        <w:tc>
          <w:tcPr>
            <w:tcW w:w="2802" w:type="dxa"/>
            <w:tcBorders>
              <w:right w:val="nil"/>
            </w:tcBorders>
            <w:shd w:val="clear" w:color="auto" w:fill="auto"/>
          </w:tcPr>
          <w:p w14:paraId="01E17D82" w14:textId="77777777" w:rsidR="00444291" w:rsidRPr="00444291" w:rsidRDefault="00444291" w:rsidP="00444291">
            <w:pPr>
              <w:jc w:val="center"/>
              <w:rPr>
                <w:color w:val="000000" w:themeColor="text1"/>
                <w:vertAlign w:val="superscript"/>
              </w:rPr>
            </w:pPr>
            <w:r w:rsidRPr="00444291">
              <w:rPr>
                <w:color w:val="000000" w:themeColor="text1"/>
                <w:vertAlign w:val="superscript"/>
              </w:rPr>
              <w:t>(должность)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89D66" w14:textId="77777777" w:rsidR="00444291" w:rsidRPr="00444291" w:rsidRDefault="00444291" w:rsidP="00444291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2613" w:type="dxa"/>
            <w:tcBorders>
              <w:left w:val="nil"/>
              <w:right w:val="nil"/>
            </w:tcBorders>
            <w:shd w:val="clear" w:color="auto" w:fill="auto"/>
          </w:tcPr>
          <w:p w14:paraId="73DB1C3C" w14:textId="77777777" w:rsidR="00444291" w:rsidRPr="00444291" w:rsidRDefault="00444291" w:rsidP="00444291">
            <w:pPr>
              <w:jc w:val="center"/>
              <w:rPr>
                <w:color w:val="000000" w:themeColor="text1"/>
                <w:vertAlign w:val="superscript"/>
              </w:rPr>
            </w:pPr>
            <w:r w:rsidRPr="00444291">
              <w:rPr>
                <w:color w:val="000000" w:themeColor="text1"/>
                <w:vertAlign w:val="superscript"/>
              </w:rPr>
              <w:t>(подпись)</w:t>
            </w:r>
            <w:r w:rsidRPr="00444291">
              <w:rPr>
                <w:color w:val="000000" w:themeColor="text1"/>
                <w:vertAlign w:val="superscript"/>
              </w:rPr>
              <w:footnoteReference w:id="9"/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713E5" w14:textId="77777777" w:rsidR="00444291" w:rsidRPr="00444291" w:rsidRDefault="00444291" w:rsidP="00444291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2947" w:type="dxa"/>
            <w:tcBorders>
              <w:left w:val="nil"/>
            </w:tcBorders>
            <w:shd w:val="clear" w:color="auto" w:fill="auto"/>
          </w:tcPr>
          <w:p w14:paraId="512319D2" w14:textId="77777777" w:rsidR="00444291" w:rsidRPr="00444291" w:rsidRDefault="00444291" w:rsidP="00444291">
            <w:pPr>
              <w:jc w:val="center"/>
              <w:rPr>
                <w:color w:val="000000" w:themeColor="text1"/>
                <w:vertAlign w:val="superscript"/>
              </w:rPr>
            </w:pPr>
            <w:r w:rsidRPr="00444291">
              <w:rPr>
                <w:color w:val="000000" w:themeColor="text1"/>
                <w:vertAlign w:val="superscript"/>
              </w:rPr>
              <w:t>(И.О. Фамилия)</w:t>
            </w:r>
          </w:p>
        </w:tc>
      </w:tr>
    </w:tbl>
    <w:p w14:paraId="5740A1C8" w14:textId="77777777" w:rsidR="00444291" w:rsidRPr="00444291" w:rsidRDefault="00444291" w:rsidP="00444291">
      <w:pPr>
        <w:jc w:val="center"/>
        <w:rPr>
          <w:color w:val="FFFFFF"/>
        </w:rPr>
      </w:pPr>
    </w:p>
    <w:p w14:paraId="658B6AD8" w14:textId="77777777" w:rsidR="00444291" w:rsidRPr="00444291" w:rsidRDefault="00444291" w:rsidP="00444291">
      <w:pPr>
        <w:jc w:val="center"/>
        <w:rPr>
          <w:color w:val="FFFFFF"/>
        </w:rPr>
      </w:pPr>
    </w:p>
    <w:p w14:paraId="308EBD9B" w14:textId="77777777" w:rsidR="00803882" w:rsidRDefault="00803882">
      <w:pPr>
        <w:jc w:val="center"/>
        <w:rPr>
          <w:color w:val="FFFFFF"/>
        </w:rPr>
      </w:pPr>
    </w:p>
    <w:p w14:paraId="6F0CB4AE" w14:textId="77777777" w:rsidR="00444291" w:rsidRDefault="00444291">
      <w:pPr>
        <w:jc w:val="center"/>
        <w:rPr>
          <w:color w:val="FFFFFF"/>
        </w:rPr>
      </w:pPr>
    </w:p>
    <w:p w14:paraId="557C5B17" w14:textId="77777777" w:rsidR="00444291" w:rsidRDefault="00444291">
      <w:pPr>
        <w:jc w:val="center"/>
        <w:rPr>
          <w:color w:val="FFFFFF"/>
        </w:rPr>
      </w:pPr>
    </w:p>
    <w:p w14:paraId="1EBF6024" w14:textId="77777777" w:rsidR="00444291" w:rsidRDefault="00444291">
      <w:pPr>
        <w:jc w:val="center"/>
        <w:rPr>
          <w:color w:val="FFFFFF"/>
        </w:rPr>
      </w:pPr>
    </w:p>
    <w:p w14:paraId="2ED8164D" w14:textId="77777777" w:rsidR="00444291" w:rsidRDefault="00444291">
      <w:pPr>
        <w:jc w:val="center"/>
        <w:rPr>
          <w:color w:val="FFFFFF"/>
        </w:rPr>
      </w:pPr>
    </w:p>
    <w:bookmarkEnd w:id="1"/>
    <w:p w14:paraId="32DC5DEB" w14:textId="77777777" w:rsidR="00444291" w:rsidRDefault="00444291">
      <w:pPr>
        <w:jc w:val="center"/>
        <w:rPr>
          <w:color w:val="FFFFFF"/>
        </w:rPr>
      </w:pPr>
    </w:p>
    <w:p w14:paraId="4B0BC0F5" w14:textId="77777777" w:rsidR="00444291" w:rsidRDefault="00444291">
      <w:pPr>
        <w:jc w:val="center"/>
        <w:rPr>
          <w:color w:val="FFFFFF"/>
        </w:rPr>
      </w:pPr>
    </w:p>
    <w:p w14:paraId="1CF666E0" w14:textId="77777777" w:rsidR="00444291" w:rsidRDefault="00444291">
      <w:pPr>
        <w:jc w:val="center"/>
        <w:rPr>
          <w:color w:val="FFFFFF"/>
        </w:rPr>
      </w:pPr>
    </w:p>
    <w:p w14:paraId="33D55A1F" w14:textId="77777777" w:rsidR="00444291" w:rsidRDefault="00444291">
      <w:pPr>
        <w:jc w:val="center"/>
        <w:rPr>
          <w:color w:val="FFFFFF"/>
        </w:rPr>
      </w:pPr>
    </w:p>
    <w:p w14:paraId="1AEF1A53" w14:textId="77777777" w:rsidR="00444291" w:rsidRDefault="00444291">
      <w:pPr>
        <w:jc w:val="center"/>
        <w:rPr>
          <w:color w:val="FFFFFF"/>
        </w:rPr>
      </w:pPr>
    </w:p>
    <w:p w14:paraId="61D1AB6E" w14:textId="77777777" w:rsidR="00444291" w:rsidRDefault="00444291">
      <w:pPr>
        <w:jc w:val="center"/>
        <w:rPr>
          <w:color w:val="FFFFFF"/>
        </w:rPr>
      </w:pPr>
    </w:p>
    <w:p w14:paraId="43AA8D87" w14:textId="77777777" w:rsidR="00444291" w:rsidRDefault="00444291">
      <w:pPr>
        <w:jc w:val="center"/>
        <w:rPr>
          <w:color w:val="FFFFFF"/>
        </w:rPr>
      </w:pPr>
    </w:p>
    <w:p w14:paraId="01044379" w14:textId="77777777" w:rsidR="00444291" w:rsidRDefault="00444291">
      <w:pPr>
        <w:jc w:val="center"/>
        <w:rPr>
          <w:color w:val="FFFFFF"/>
        </w:rPr>
      </w:pPr>
    </w:p>
    <w:p w14:paraId="1B9D1AC1" w14:textId="77777777" w:rsidR="00444291" w:rsidRDefault="00444291">
      <w:pPr>
        <w:jc w:val="center"/>
        <w:rPr>
          <w:color w:val="FFFFFF"/>
        </w:rPr>
      </w:pPr>
    </w:p>
    <w:p w14:paraId="75180E84" w14:textId="77777777" w:rsidR="00444291" w:rsidRDefault="00444291">
      <w:pPr>
        <w:jc w:val="center"/>
        <w:rPr>
          <w:color w:val="FFFFFF"/>
        </w:rPr>
      </w:pPr>
    </w:p>
    <w:p w14:paraId="36F1D055" w14:textId="77777777" w:rsidR="00444291" w:rsidRDefault="00444291">
      <w:pPr>
        <w:jc w:val="center"/>
        <w:rPr>
          <w:color w:val="FFFFFF"/>
        </w:rPr>
      </w:pPr>
    </w:p>
    <w:p w14:paraId="75D21E2C" w14:textId="77777777" w:rsidR="00444291" w:rsidRDefault="00444291">
      <w:pPr>
        <w:jc w:val="center"/>
        <w:rPr>
          <w:color w:val="FFFFFF"/>
        </w:rPr>
      </w:pPr>
    </w:p>
    <w:p w14:paraId="18DC8143" w14:textId="77777777" w:rsidR="00444291" w:rsidRDefault="00444291">
      <w:pPr>
        <w:jc w:val="center"/>
        <w:rPr>
          <w:color w:val="FFFFFF"/>
        </w:rPr>
      </w:pPr>
    </w:p>
    <w:p w14:paraId="5E57A3CE" w14:textId="77777777" w:rsidR="00444291" w:rsidRDefault="00444291">
      <w:pPr>
        <w:jc w:val="center"/>
        <w:rPr>
          <w:color w:val="FFFFFF"/>
        </w:rPr>
      </w:pPr>
    </w:p>
    <w:p w14:paraId="63340614" w14:textId="77777777" w:rsidR="00444291" w:rsidRDefault="00444291">
      <w:pPr>
        <w:jc w:val="center"/>
        <w:rPr>
          <w:color w:val="FFFFFF"/>
        </w:rPr>
      </w:pPr>
    </w:p>
    <w:p w14:paraId="5DDA0AD9" w14:textId="77777777" w:rsidR="00444291" w:rsidRDefault="00444291">
      <w:pPr>
        <w:jc w:val="center"/>
        <w:rPr>
          <w:color w:val="FFFFFF"/>
        </w:rPr>
      </w:pPr>
    </w:p>
    <w:p w14:paraId="10DF2204" w14:textId="77777777" w:rsidR="00444291" w:rsidRDefault="00444291">
      <w:pPr>
        <w:jc w:val="center"/>
        <w:rPr>
          <w:color w:val="FFFFFF"/>
        </w:rPr>
      </w:pPr>
    </w:p>
    <w:p w14:paraId="5B28BE9B" w14:textId="77777777" w:rsidR="00444291" w:rsidRDefault="00444291">
      <w:pPr>
        <w:jc w:val="center"/>
        <w:rPr>
          <w:color w:val="FFFFFF"/>
        </w:rPr>
      </w:pPr>
    </w:p>
    <w:bookmarkEnd w:id="0"/>
    <w:bookmarkEnd w:id="2"/>
    <w:p w14:paraId="45252144" w14:textId="77777777" w:rsidR="00444291" w:rsidRDefault="00444291" w:rsidP="00677871">
      <w:pPr>
        <w:ind w:firstLine="540"/>
        <w:jc w:val="center"/>
        <w:rPr>
          <w:b/>
          <w:bCs/>
          <w:sz w:val="28"/>
          <w:szCs w:val="28"/>
        </w:rPr>
      </w:pPr>
    </w:p>
    <w:sectPr w:rsidR="00444291">
      <w:pgSz w:w="11906" w:h="16838"/>
      <w:pgMar w:top="567" w:right="849" w:bottom="709" w:left="127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96909" w14:textId="77777777" w:rsidR="00AE6ABC" w:rsidRDefault="00AE6ABC" w:rsidP="00444291">
      <w:r>
        <w:separator/>
      </w:r>
    </w:p>
  </w:endnote>
  <w:endnote w:type="continuationSeparator" w:id="0">
    <w:p w14:paraId="1B24EA34" w14:textId="77777777" w:rsidR="00AE6ABC" w:rsidRDefault="00AE6ABC" w:rsidP="0044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2D953" w14:textId="77777777" w:rsidR="00AE6ABC" w:rsidRDefault="00AE6ABC" w:rsidP="00444291">
      <w:r>
        <w:separator/>
      </w:r>
    </w:p>
  </w:footnote>
  <w:footnote w:type="continuationSeparator" w:id="0">
    <w:p w14:paraId="2BE82BB4" w14:textId="77777777" w:rsidR="00AE6ABC" w:rsidRDefault="00AE6ABC" w:rsidP="00444291">
      <w:r>
        <w:continuationSeparator/>
      </w:r>
    </w:p>
  </w:footnote>
  <w:footnote w:id="1">
    <w:p w14:paraId="32811FAD" w14:textId="77777777" w:rsidR="00F1160E" w:rsidRPr="000F7D43" w:rsidRDefault="00F1160E" w:rsidP="00444291">
      <w:pPr>
        <w:pStyle w:val="af2"/>
        <w:jc w:val="both"/>
      </w:pPr>
      <w:r w:rsidRPr="000F7D43">
        <w:rPr>
          <w:rStyle w:val="af4"/>
        </w:rPr>
        <w:footnoteRef/>
      </w:r>
      <w:r w:rsidRPr="000F7D43">
        <w:t xml:space="preserve"> При наличии нескольких лиц, осуществивших подготовку </w:t>
      </w:r>
      <w:r>
        <w:t>документации</w:t>
      </w:r>
      <w:r w:rsidRPr="000F7D43">
        <w:t xml:space="preserve">, приводятся </w:t>
      </w:r>
      <w:r>
        <w:t>сведения по каждому такому лицу</w:t>
      </w:r>
      <w:r w:rsidRPr="000F7D43">
        <w:t>.</w:t>
      </w:r>
    </w:p>
  </w:footnote>
  <w:footnote w:id="2">
    <w:p w14:paraId="1EA8F42F" w14:textId="77777777" w:rsidR="00F1160E" w:rsidRPr="00E021F0" w:rsidRDefault="00F1160E" w:rsidP="00444291">
      <w:pPr>
        <w:pStyle w:val="af2"/>
        <w:jc w:val="both"/>
      </w:pPr>
      <w:r w:rsidRPr="00E021F0">
        <w:rPr>
          <w:rStyle w:val="af4"/>
        </w:rPr>
        <w:footnoteRef/>
      </w:r>
      <w:r w:rsidRPr="00E021F0">
        <w:t xml:space="preserve"> Сведения не заполняются в случае подачи заявления о заключении договора об экспертном сопровождении</w:t>
      </w:r>
    </w:p>
  </w:footnote>
  <w:footnote w:id="3">
    <w:p w14:paraId="52AC7BBA" w14:textId="77777777" w:rsidR="00F1160E" w:rsidRDefault="00F1160E" w:rsidP="00444291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E021F0">
        <w:t>Сведения не заполняются в случае подачи заявления о заключении договора об экспертном сопровождении</w:t>
      </w:r>
      <w:r>
        <w:t xml:space="preserve"> или договора о проведении государственной экспертизы одновременно проектной документации в части оценки, предусмотренной </w:t>
      </w:r>
      <w:proofErr w:type="spellStart"/>
      <w:r>
        <w:t>пп</w:t>
      </w:r>
      <w:proofErr w:type="spellEnd"/>
      <w:r>
        <w:t>. «а» п.27 Положения о проведении государственной экспертизы, утвержденном постановлением Правительства РФ от 05.03.2007 №145, и результатов инженерных изысканий.</w:t>
      </w:r>
    </w:p>
  </w:footnote>
  <w:footnote w:id="4">
    <w:p w14:paraId="3E136171" w14:textId="77777777" w:rsidR="00F1160E" w:rsidRDefault="00F1160E" w:rsidP="00444291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E021F0">
        <w:t>Сведения не заполняются в случае подачи заявления о заключении договора об экспертном сопровождении</w:t>
      </w:r>
      <w:r>
        <w:t xml:space="preserve"> или договора о проведении государственной экспертизы одновременно проектной документации в части оценки, предусмотренной </w:t>
      </w:r>
      <w:proofErr w:type="spellStart"/>
      <w:r>
        <w:t>пп</w:t>
      </w:r>
      <w:proofErr w:type="spellEnd"/>
      <w:r>
        <w:t>. «а» п.27 Положения о проведении государственной экспертизы, утвержденном постановлением Правительства РФ от 05.03.2007 №145, и результатов инженерных изысканий.</w:t>
      </w:r>
    </w:p>
  </w:footnote>
  <w:footnote w:id="5">
    <w:p w14:paraId="088E01D9" w14:textId="77777777" w:rsidR="00F1160E" w:rsidRPr="000F7D43" w:rsidRDefault="00F1160E" w:rsidP="00444291">
      <w:pPr>
        <w:pStyle w:val="af2"/>
        <w:jc w:val="both"/>
      </w:pPr>
      <w:r w:rsidRPr="000F7D43">
        <w:rPr>
          <w:rStyle w:val="af4"/>
        </w:rPr>
        <w:footnoteRef/>
      </w:r>
      <w:r w:rsidRPr="000F7D43">
        <w:t xml:space="preserve"> Указывается в случае, если ранее в отношении проектной документации по объекту проводилась государственная экспертиза, по результатам которой выдано соответствующее заключение.</w:t>
      </w:r>
    </w:p>
  </w:footnote>
  <w:footnote w:id="6">
    <w:p w14:paraId="4AE9947C" w14:textId="77777777" w:rsidR="00F1160E" w:rsidRPr="000F7D43" w:rsidRDefault="00F1160E" w:rsidP="00444291">
      <w:pPr>
        <w:pStyle w:val="af2"/>
      </w:pPr>
      <w:r w:rsidRPr="000F7D43">
        <w:rPr>
          <w:rStyle w:val="af4"/>
        </w:rPr>
        <w:footnoteRef/>
      </w:r>
      <w:r w:rsidRPr="000F7D43">
        <w:t xml:space="preserve"> Указывается в случае, если договор от имени застройщика заключает юридическое лицо.</w:t>
      </w:r>
    </w:p>
  </w:footnote>
  <w:footnote w:id="7">
    <w:p w14:paraId="7DF22ACA" w14:textId="77777777" w:rsidR="00F1160E" w:rsidRPr="000F7D43" w:rsidRDefault="00F1160E" w:rsidP="00444291">
      <w:pPr>
        <w:pStyle w:val="af2"/>
      </w:pPr>
      <w:r w:rsidRPr="000F7D43">
        <w:rPr>
          <w:rStyle w:val="af4"/>
        </w:rPr>
        <w:footnoteRef/>
      </w:r>
      <w:r w:rsidRPr="000F7D43">
        <w:t xml:space="preserve"> Указывается при необходимости заключения трехстороннего договора.</w:t>
      </w:r>
    </w:p>
  </w:footnote>
  <w:footnote w:id="8">
    <w:p w14:paraId="4E608E1A" w14:textId="77777777" w:rsidR="00F1160E" w:rsidRPr="000F7D43" w:rsidRDefault="00F1160E" w:rsidP="00444291">
      <w:pPr>
        <w:pStyle w:val="af2"/>
      </w:pPr>
      <w:r w:rsidRPr="000F7D43">
        <w:rPr>
          <w:rStyle w:val="af4"/>
        </w:rPr>
        <w:footnoteRef/>
      </w:r>
      <w:r w:rsidRPr="000F7D43">
        <w:t xml:space="preserve"> Указывается в случае, если договор со стороны плательщика заключает юридическое лицо.</w:t>
      </w:r>
    </w:p>
  </w:footnote>
  <w:footnote w:id="9">
    <w:p w14:paraId="69386C0F" w14:textId="77777777" w:rsidR="00F1160E" w:rsidRPr="000F7D43" w:rsidRDefault="00F1160E" w:rsidP="00444291">
      <w:pPr>
        <w:pStyle w:val="af2"/>
        <w:jc w:val="both"/>
      </w:pPr>
      <w:r w:rsidRPr="000F7D43">
        <w:rPr>
          <w:rStyle w:val="af4"/>
        </w:rPr>
        <w:footnoteRef/>
      </w:r>
      <w:r w:rsidRPr="000F7D43">
        <w:t xml:space="preserve"> Собственноручная подпись проставляется только в случае, если документы представляются на бумажном носителе.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D6930"/>
    <w:multiLevelType w:val="multilevel"/>
    <w:tmpl w:val="5D1C51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" w15:restartNumberingAfterBreak="0">
    <w:nsid w:val="298E6E51"/>
    <w:multiLevelType w:val="multilevel"/>
    <w:tmpl w:val="E332B5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667513"/>
    <w:multiLevelType w:val="multilevel"/>
    <w:tmpl w:val="533A291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02" w:hanging="360"/>
      </w:pPr>
    </w:lvl>
    <w:lvl w:ilvl="2">
      <w:start w:val="1"/>
      <w:numFmt w:val="decimal"/>
      <w:lvlText w:val="%1.%2.%3"/>
      <w:lvlJc w:val="left"/>
      <w:pPr>
        <w:ind w:left="1604" w:hanging="720"/>
      </w:pPr>
    </w:lvl>
    <w:lvl w:ilvl="3">
      <w:start w:val="1"/>
      <w:numFmt w:val="decimal"/>
      <w:lvlText w:val="%1.%2.%3.%4"/>
      <w:lvlJc w:val="left"/>
      <w:pPr>
        <w:ind w:left="2046" w:hanging="720"/>
      </w:pPr>
    </w:lvl>
    <w:lvl w:ilvl="4">
      <w:start w:val="1"/>
      <w:numFmt w:val="decimal"/>
      <w:lvlText w:val="%1.%2.%3.%4.%5"/>
      <w:lvlJc w:val="left"/>
      <w:pPr>
        <w:ind w:left="2848" w:hanging="1080"/>
      </w:pPr>
    </w:lvl>
    <w:lvl w:ilvl="5">
      <w:start w:val="1"/>
      <w:numFmt w:val="decimal"/>
      <w:lvlText w:val="%1.%2.%3.%4.%5.%6"/>
      <w:lvlJc w:val="left"/>
      <w:pPr>
        <w:ind w:left="3290" w:hanging="1080"/>
      </w:pPr>
    </w:lvl>
    <w:lvl w:ilvl="6">
      <w:start w:val="1"/>
      <w:numFmt w:val="decimal"/>
      <w:lvlText w:val="%1.%2.%3.%4.%5.%6.%7"/>
      <w:lvlJc w:val="left"/>
      <w:pPr>
        <w:ind w:left="4092" w:hanging="1440"/>
      </w:pPr>
    </w:lvl>
    <w:lvl w:ilvl="7">
      <w:start w:val="1"/>
      <w:numFmt w:val="decimal"/>
      <w:lvlText w:val="%1.%2.%3.%4.%5.%6.%7.%8"/>
      <w:lvlJc w:val="left"/>
      <w:pPr>
        <w:ind w:left="4534" w:hanging="1440"/>
      </w:pPr>
    </w:lvl>
    <w:lvl w:ilvl="8">
      <w:start w:val="1"/>
      <w:numFmt w:val="decimal"/>
      <w:lvlText w:val="%1.%2.%3.%4.%5.%6.%7.%8.%9"/>
      <w:lvlJc w:val="left"/>
      <w:pPr>
        <w:ind w:left="5336" w:hanging="1800"/>
      </w:pPr>
    </w:lvl>
  </w:abstractNum>
  <w:abstractNum w:abstractNumId="3" w15:restartNumberingAfterBreak="0">
    <w:nsid w:val="42951B5D"/>
    <w:multiLevelType w:val="multilevel"/>
    <w:tmpl w:val="7846B8B0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892F72"/>
    <w:multiLevelType w:val="hybridMultilevel"/>
    <w:tmpl w:val="73C6E1B2"/>
    <w:lvl w:ilvl="0" w:tplc="9A3C8BB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871178"/>
    <w:multiLevelType w:val="hybridMultilevel"/>
    <w:tmpl w:val="24A8867E"/>
    <w:lvl w:ilvl="0" w:tplc="B3266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CB1C9F"/>
    <w:multiLevelType w:val="hybridMultilevel"/>
    <w:tmpl w:val="AF4A42BC"/>
    <w:lvl w:ilvl="0" w:tplc="9A9E1C5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82"/>
    <w:rsid w:val="00020831"/>
    <w:rsid w:val="00043B1B"/>
    <w:rsid w:val="000707D5"/>
    <w:rsid w:val="000D3E02"/>
    <w:rsid w:val="00124198"/>
    <w:rsid w:val="00141DF9"/>
    <w:rsid w:val="00164540"/>
    <w:rsid w:val="001C1966"/>
    <w:rsid w:val="001C7319"/>
    <w:rsid w:val="002267FD"/>
    <w:rsid w:val="00244D7E"/>
    <w:rsid w:val="00285CF1"/>
    <w:rsid w:val="002E7569"/>
    <w:rsid w:val="0037116E"/>
    <w:rsid w:val="003B5091"/>
    <w:rsid w:val="00404361"/>
    <w:rsid w:val="00444291"/>
    <w:rsid w:val="004C0625"/>
    <w:rsid w:val="004E65D1"/>
    <w:rsid w:val="00502203"/>
    <w:rsid w:val="005414AB"/>
    <w:rsid w:val="00677871"/>
    <w:rsid w:val="006824E7"/>
    <w:rsid w:val="006A57CA"/>
    <w:rsid w:val="006F0114"/>
    <w:rsid w:val="00720F06"/>
    <w:rsid w:val="00736E83"/>
    <w:rsid w:val="00803882"/>
    <w:rsid w:val="008D3ED9"/>
    <w:rsid w:val="009115BD"/>
    <w:rsid w:val="009768BB"/>
    <w:rsid w:val="0098321B"/>
    <w:rsid w:val="00A2300F"/>
    <w:rsid w:val="00AB20B1"/>
    <w:rsid w:val="00AB5C19"/>
    <w:rsid w:val="00AE6ABC"/>
    <w:rsid w:val="00B03E18"/>
    <w:rsid w:val="00B106D7"/>
    <w:rsid w:val="00B25F76"/>
    <w:rsid w:val="00B5136F"/>
    <w:rsid w:val="00B84DDA"/>
    <w:rsid w:val="00BA16B6"/>
    <w:rsid w:val="00CB41A1"/>
    <w:rsid w:val="00CC5FDA"/>
    <w:rsid w:val="00CE6982"/>
    <w:rsid w:val="00CF0323"/>
    <w:rsid w:val="00D011FE"/>
    <w:rsid w:val="00D37362"/>
    <w:rsid w:val="00DA0BF2"/>
    <w:rsid w:val="00DA2CBD"/>
    <w:rsid w:val="00DA3E90"/>
    <w:rsid w:val="00E94B64"/>
    <w:rsid w:val="00F1160E"/>
    <w:rsid w:val="00F61336"/>
    <w:rsid w:val="00F81623"/>
    <w:rsid w:val="00F85A03"/>
    <w:rsid w:val="00F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2BAC"/>
  <w15:docId w15:val="{44535543-ACAA-4EE6-92E4-089E227B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267"/>
    <w:rPr>
      <w:sz w:val="24"/>
      <w:szCs w:val="24"/>
    </w:rPr>
  </w:style>
  <w:style w:type="paragraph" w:styleId="1">
    <w:name w:val="heading 1"/>
    <w:basedOn w:val="a"/>
    <w:next w:val="a"/>
    <w:qFormat/>
    <w:rsid w:val="00456267"/>
    <w:pPr>
      <w:keepNext/>
      <w:jc w:val="center"/>
      <w:outlineLvl w:val="0"/>
    </w:pPr>
    <w:rPr>
      <w:bCs/>
      <w:i/>
      <w:iCs/>
      <w:color w:val="000000"/>
    </w:rPr>
  </w:style>
  <w:style w:type="paragraph" w:styleId="3">
    <w:name w:val="heading 3"/>
    <w:basedOn w:val="a"/>
    <w:next w:val="a"/>
    <w:semiHidden/>
    <w:unhideWhenUsed/>
    <w:qFormat/>
    <w:rsid w:val="00186C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456267"/>
    <w:rPr>
      <w:color w:val="0000FF"/>
      <w:u w:val="single"/>
    </w:rPr>
  </w:style>
  <w:style w:type="character" w:styleId="a3">
    <w:name w:val="FollowedHyperlink"/>
    <w:qFormat/>
    <w:rsid w:val="00456267"/>
    <w:rPr>
      <w:color w:val="800080"/>
      <w:u w:val="single"/>
    </w:rPr>
  </w:style>
  <w:style w:type="character" w:customStyle="1" w:styleId="a4">
    <w:name w:val="Текст выноски Знак"/>
    <w:qFormat/>
    <w:rsid w:val="000D393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D8273B"/>
  </w:style>
  <w:style w:type="character" w:customStyle="1" w:styleId="searchtext">
    <w:name w:val="searchtext"/>
    <w:basedOn w:val="a0"/>
    <w:qFormat/>
    <w:rsid w:val="00F15843"/>
  </w:style>
  <w:style w:type="character" w:customStyle="1" w:styleId="matches">
    <w:name w:val="matches"/>
    <w:basedOn w:val="a0"/>
    <w:qFormat/>
    <w:rsid w:val="00EF4AC9"/>
  </w:style>
  <w:style w:type="character" w:styleId="a5">
    <w:name w:val="Strong"/>
    <w:basedOn w:val="a0"/>
    <w:qFormat/>
    <w:rsid w:val="00C145F9"/>
    <w:rPr>
      <w:b/>
      <w:bCs/>
    </w:rPr>
  </w:style>
  <w:style w:type="character" w:customStyle="1" w:styleId="gray">
    <w:name w:val="gray"/>
    <w:basedOn w:val="a0"/>
    <w:qFormat/>
    <w:rsid w:val="00C145F9"/>
  </w:style>
  <w:style w:type="character" w:customStyle="1" w:styleId="30">
    <w:name w:val="Заголовок 3 Знак"/>
    <w:basedOn w:val="a0"/>
    <w:link w:val="31"/>
    <w:semiHidden/>
    <w:qFormat/>
    <w:rsid w:val="00186C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2">
    <w:name w:val="Основной текст (3)_"/>
    <w:basedOn w:val="a0"/>
    <w:link w:val="32"/>
    <w:qFormat/>
    <w:rsid w:val="007B728E"/>
    <w:rPr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E91033"/>
    <w:rPr>
      <w:shd w:val="clear" w:color="auto" w:fill="FFFFFF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4"/>
    </w:rPr>
  </w:style>
  <w:style w:type="character" w:customStyle="1" w:styleId="FontStyle41">
    <w:name w:val="Font Style41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qFormat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56267"/>
    <w:pPr>
      <w:jc w:val="center"/>
    </w:pPr>
    <w:rPr>
      <w:bCs/>
      <w:i/>
      <w:iCs/>
      <w:color w:val="000000"/>
      <w:sz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qFormat/>
    <w:rsid w:val="00456267"/>
    <w:pPr>
      <w:spacing w:beforeAutospacing="1" w:afterAutospacing="1"/>
    </w:pPr>
  </w:style>
  <w:style w:type="paragraph" w:styleId="ac">
    <w:name w:val="Body Text Indent"/>
    <w:basedOn w:val="a"/>
    <w:rsid w:val="00456267"/>
    <w:pPr>
      <w:ind w:left="540"/>
      <w:jc w:val="both"/>
    </w:pPr>
    <w:rPr>
      <w:bCs/>
      <w:color w:val="000000"/>
    </w:rPr>
  </w:style>
  <w:style w:type="paragraph" w:styleId="21">
    <w:name w:val="Body Text Indent 2"/>
    <w:basedOn w:val="a"/>
    <w:qFormat/>
    <w:rsid w:val="00456267"/>
    <w:pPr>
      <w:ind w:firstLine="540"/>
      <w:jc w:val="both"/>
    </w:pPr>
    <w:rPr>
      <w:bCs/>
      <w:color w:val="000000"/>
    </w:rPr>
  </w:style>
  <w:style w:type="paragraph" w:styleId="ad">
    <w:name w:val="Balloon Text"/>
    <w:basedOn w:val="a"/>
    <w:qFormat/>
    <w:rsid w:val="000D3938"/>
    <w:rPr>
      <w:rFonts w:ascii="Tahoma" w:hAnsi="Tahoma"/>
      <w:sz w:val="16"/>
      <w:szCs w:val="16"/>
    </w:rPr>
  </w:style>
  <w:style w:type="paragraph" w:customStyle="1" w:styleId="10">
    <w:name w:val="Без интервала1"/>
    <w:qFormat/>
    <w:rsid w:val="00946BE0"/>
    <w:rPr>
      <w:rFonts w:ascii="Calibri" w:hAnsi="Calibri"/>
      <w:sz w:val="22"/>
      <w:szCs w:val="22"/>
    </w:rPr>
  </w:style>
  <w:style w:type="paragraph" w:customStyle="1" w:styleId="copyright-info">
    <w:name w:val="copyright-info"/>
    <w:basedOn w:val="a"/>
    <w:qFormat/>
    <w:rsid w:val="00EF4AC9"/>
    <w:pPr>
      <w:spacing w:beforeAutospacing="1" w:afterAutospacing="1"/>
    </w:pPr>
  </w:style>
  <w:style w:type="paragraph" w:customStyle="1" w:styleId="HEADERTEXT">
    <w:name w:val=".HEADERTEXT"/>
    <w:uiPriority w:val="99"/>
    <w:qFormat/>
    <w:rsid w:val="003B2ADB"/>
    <w:pPr>
      <w:widowControl w:val="0"/>
    </w:pPr>
    <w:rPr>
      <w:rFonts w:ascii="Arial" w:hAnsi="Arial" w:cs="Arial"/>
      <w:color w:val="2B4279"/>
      <w:sz w:val="22"/>
      <w:szCs w:val="22"/>
    </w:rPr>
  </w:style>
  <w:style w:type="paragraph" w:styleId="ae">
    <w:name w:val="No Spacing"/>
    <w:uiPriority w:val="1"/>
    <w:qFormat/>
    <w:rsid w:val="003938B0"/>
    <w:rPr>
      <w:sz w:val="24"/>
      <w:szCs w:val="24"/>
    </w:rPr>
  </w:style>
  <w:style w:type="paragraph" w:customStyle="1" w:styleId="31">
    <w:name w:val="Основной текст (3)"/>
    <w:basedOn w:val="a"/>
    <w:link w:val="30"/>
    <w:qFormat/>
    <w:rsid w:val="007B728E"/>
    <w:pPr>
      <w:widowControl w:val="0"/>
      <w:shd w:val="clear" w:color="auto" w:fill="FFFFFF"/>
      <w:spacing w:after="420" w:line="275" w:lineRule="exact"/>
      <w:ind w:hanging="1460"/>
      <w:jc w:val="center"/>
    </w:pPr>
    <w:rPr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qFormat/>
    <w:rsid w:val="00E91033"/>
    <w:pPr>
      <w:widowControl w:val="0"/>
      <w:shd w:val="clear" w:color="auto" w:fill="FFFFFF"/>
      <w:spacing w:before="420" w:after="420"/>
      <w:ind w:hanging="400"/>
      <w:jc w:val="center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E15AF2"/>
    <w:pPr>
      <w:ind w:left="720"/>
      <w:contextualSpacing/>
    </w:pPr>
  </w:style>
  <w:style w:type="paragraph" w:customStyle="1" w:styleId="ConsPlusNormal">
    <w:name w:val="ConsPlusNormal"/>
    <w:qFormat/>
    <w:pPr>
      <w:suppressAutoHyphens/>
    </w:pPr>
    <w:rPr>
      <w:rFonts w:ascii="Arial" w:eastAsia="Liberation Serif" w:hAnsi="Arial" w:cs="Liberation Serif"/>
      <w:kern w:val="2"/>
      <w:sz w:val="16"/>
      <w:szCs w:val="24"/>
      <w:lang w:eastAsia="hi-IN"/>
    </w:rPr>
  </w:style>
  <w:style w:type="paragraph" w:customStyle="1" w:styleId="Style4">
    <w:name w:val="Style4"/>
    <w:basedOn w:val="a"/>
    <w:qFormat/>
    <w:pPr>
      <w:spacing w:line="331" w:lineRule="exact"/>
      <w:jc w:val="center"/>
    </w:pPr>
  </w:style>
  <w:style w:type="paragraph" w:customStyle="1" w:styleId="Style7">
    <w:name w:val="Style7"/>
    <w:basedOn w:val="a"/>
    <w:qFormat/>
    <w:pPr>
      <w:spacing w:line="334" w:lineRule="exact"/>
      <w:ind w:firstLine="547"/>
      <w:jc w:val="both"/>
    </w:pPr>
  </w:style>
  <w:style w:type="paragraph" w:customStyle="1" w:styleId="Style23">
    <w:name w:val="Style23"/>
    <w:basedOn w:val="a"/>
    <w:qFormat/>
    <w:pPr>
      <w:spacing w:line="341" w:lineRule="exact"/>
      <w:ind w:firstLine="442"/>
      <w:jc w:val="both"/>
    </w:pPr>
  </w:style>
  <w:style w:type="paragraph" w:customStyle="1" w:styleId="Style22">
    <w:name w:val="Style22"/>
    <w:basedOn w:val="a"/>
    <w:qFormat/>
    <w:pPr>
      <w:spacing w:line="327" w:lineRule="exact"/>
      <w:ind w:firstLine="346"/>
      <w:jc w:val="both"/>
    </w:pPr>
  </w:style>
  <w:style w:type="paragraph" w:customStyle="1" w:styleId="Style13">
    <w:name w:val="Style13"/>
    <w:basedOn w:val="a"/>
    <w:qFormat/>
    <w:pPr>
      <w:spacing w:line="331" w:lineRule="exact"/>
      <w:ind w:firstLine="427"/>
      <w:jc w:val="both"/>
    </w:pPr>
  </w:style>
  <w:style w:type="table" w:styleId="af0">
    <w:name w:val="Table Grid"/>
    <w:basedOn w:val="a1"/>
    <w:rsid w:val="000E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E7569"/>
    <w:rPr>
      <w:color w:val="0000FF" w:themeColor="hyperlink"/>
      <w:u w:val="single"/>
    </w:rPr>
  </w:style>
  <w:style w:type="paragraph" w:styleId="af2">
    <w:name w:val="footnote text"/>
    <w:basedOn w:val="a"/>
    <w:link w:val="af3"/>
    <w:semiHidden/>
    <w:unhideWhenUsed/>
    <w:rsid w:val="00444291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444291"/>
  </w:style>
  <w:style w:type="character" w:styleId="af4">
    <w:name w:val="footnote reference"/>
    <w:uiPriority w:val="99"/>
    <w:unhideWhenUsed/>
    <w:rsid w:val="00444291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444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680FABA60E010A581EA5D0AA478D2E1AB34585F59708E1E4B14CE4064068C35052ADF74D922583C668A75C18182E6A5847256D314t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F9420-0AF9-455F-8A62-C6FF9EBB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SPecialiST RePack</Company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немо</dc:creator>
  <dc:description/>
  <cp:lastModifiedBy>Артем Сергеевич Слесаренко</cp:lastModifiedBy>
  <cp:revision>2</cp:revision>
  <cp:lastPrinted>2020-10-08T08:06:00Z</cp:lastPrinted>
  <dcterms:created xsi:type="dcterms:W3CDTF">2020-10-21T10:38:00Z</dcterms:created>
  <dcterms:modified xsi:type="dcterms:W3CDTF">2020-10-21T10:38:00Z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