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2FA3" w:rsidRPr="00932FA3" w:rsidRDefault="00932FA3" w:rsidP="00932FA3">
      <w:pPr>
        <w:spacing w:before="240" w:after="60" w:line="240" w:lineRule="auto"/>
        <w:ind w:firstLine="567"/>
        <w:jc w:val="center"/>
        <w:rPr>
          <w:rFonts w:ascii="Arial" w:eastAsia="Times New Roman" w:hAnsi="Arial" w:cs="Arial"/>
          <w:b/>
          <w:bCs/>
          <w:color w:val="000000"/>
          <w:sz w:val="32"/>
          <w:szCs w:val="32"/>
          <w:lang w:eastAsia="ru-RU"/>
        </w:rPr>
      </w:pPr>
      <w:r w:rsidRPr="00932FA3">
        <w:rPr>
          <w:rFonts w:ascii="Arial" w:eastAsia="Times New Roman" w:hAnsi="Arial" w:cs="Arial"/>
          <w:b/>
          <w:bCs/>
          <w:color w:val="000000"/>
          <w:sz w:val="32"/>
          <w:szCs w:val="32"/>
          <w:lang w:eastAsia="ru-RU"/>
        </w:rPr>
        <w:t>АДМИНИСТРАЦИЯ СКАНОВСКОГО СЕЛЬСОВЕТА НАРОВЧАТСКОГО РАЙОНА</w:t>
      </w:r>
    </w:p>
    <w:p w:rsidR="00932FA3" w:rsidRPr="00932FA3" w:rsidRDefault="00932FA3" w:rsidP="00932FA3">
      <w:pPr>
        <w:spacing w:before="240" w:after="60" w:line="240" w:lineRule="auto"/>
        <w:ind w:firstLine="567"/>
        <w:jc w:val="center"/>
        <w:rPr>
          <w:rFonts w:ascii="Arial" w:eastAsia="Times New Roman" w:hAnsi="Arial" w:cs="Arial"/>
          <w:b/>
          <w:bCs/>
          <w:color w:val="000000"/>
          <w:sz w:val="32"/>
          <w:szCs w:val="32"/>
          <w:lang w:eastAsia="ru-RU"/>
        </w:rPr>
      </w:pPr>
      <w:r w:rsidRPr="00932FA3">
        <w:rPr>
          <w:rFonts w:ascii="Arial" w:eastAsia="Times New Roman" w:hAnsi="Arial" w:cs="Arial"/>
          <w:b/>
          <w:bCs/>
          <w:color w:val="000000"/>
          <w:sz w:val="32"/>
          <w:szCs w:val="32"/>
          <w:lang w:eastAsia="ru-RU"/>
        </w:rPr>
        <w:t>ПЕНЗЕНСКОЙ ОБЛАСТИ</w:t>
      </w:r>
    </w:p>
    <w:p w:rsidR="00932FA3" w:rsidRPr="00932FA3" w:rsidRDefault="00932FA3" w:rsidP="00932FA3">
      <w:pPr>
        <w:spacing w:before="240" w:after="60" w:line="240" w:lineRule="auto"/>
        <w:ind w:firstLine="567"/>
        <w:jc w:val="center"/>
        <w:rPr>
          <w:rFonts w:ascii="Arial" w:eastAsia="Times New Roman" w:hAnsi="Arial" w:cs="Arial"/>
          <w:b/>
          <w:bCs/>
          <w:color w:val="000000"/>
          <w:sz w:val="32"/>
          <w:szCs w:val="32"/>
          <w:lang w:eastAsia="ru-RU"/>
        </w:rPr>
      </w:pPr>
      <w:r w:rsidRPr="00932FA3">
        <w:rPr>
          <w:rFonts w:ascii="Arial" w:eastAsia="Times New Roman" w:hAnsi="Arial" w:cs="Arial"/>
          <w:b/>
          <w:bCs/>
          <w:color w:val="000000"/>
          <w:sz w:val="32"/>
          <w:szCs w:val="32"/>
          <w:lang w:eastAsia="ru-RU"/>
        </w:rPr>
        <w:t>ПОСТАНОВЛЕНИЕ</w:t>
      </w:r>
    </w:p>
    <w:p w:rsidR="00932FA3" w:rsidRPr="00932FA3" w:rsidRDefault="00932FA3" w:rsidP="00932FA3">
      <w:pPr>
        <w:spacing w:before="240" w:after="60" w:line="240" w:lineRule="auto"/>
        <w:ind w:firstLine="567"/>
        <w:jc w:val="center"/>
        <w:rPr>
          <w:rFonts w:ascii="Arial" w:eastAsia="Times New Roman" w:hAnsi="Arial" w:cs="Arial"/>
          <w:b/>
          <w:bCs/>
          <w:color w:val="000000"/>
          <w:sz w:val="32"/>
          <w:szCs w:val="32"/>
          <w:lang w:eastAsia="ru-RU"/>
        </w:rPr>
      </w:pPr>
      <w:r w:rsidRPr="00932FA3">
        <w:rPr>
          <w:rFonts w:ascii="Arial" w:eastAsia="Times New Roman" w:hAnsi="Arial" w:cs="Arial"/>
          <w:b/>
          <w:bCs/>
          <w:color w:val="000000"/>
          <w:sz w:val="32"/>
          <w:szCs w:val="32"/>
          <w:lang w:eastAsia="ru-RU"/>
        </w:rPr>
        <w:t>от 24 декабря 2018 г № 50</w:t>
      </w:r>
    </w:p>
    <w:p w:rsidR="00932FA3" w:rsidRPr="00932FA3" w:rsidRDefault="00932FA3" w:rsidP="00932FA3">
      <w:pPr>
        <w:spacing w:before="240" w:after="60" w:line="240" w:lineRule="auto"/>
        <w:ind w:firstLine="567"/>
        <w:jc w:val="center"/>
        <w:rPr>
          <w:rFonts w:ascii="Arial" w:eastAsia="Times New Roman" w:hAnsi="Arial" w:cs="Arial"/>
          <w:b/>
          <w:bCs/>
          <w:color w:val="000000"/>
          <w:sz w:val="32"/>
          <w:szCs w:val="32"/>
          <w:lang w:eastAsia="ru-RU"/>
        </w:rPr>
      </w:pPr>
      <w:r w:rsidRPr="00932FA3">
        <w:rPr>
          <w:rFonts w:ascii="Arial" w:eastAsia="Times New Roman" w:hAnsi="Arial" w:cs="Arial"/>
          <w:b/>
          <w:bCs/>
          <w:color w:val="000000"/>
          <w:sz w:val="32"/>
          <w:szCs w:val="32"/>
          <w:lang w:eastAsia="ru-RU"/>
        </w:rPr>
        <w:t>с. Сканово</w:t>
      </w:r>
    </w:p>
    <w:p w:rsidR="00932FA3" w:rsidRPr="00932FA3" w:rsidRDefault="00932FA3" w:rsidP="00932FA3">
      <w:pPr>
        <w:spacing w:before="240" w:after="60" w:line="240" w:lineRule="auto"/>
        <w:ind w:firstLine="567"/>
        <w:jc w:val="center"/>
        <w:rPr>
          <w:rFonts w:ascii="Arial" w:eastAsia="Times New Roman" w:hAnsi="Arial" w:cs="Arial"/>
          <w:b/>
          <w:bCs/>
          <w:color w:val="000000"/>
          <w:sz w:val="32"/>
          <w:szCs w:val="32"/>
          <w:lang w:eastAsia="ru-RU"/>
        </w:rPr>
      </w:pPr>
      <w:r w:rsidRPr="00932FA3">
        <w:rPr>
          <w:rFonts w:ascii="Arial" w:eastAsia="Times New Roman" w:hAnsi="Arial" w:cs="Arial"/>
          <w:b/>
          <w:bCs/>
          <w:color w:val="000000"/>
          <w:sz w:val="32"/>
          <w:szCs w:val="32"/>
          <w:lang w:eastAsia="ru-RU"/>
        </w:rPr>
        <w:t>Об утверждении административного регламента предоставления муниципальной услуги «Утверждение документации по планировке территории по заявлениям заинтересованных лиц»</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color w:val="000000"/>
          <w:sz w:val="28"/>
          <w:szCs w:val="28"/>
          <w:lang w:eastAsia="ru-RU"/>
        </w:rPr>
        <w:t>(в ред. постановления администрации Скановского сельсовета Наровчатского района Пензенской области </w:t>
      </w:r>
      <w:hyperlink r:id="rId4" w:tgtFrame="_blank" w:history="1">
        <w:r w:rsidRPr="00932FA3">
          <w:rPr>
            <w:rFonts w:ascii="Arial" w:eastAsia="Times New Roman" w:hAnsi="Arial" w:cs="Arial"/>
            <w:color w:val="0000FF"/>
            <w:sz w:val="28"/>
            <w:szCs w:val="28"/>
            <w:lang w:eastAsia="ru-RU"/>
          </w:rPr>
          <w:t>от 24.09.2020 № 67</w:t>
        </w:r>
      </w:hyperlink>
      <w:r w:rsidRPr="00932FA3">
        <w:rPr>
          <w:rFonts w:ascii="Arial" w:eastAsia="Times New Roman" w:hAnsi="Arial" w:cs="Arial"/>
          <w:color w:val="000000"/>
          <w:sz w:val="28"/>
          <w:szCs w:val="28"/>
          <w:lang w:eastAsia="ru-RU"/>
        </w:rPr>
        <w:t>)</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соответствии с Федеральным </w:t>
      </w:r>
      <w:hyperlink r:id="rId5" w:history="1">
        <w:r w:rsidRPr="00932FA3">
          <w:rPr>
            <w:rFonts w:ascii="Arial" w:eastAsia="Times New Roman" w:hAnsi="Arial" w:cs="Arial"/>
            <w:color w:val="000000"/>
            <w:sz w:val="24"/>
            <w:szCs w:val="24"/>
            <w:lang w:eastAsia="ru-RU"/>
          </w:rPr>
          <w:t>законом</w:t>
        </w:r>
      </w:hyperlink>
      <w:r w:rsidRPr="00932FA3">
        <w:rPr>
          <w:rFonts w:ascii="Arial" w:eastAsia="Times New Roman" w:hAnsi="Arial" w:cs="Arial"/>
          <w:color w:val="000000"/>
          <w:sz w:val="24"/>
          <w:szCs w:val="24"/>
          <w:lang w:eastAsia="ru-RU"/>
        </w:rPr>
        <w:t> от 27.07.2010 № 210-ФЗ «Об организации предоставления государственных и муниципальных услуг», руководствуясь постановлениями администрации Скановского сельсовета Наровчатского района Пензенской области </w:t>
      </w:r>
      <w:hyperlink r:id="rId6" w:tgtFrame="_blank" w:history="1">
        <w:r w:rsidRPr="00932FA3">
          <w:rPr>
            <w:rFonts w:ascii="Arial" w:eastAsia="Times New Roman" w:hAnsi="Arial" w:cs="Arial"/>
            <w:color w:val="0000FF"/>
            <w:sz w:val="24"/>
            <w:szCs w:val="24"/>
            <w:lang w:eastAsia="ru-RU"/>
          </w:rPr>
          <w:t>от 12.04.2013г № 14</w:t>
        </w:r>
      </w:hyperlink>
      <w:r w:rsidRPr="00932FA3">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Скановского сельсовета Наровчатского района Пензенской области», </w:t>
      </w:r>
      <w:hyperlink r:id="rId7" w:tgtFrame="_blank" w:history="1">
        <w:r w:rsidRPr="00932FA3">
          <w:rPr>
            <w:rFonts w:ascii="Arial" w:eastAsia="Times New Roman" w:hAnsi="Arial" w:cs="Arial"/>
            <w:color w:val="0000FF"/>
            <w:sz w:val="24"/>
            <w:szCs w:val="24"/>
            <w:lang w:eastAsia="ru-RU"/>
          </w:rPr>
          <w:t>от 01.08.2016 № 20</w:t>
        </w:r>
      </w:hyperlink>
      <w:r w:rsidRPr="00932FA3">
        <w:rPr>
          <w:rFonts w:ascii="Arial" w:eastAsia="Times New Roman" w:hAnsi="Arial" w:cs="Arial"/>
          <w:color w:val="000000"/>
          <w:sz w:val="24"/>
          <w:szCs w:val="24"/>
          <w:lang w:eastAsia="ru-RU"/>
        </w:rPr>
        <w:t> «Об утверждении Реестра муниципальных услуг (функций) Скановского сельсовета Наровчатского района Пензенской области», </w:t>
      </w:r>
      <w:hyperlink r:id="rId8" w:tgtFrame="_blank" w:history="1">
        <w:r w:rsidRPr="00932FA3">
          <w:rPr>
            <w:rFonts w:ascii="Arial" w:eastAsia="Times New Roman" w:hAnsi="Arial" w:cs="Arial"/>
            <w:color w:val="0000FF"/>
            <w:sz w:val="24"/>
            <w:szCs w:val="24"/>
            <w:lang w:eastAsia="ru-RU"/>
          </w:rPr>
          <w:t>от 13.07.2018 № 22</w:t>
        </w:r>
      </w:hyperlink>
      <w:r w:rsidRPr="00932FA3">
        <w:rPr>
          <w:rFonts w:ascii="Arial" w:eastAsia="Times New Roman" w:hAnsi="Arial" w:cs="Arial"/>
          <w:color w:val="000000"/>
          <w:sz w:val="24"/>
          <w:szCs w:val="24"/>
          <w:lang w:eastAsia="ru-RU"/>
        </w:rPr>
        <w:t> «Об утверждении Порядка подготовки документации по планировке территории Скановского сельсовета Наровчатского района Пензенской области и принятия решения об утверждении документации по планировке территории Скановского сельсовета Наровчатского района Пензенской области», </w:t>
      </w:r>
      <w:hyperlink r:id="rId9" w:tgtFrame="_blank" w:history="1">
        <w:r w:rsidRPr="00932FA3">
          <w:rPr>
            <w:rFonts w:ascii="Arial" w:eastAsia="Times New Roman" w:hAnsi="Arial" w:cs="Arial"/>
            <w:color w:val="0000FF"/>
            <w:sz w:val="24"/>
            <w:szCs w:val="24"/>
            <w:lang w:eastAsia="ru-RU"/>
          </w:rPr>
          <w:t>Уставом Скановского сельсовета Наровчатского района Пензенской области</w:t>
        </w:r>
      </w:hyperlink>
      <w:r w:rsidRPr="00932FA3">
        <w:rPr>
          <w:rFonts w:ascii="Arial" w:eastAsia="Times New Roman" w:hAnsi="Arial" w:cs="Arial"/>
          <w:color w:val="000000"/>
          <w:sz w:val="24"/>
          <w:szCs w:val="24"/>
          <w:lang w:eastAsia="ru-RU"/>
        </w:rPr>
        <w:t>,</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администрация Скановского сельсовета Наровчатского района Пензенской области постановляет:</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 Утвердить прилагаемый административный </w:t>
      </w:r>
      <w:hyperlink r:id="rId10" w:anchor="P29" w:history="1">
        <w:r w:rsidRPr="00932FA3">
          <w:rPr>
            <w:rFonts w:ascii="Arial" w:eastAsia="Times New Roman" w:hAnsi="Arial" w:cs="Arial"/>
            <w:color w:val="000000"/>
            <w:sz w:val="24"/>
            <w:szCs w:val="24"/>
            <w:lang w:eastAsia="ru-RU"/>
          </w:rPr>
          <w:t>регламент</w:t>
        </w:r>
      </w:hyperlink>
      <w:r w:rsidRPr="00932FA3">
        <w:rPr>
          <w:rFonts w:ascii="Arial" w:eastAsia="Times New Roman" w:hAnsi="Arial" w:cs="Arial"/>
          <w:color w:val="000000"/>
          <w:sz w:val="24"/>
          <w:szCs w:val="24"/>
          <w:lang w:eastAsia="ru-RU"/>
        </w:rPr>
        <w:t> по предоставлению муниципальной услуги «Утверждение документации по планировке территории по заявлениям заинтересованных лиц».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 Настоящее постановление вступает в силу на следующий день после дня его официального опубликования.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 Опубликовать настоящее постановление в информационном бюллетене «Сельские ведомости» и на официальном сайте администрации Скановского сельсовета Наровчатского района Пензенской области в информационно-телекоммуникационной сети «Интернет».</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 Контроль за исполнением настоящего постановления возложить на главу администрации Скановского сельсовета Наровчатского района Пензенской области.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Глава администрации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Скановского сельсовета</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Наровчатского района</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Пензенской области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М.И.Мальков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Утвержден</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постановлением</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администрации Скановского сельсовета</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Наровчатского района Пензенской области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от 24 декабря 2018 г № 50</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bookmarkStart w:id="0" w:name="P29"/>
      <w:bookmarkEnd w:id="0"/>
      <w:r w:rsidRPr="00932FA3">
        <w:rPr>
          <w:rFonts w:ascii="Arial" w:eastAsia="Times New Roman" w:hAnsi="Arial" w:cs="Arial"/>
          <w:b/>
          <w:bCs/>
          <w:color w:val="000000"/>
          <w:sz w:val="32"/>
          <w:szCs w:val="32"/>
          <w:lang w:eastAsia="ru-RU"/>
        </w:rPr>
        <w:t>Административный регламент</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2"/>
          <w:szCs w:val="32"/>
          <w:lang w:eastAsia="ru-RU"/>
        </w:rPr>
        <w:t>предоставления муниципальной услуги «Утверждение документации по планировке территории по заявлениям заинтересованных лиц»</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ред. постановления администрации Скановского сельсовета Наровчатского района Пензенской области </w:t>
      </w:r>
      <w:hyperlink r:id="rId11" w:tgtFrame="_blank" w:history="1">
        <w:r w:rsidRPr="00932FA3">
          <w:rPr>
            <w:rFonts w:ascii="Arial" w:eastAsia="Times New Roman" w:hAnsi="Arial" w:cs="Arial"/>
            <w:color w:val="0000FF"/>
            <w:sz w:val="24"/>
            <w:szCs w:val="24"/>
            <w:lang w:eastAsia="ru-RU"/>
          </w:rPr>
          <w:t>от 24.09.2020 № 67</w:t>
        </w:r>
      </w:hyperlink>
      <w:r w:rsidRPr="00932FA3">
        <w:rPr>
          <w:rFonts w:ascii="Arial" w:eastAsia="Times New Roman" w:hAnsi="Arial" w:cs="Arial"/>
          <w:color w:val="000000"/>
          <w:sz w:val="24"/>
          <w:szCs w:val="24"/>
          <w:lang w:eastAsia="ru-RU"/>
        </w:rPr>
        <w:t>)</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0"/>
          <w:szCs w:val="30"/>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0"/>
          <w:szCs w:val="30"/>
          <w:lang w:eastAsia="ru-RU"/>
        </w:rPr>
        <w:t>I. Общие положения</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0"/>
          <w:szCs w:val="30"/>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Предмет регулирования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1.1. Административный регламент предоставления муниципальной услуги «Утверждение документации по планировке территории по заявлениям заинтересованных лиц» (далее - Административный регламент) устанавливает порядок и стандарт предоставления муниципальной услуги «Утверждение документации по планировке территории по заявлениям заинтересованных лиц» (далее - муниципальная услуга), определяет сроки и последовательность административных процедур (действий) администрации Скановского сельсовета Наровчатского района Пензенской области (далее - Администрация) при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Круг заявителей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1.2. Заявителями при предоставлении муниципальной услуги являются следующие заинтересованные лица (далее – заявители):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1.2.1. правообладатели существующих линейных объектов, подлежащих реконструкции, в случае подготовки документации по планировке территории в целях их реконструкции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уполномоченные на представление их интересов соответствующей доверенностью;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1.2.2. субъектами естественных монополий, организациями коммунального комплекса в случае подготовки документации по планировке территории для размещения объектов федерального значения, объектов регионального значения, объектов местного значения (за исключением случая, указанного в части 12.12 статьи 45 Градостроительного Кодекса Российской Федерации), а также их уполномоченные представители, действующие от их имени без доверенности в силу закона и (или) в соответствии с учредительными документами, либо лица, </w:t>
      </w:r>
      <w:r w:rsidRPr="00932FA3">
        <w:rPr>
          <w:rFonts w:ascii="Arial" w:eastAsia="Times New Roman" w:hAnsi="Arial" w:cs="Arial"/>
          <w:color w:val="000000"/>
          <w:sz w:val="24"/>
          <w:szCs w:val="24"/>
          <w:lang w:eastAsia="ru-RU"/>
        </w:rPr>
        <w:lastRenderedPageBreak/>
        <w:t>уполномоченные на представление их интересов соответствующей доверенностью.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Требования к порядку информирования о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1.3. Информирование о предоставлении Администрацией муниципальной услуги осуществляется: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посредством использования телефонной, почтовой связи, а также электронной почты;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посредством размещения информации на официальном сайте Администрации в информационно-телекоммуникационной сети «Интернет» http://skanovo.narovchat.pnzreg.ru/bitrix/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информационной системе «Региональный портал государственных и муниципальных услуг Пензенской области» (gosuslugi.pnzreg.ru) (далее – Региональный портал).</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1.4. Справочная информация (место нахождения Администрации, график работы, телефоны, адрес официального сайта, электронной почты) размещается на информационных стендах в помещениях Администрации, на официальном сайте Администрации в информационно-телекоммуникационной сети «Интернет», на Едином портале, на Региональном портале.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1.5. На Едином портале и Региональном портале, официальном сайте размещается следующая информация: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 круг заявителей;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 размер платы, взимаемой с заявителя при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 срок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6) исчерпывающий перечень оснований для приостановления или отказа в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8) формы заявлений (уведомлений, сообщений), используемые при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Информация о порядке и сроках предоставления муниципальной услуги посредством Единого портала, Регионального портала, а также на официальном сайте Администрации предоставляется заявителю бесплатно.</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1.6.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МФЦ)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МФЦ.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1.7. Заявители вправе получить муниципальную услугу через Многофункциональный центр предоставления государственных и муниципальных услуг Наровчатского района Пензенской области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официальный сайт, Единый портал и (или) Региональный портал.</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0"/>
          <w:szCs w:val="30"/>
          <w:lang w:eastAsia="ru-RU"/>
        </w:rPr>
        <w:t>II. Стандарт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Наименование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 Наименование муниципальной услуги - Утверждение документации по планировке территории по заявлениям заинтересованных лиц.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Краткое наименование муниципальной услуги не предусмотрено.</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Наименование органа местного самоуправления, предоставляющего муниципальную услугу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 Предоставление муниципальной услуги осуществляет Администрация.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Результат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2.3. Результатом предоставления муниципальной услуги является: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постановление об утверждении документации по планировке территории;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уведомление об отклонении документации по планировке территории и направлении ее на доработку в случае несоответствия документации по планировке территории требованиям части 10 статье 45 Градостроительного кодекса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Срок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2.4. Максимальный срок предоставления муниципальной услуги составляет 150 дней, исчисляемых со дня регистрации заявления о предоставлении муниципальной услуги в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случае, если документация по планировке территории подготовлена в отношении территорий, указанных в части 5.1 статьи 46 Градостроительного кодекса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максимальный срок предоставления муниципальной услуги составляет 35 дней со дня регистрации заявления о предоставлении муниципальной услуги в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2.4.1 Срок приостановления предоставления муниципальной услуги не предусмотрен.</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Правовые основания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2.5. Перечень нормативных правовых актов (с указанием их реквизитов и источников официального опубликования), регулирующих предоставление муниципальной услуги, размещается на официальном сайте Администрации, на </w:t>
      </w:r>
      <w:r w:rsidRPr="00932FA3">
        <w:rPr>
          <w:rFonts w:ascii="Arial" w:eastAsia="Times New Roman" w:hAnsi="Arial" w:cs="Arial"/>
          <w:color w:val="000000"/>
          <w:sz w:val="24"/>
          <w:szCs w:val="24"/>
          <w:lang w:eastAsia="ru-RU"/>
        </w:rPr>
        <w:lastRenderedPageBreak/>
        <w:t>Едином портале, на Региональном портале. Администрация обеспечивает размещение и актуализацию перечня нормативных правовых актов на официальном сайте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 Исчерпывающий перечень документов, необходимых для предоставления муниципальной услуги, которые заявитель представляет самостоятельно:</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2.6.1. заявление, составленное по форме согласно приложению 1 к настоящему Административному регламенту;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2.6.2. документ, удостоверяющий личность заявителя;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закона от 06.04.2011 № 63-ФЗ «Об электронной подписи», постановления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закона от 27.07.2010 № 210-ФЗ «Об организации предоставления государственных и муниципальных услуг».</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2.6.3. документ, подтверждающий полномочия представителя физического или юридического лица, действовать от его имени;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2.6.4. проект документации по планировке территории, разработанный в соответствии с установленными требованиями федерального законодательства;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Проект документации по планировке территории должен быть представлен на бумажном носителе в сброшюрованном и прошитом виде в 3 экземплярах, а также на электронном носителе.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2.6.5. документы (письма), подтверждающие направление заявителями уведомлений о принятом решении о подготовке документации по планировке территории главе поселения, применительно к территории которого принято такое решение;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2.6.6. документы (письма), подтверждающие согласование документации по планировке территории с согласующими органами, в случае если согласование документации по планировке территории является обязательным в соответствии с законодательством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2.6.7. Заявитель (представитель заявителя) может подать заявление и (или) документы, необходимые для предоставления муниципальной услуги, следующими способами: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а) лично по местонахождению Администрации, указанному в пункте 1.5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б) посредством почтовой связи по местонахождению Администрации, указанному в пункте 1.5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на бумажном носителе через МФЦ в соответствии с соглашением о взаимодействии, заключенным между МФЦ и Администрацией, предоставляющей муниципальную услугу, с момента вступления в силу соглашения о взаимодействии.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2.6.8.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w:t>
      </w:r>
      <w:r w:rsidRPr="00932FA3">
        <w:rPr>
          <w:rFonts w:ascii="Arial" w:eastAsia="Times New Roman" w:hAnsi="Arial" w:cs="Arial"/>
          <w:color w:val="000000"/>
          <w:sz w:val="24"/>
          <w:szCs w:val="24"/>
          <w:lang w:eastAsia="ru-RU"/>
        </w:rPr>
        <w:lastRenderedPageBreak/>
        <w:t>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2.6.9. Запрещается требовать от заявителя: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г) выявление документально подтвержденного факта (признаков) ошибочного или противоправного действия (бездействия)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должностного лица Администрации, предоставляющей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и которые заявитель вправе представить</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2.7. Документы, которые необходимы в соответствии с законодательными или иными нормативными правовыми актами для предоставления муниципальной услуги, которые находятся в распоряжении органов исполнительной власти, органов местного самоуправления и подведомственных им организаций, и которые заявитель вправе представить по собственной инициативе - отсутствуют.</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2.8. Основания для отказа в приеме документов, необходимых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2.8.1. отсутствие или неполное представление документов, предусмотренных пунктом 2.6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2.8.2. принятие решения об утверждении документации по планировке территории, представленной заявителем, не относится к компетенции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Исчерпывающий перечень оснований для приостановления или отказа в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2.9. Основанием для отказа в предоставлении муниципальной услуги является несоответствие проекта документации по планировке территории требованиям части 10 статьи 45 Градостроительного кодекса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2.10. Оснований для приостановления предоставления муниципальной услуги не предусмотрено.</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Перечень услуг, которые являются необходимыми и обязательными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2.11. Не предусмотрен.</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Порядок, размер и основания взимания платы за предоставление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2.12. Муниципальная услуга предоставляется бесплатно.</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2.13. Время ожидания в очереди не должно превышать:</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при подаче заявления и (или) документов - 15 минут;</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при получении результата предоставления муниципальной услуги - 15 минут.</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целях оптимизации процесса предоставления муниципальной услуги осуществляется прием заявителей по предварительной записи.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Заявителю (представителю заявителя) предоставляется возможность записи в любые свободные для приема дату и время в пределах установленного в Администрации графика приема заявителей.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Срок и порядок регистрации запроса заявителя о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2.14. Регистрация заявления о предоставлении муниципальной услуги осуществляется в день поступления. Заявление заявителя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2.15. Здания, в котором располагаются помещения Администрации, МФЦ должны быть расположены с учетом транспортной и пешеходной доступности для заявителей.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2.16. Предоставление муниципальной услуги осуществляется в специально выделенных для этой цели помещениях.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2.17. Помещения, в которых осуществляется предоставление муниципальной услуги, оборудуются: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информационными стендами, содержащими визуальную и текстовую информацию;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стульями и столами для возможности оформления документов.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2.18. Количество мест ожидания определяется исходя из фактической нагрузки и возможностей для их размещения в здании.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2.19. Места для заполнения документов оборудуются стульями, столами (стойками) и обеспечиваются бланками заявлений и образцами их заполнения.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2.20. Кабинеты приема заявителей должны иметь информационные таблички (вывески) с указанием:</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номера кабинета;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фамилии, имени, отчества (при наличии) и должности специалиста.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w:t>
      </w:r>
      <w:r w:rsidRPr="00932FA3">
        <w:rPr>
          <w:rFonts w:ascii="Arial" w:eastAsia="Times New Roman" w:hAnsi="Arial" w:cs="Arial"/>
          <w:color w:val="000000"/>
          <w:position w:val="-2"/>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Места предоставления муниципальной услуги оборудуются с учетом стандарта комфортности предоставления муниципальных услуг.</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2.23. Показателями доступности предоставления муниципальной услуги являются: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2.23.1. транспортная доступность к месту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2.23.2. обеспечение беспрепятственного доступа лиц к помещениям, в которых предоставляется муниципальная услуга;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2.23.3. получение информации о порядке и сроках предоставления муниципальной услуги на официальном сайте Администрации в информационно-телекоммуникационной сети «Интернет», на Едином портале и (или) Региональном портале;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2.23.4. размещение информации о порядке предоставления муниципальной услуги на информационных стендах;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2.23.5. размещение информации о порядке предоставления муниципальной услуги в средствах массовой информации;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2.24. Показателями качества предоставления муниципальной услуги являются: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2.24.1. соблюдение сроков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2.24.2. соблюдение установленного времени ожидания в очереди при подаче заявления и при получении результата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2.24.3.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2.24.4. соотношение количества обоснованных жалоб заявителей (представителей заявителей) по вопросам качества и доступности предоставления муниципальной услуги к общему количеству жалоб.</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2.25. В процессе предоставления муниципальной услуги заявитель взаимодействует с муниципальными служащими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2.25.1. при подаче документов для получения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2.25.2. при получении результата оказания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2.26. При предоставлении муниципальной услуги в электронной форме посредством Регионального портала заявителю обеспечивается: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а) получение информации о порядке и сроках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б) досудебное (внесудебное) обжалование решений и действий (бездействия) Администрации, его должностных лиц, муниципальных служащих.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2.27.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Регионального портала по выбору заявителя.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Заявление и (или) документы, необходимых для предоставления муниципальной услуги, могут быть поданы через МФЦ в соответствии с соглашением о взаимодействии, заключенным между МФЦ и Администрацией, предоставляющим муниципальную услугу, с момента вступления в силу соглашения о взаимодействии.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2.28. При подаче заявления в электронной форме с использованием Регионального портала, оно формируется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 и подписывается заявителем в соответствии с подписываются в соответствии с требованиями Федерального закона от 06.04.2011 № 63-ФЗ «Об электронной подписи» (далее - ФЗ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Образцы заполнения электронной формы заявления размещаются на Региональном портале, официальном сайте Администрации в информационно-телекоммуникационной сети "Интернет".</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После заполнения каждого из полей электронной формы заявления автоматически осуществляется его форматно-логическая проверка.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2.29. При формировании заявления обеспечивается: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а) возможность копирования и сохранения заявления и (или) иных документов, необходимых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б) возможность печати на бумажном носителе копии электронной формы заявления;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сохранение ранее введенных в электронную форму заявления значений в любой момент по желанию заявителя, в том числе при возникновении ошибок ввода и возврате для повторного ввода значений в электронную форму заявления;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г) заполнение полей электронной формы заявления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Едином портале, Региональном портале, в части, касающейся сведений, отсутствующих в ЕСИА;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д) возможность вернуться на любой из этапов заполнения электронной формы заявления без потери ранее введенной информации;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е) возможность доступа заявителя (представителя заявителя) на Региональном портале к ранее поданному им заявлению в течение не менее одного года, а также частично сформированного заявления – в течение не менее 3 месяцев.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 личный кабинет Регионального портала, а также, если заявление подписано усиленной квалифицированной электронной подписью.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Заявление и прилагаемые к нему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Рекомендуемый формат PDF.</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Качество предоставляемых электронных документов (электронных образов документов) должно позволять в полном объеме прочитать текст документа, скопировать текст документа и распознать реквизиты документа.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2.31. В уведомлении (заявлении), направленном в электронной форме, указывается один из следующих способов получения результата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уведомлении (заявлении), поданном через МФЦ, указывается один из следующих способов получения результата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в виде документа на бумажном носителе, который заявитель (представитель заявителя) получает непосредственно при личном обращении в Администрации или МФЦ;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в виде документа на бумажном носителе, который направляется заявителю (представителю заявителя) посредством почтового отправления.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 Предоставление муниципальной услуги включает в себя следующие административные процедуры: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3.1.1. прием и регистрация заявления для получения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3.1.2. рассмотрение (проверка) заявления и документов, необходимых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3.1.3. проведение общественных обсуждений или публичных слушаний за исключением случаев, предусмотренных частью 5.1 статьи 46 Градостроительного кодекса Российской Федерации (далее - ГрК РФ);</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3.1.4. подготовка: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постановления об утверждении документации по планировке территории и направление его копии заявителю;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уведомления об отклонении документации по планировке территории и направление ее на доработку.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3.1.5. выдача заявителю результата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Прием и регистрация заявления для получения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 Основанием для начала административной процедуры является обращение заявителя с заявлением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3.3. Заявление и документы, необходимые для предоставления муниципальной услуги, представляется заявителем (представителем заявителя) в Администрацию или МФЦ.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Заявление и документы, необходимые для предоставления муниципальной услуги, направляются заявителем (представителем заявителя) в Администрацию на бумажном носителе посредством почтового отправления или представляются лично.</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Заявление подписывается заявителем либо представителем заявителя.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Лицо, имеющее право действовать без доверенности от имени юридического лица, предъявляет документ, удостоверяющий его личность,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(при наличии печати) и подписью руководителя этого юридического лица.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3.5. При поступлении заявления и документов, необходимых для предоставления муниципальной услуги, указанных в пункте 2.6 Административного регламента, специалист Администрации, ответственный за прием и регистрацию документов по предоставлению муниципальной услуги, обязан провести: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проверку наличия (отсутствия) оснований для отказа в приеме документов, необходимых для предоставления муниципальной услуги, предусмотренных пунктом 2.8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проверку правильности заполнения заявления;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проверку действительности основного документа, удостоверяющего личность заявителя, и (или) доверенности от представителя заявителя;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сверку сведений, указанных заявителем в заявлении, со сведениями, содержащимися в паспорте и других представленных документах.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3.6. Если в результате проверки будет выявлено наличие оснований, предусмотренных пунктом 2.8 Административного регламента, заявителю направляется отказ в приеме к рассмотрению документов по форме согласно </w:t>
      </w:r>
      <w:r w:rsidRPr="00932FA3">
        <w:rPr>
          <w:rFonts w:ascii="Arial" w:eastAsia="Times New Roman" w:hAnsi="Arial" w:cs="Arial"/>
          <w:color w:val="000000"/>
          <w:sz w:val="24"/>
          <w:szCs w:val="24"/>
          <w:lang w:eastAsia="ru-RU"/>
        </w:rPr>
        <w:lastRenderedPageBreak/>
        <w:t>приложению 2 к Административному регламенту с указанием таких оснований способом, указанным заявителем в его заявлении.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3.7. Поступившие заявление и документы, в том числе из МФЦ, регистрируются с присвоением входящего номера и указанием даты получения.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Если заявление и документы представляются заявителем (представителем заявителя) в Администрацию или МФЦ лично, то заявителю (представителю заявителя) выдается копия заявления с отметкой о получении.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3.8. В случае, если заявление и документы представлены в Администрацию посредством почтового отправления, копия заявления с отметкой о получении направляется Администрацией заявителю указанным в заявлении способом.</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3.9. Заявление и документы (при их наличии), представленные заявителем (представителем заявителя) через МФЦ передаются МФЦ в Администрацию на бумажном носителе в срок, установленный соглашением, заключенным Администрацией с МФЦ.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3.10. Зарегистрированное заявление и документы при отсутствии оснований, предусмотренных пунктом 2.8 Административного регламента, передаются на рассмотрение главе Администрации, который определяет исполнителя, ответственного за работу с поступившим заявлением (далее – ответственный исполнитель).</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3.11. Продолжительность административной процедуры (максимальный срок ее выполнения) составляет 1 день, а в случае наличия оснований, предусмотренных пунктом 2.8 Административного регламента, подготовки и направления заявителю отказа в приеме к рассмотрению документов продолжительность административной процедуры (максимальный срок ее выполнения) составляет 3 дня.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3.12. Результатом административной процедуры является регистрация поступившего заявления, а также уведомление заявителя (его представителя) о принятии заявления к рассмотрению либо направление заявителю отказа в приеме к рассмотрению документов.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Зарегистрированные в течение одного дня заявление и документы передаются ответственному исполнителю.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Рассмотрение (проверка) заявления и документов, необходимых для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3.13. Основанием для начала административной процедуры является поступление зарегистрированного заявления и приложенного к нему комплекта документации по планировке территории на рассмотрение ответственному исполнителю.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Фамилия, имя и отчество (при наличии) ответственного исполнителя, телефон сообщаются заявителю по его обращению.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3.14. Ответственный исполнитель осуществляет проверку: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3.14.1. полноты и достоверности сведений, содержащихся в представленных документах;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3.14.2. согласованности представленной информации между отдельными документами комплекта;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3.14.3. наличия (отсутствия) оснований для отказа в предоставлении муниципальной услуги, предусмотренных пунктом 2.9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3.14.4. наличия (отсутствия) оснований для проведения общественных обсуждений или публичных слушаний, предусмотренных действующим законодательством.</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3.15. В случае если проведение публичных слушаний или общественных обсуждений является обязательным, ответственный исполнитель готовит проект </w:t>
      </w:r>
      <w:r w:rsidRPr="00932FA3">
        <w:rPr>
          <w:rFonts w:ascii="Arial" w:eastAsia="Times New Roman" w:hAnsi="Arial" w:cs="Arial"/>
          <w:color w:val="000000"/>
          <w:sz w:val="24"/>
          <w:szCs w:val="24"/>
          <w:lang w:eastAsia="ru-RU"/>
        </w:rPr>
        <w:lastRenderedPageBreak/>
        <w:t>письма о направлении документации по планировке территории главе Скановского сельсовета Наровчатского района Пензенской области и передает на подпись главе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Глава администрации рассматривает подготовленный проект письма и подписывает его. 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3.16. Результатом административной процедуры является: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3.16.1.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3.16.2. направление письма за подписью главы Администрации с приложением проекта документации по планировке территории главе Скановского сельсовета Наровчатского района Пензенской области для проведения публичных слушаний или общественных обсуждений (в случае если проведение публичных слушаний или общественных обсуждений является обязательным в соответствии с требованиями действующего законодательства), с одновременным уведомлением заявителя (его представителя) об этом способом, указанным в заявлении заявителя (его представителя), с соблюдением срока административной процедуры, предусмотренного в абзаце втором пункта 3.17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3.17. Максимальный срок выполнения административной процедуры, в случае, когда не требуется проведение общественных обсуждений или публичных слушаний, предусмотренных действующим законодательством — 27 дней со дня поступления заявления в Администрацию.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Максимальный срок выполнения административной процедуры, в случае, когда требуется проведение общественных обсуждений или публичных слушаний, предусмотренных действующим законодательством — 29 дней со дня поступления заявления в Администрацию.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Проведение общественных обсуждений или публичных слушаний за исключением случаев, предусмотренных частью 5.1 статьи 46 ГрК РФ</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3.18. Основанием для начала административной процедуры поступление письма за подписью главы Администрации с приложением проекта документации по планировке территории главе поселения, применительно к территории, которого принято решение об утверждении документации по планировке территории для проведения публичных слушаний или общественных обсуждений.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Организация и проведение общественных обсуждений или публичных слушаний осуществляется в соответствии с решением Комитета местного самоуправления Скановского сельсовета Наровчатского района Пензенской области от 21.08.2015 № 102-28/6 « Об утверждении Положения о публичных слушаниях в Скановском сельсовете Наровчатского района Пензенской области».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Общественные обсуждения или публичные слушания по проекту планировки территории и проекту межевания территории не проводятся в случаях, предусмотренных частью 5.1. статьи 46 ГрК РФ.</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Администрация с учетом протокола общественных обсуждений или публичных слушаний по проекту планировки территории, проекту межевания территории и заключения о результатах общественных обсуждений или публичных слушаний принимает решение об утверждении документации по планировке территории или отклоняет такую документацию и направляет ее на доработку не позднее чем через двадцать рабочих дней со дня опубликования заключения о результатах общественных обсуждений или публичных слушаний, а в случае, если </w:t>
      </w:r>
      <w:r w:rsidRPr="00932FA3">
        <w:rPr>
          <w:rFonts w:ascii="Arial" w:eastAsia="Times New Roman" w:hAnsi="Arial" w:cs="Arial"/>
          <w:color w:val="000000"/>
          <w:sz w:val="24"/>
          <w:szCs w:val="24"/>
          <w:lang w:eastAsia="ru-RU"/>
        </w:rPr>
        <w:lastRenderedPageBreak/>
        <w:t>в соответствии с частью 13 статьи 46 ГрК РФ общественные обсуждения или публичные слушания не проводятся, в срок, указанный в части 4 статьи 46 ГрК РФ.</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3.19. Максимальный срок выполнения административной процедуры составляет не более 105 дней.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3.20. Результатом административной процедуры является поступление главе Администрации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заключение о результатах общественных обсуждений или публичных слушаний.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Подготовка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3.21. Основанием для начала административной процедуры является: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поступление подготовленных организатором проведения публичных слушаний или общественных обсуждений протокола общественных обсуждений или публичных слушаний и заключения о результатах общественных обсуждений или публичных слушаний главе Администрации, который в свою очередь в течение дня со дня поступления таких документов в Администрацию передает их ответственному исполнителю для подготовки результата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либо</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завершение процедуры рассмотрения (проверки) заявления и документов, необходимых для предоставления муниципальной услуги, когда не требуется проведение процедуры общественных обсуждений или публичных слушаний в случаях, предусмотренных частью 5.1 статьи 46 ГрК РФ.</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3.24. Ответственный исполнитель с учетом оснований для отказа в предоставлении муниципальной услуги, предусмотренных пунктом 2.9 Административного регламента, подготавливает проект постановления об утверждении документации по планировке территории или уведомления об отклонении такой документации и направлении ее на доработку заявителю (его представителю).</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3.25. Проект постановления или уведомления, указанный в пункте 3.24 Административного регламента оформляется в двух экземплярах.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3.26. Подготовленные проекты документов вместе с документами, представленными заявителем (представителем заявителя), а в случаях общественных обсуждений или публичных слушаний, предусмотренных частью 5.1 статьи 46 ГрК РФ, с приложением протокола общественных обсуждений или публичных слушаний и заключения о результатах общественных обсуждений или публичных слушаний, направляются ответственным исполнителем на подпись главе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Глава Администрации рассматривает подготовленные проекты документов и подписывает их.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случае несогласия с подготовленным проектом документа, обнаружения ошибок и недочетов в нем, замечания исправляются ответственным исполнителем незамедлительно в течение срока административной процедуры.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3.27. Результатом административной процедуры является подписанное постановление об утверждении документации по планировке территории либо уведомление об отклонении такой документации и направлении ее на доработку.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3.28. Максимальный срок выполнения административной процедуры: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 десять дней со дня окончания срока процедуры общественных обсуждений или публичных слушаний и поступление ответственному исполнителю протокола общественных обсуждений или публичных слушаний и заключение о результатах </w:t>
      </w:r>
      <w:r w:rsidRPr="00932FA3">
        <w:rPr>
          <w:rFonts w:ascii="Arial" w:eastAsia="Times New Roman" w:hAnsi="Arial" w:cs="Arial"/>
          <w:color w:val="000000"/>
          <w:sz w:val="24"/>
          <w:szCs w:val="24"/>
          <w:lang w:eastAsia="ru-RU"/>
        </w:rPr>
        <w:lastRenderedPageBreak/>
        <w:t>общественных обсуждений или публичных слушаний с документацией по планировке территории;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два дня, следующие за днем окончания срока процедуры рассмотрения (проверки) документации по планировке территории, в случаях предусмотренных частью 5.1 статьи 45 ГрК РФ, когда не требуется проведение процедуры общественных обсуждений или публичных слушаний.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3.29. Межведомственные запросы не предусмотрены.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Выдача результата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3.30. Основанием для начала административной процедуры является подписанное постановление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3.31. Ответственный исполнитель в течение одного дня извещает заявителя (представителя заявителя) о необходимости получения результата предоставления муниципальной услуги с указанием времени и места получения.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Один экземпляр постановления или уведомления, указанного в пункте 3.27 Административного регламента, со дня его регистрации выдается непосредственно заявителю (его представителю) либо направляется им способом, указанным в заявлении, в течение 5 дней после подписания постановления или уведомления, указанного в пункте 3.27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 наличии в заявлении указания о выдаче результата предоставления муниципальной услуги через МФЦ по месту представления заявления Администрация обеспечивает передачу документа в МФЦ для выдачи заявителю (его представителю) не позднее рабочего дня, следующего за днем подписания постановления об утверждении документации по планировке территории или уведомления об отклонении документации по планировке территории и направлении ее на доработку.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3.32. Результатом административной процедуры является выдача заявителю постановления об утверждении документации по планировке территории или уведомление об отклонении документации по планировке территории и направлении ее на доработку.</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3.33. Продолжительность административной процедуры (максимальный срок ее выполнения) составляет 5 дней.</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постоянно начальником отдела архитектуры и муниципального хозяйства,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исполнения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связанных с нарушениями при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Плановые и внеплановые проверки проводятся на основании распоряжений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4.5.1. соответствие результатов рассмотрения документов требованиям законодательства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Региональный портал.</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5.1. 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5.1.1.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Федерального закона от 27.07.2010 № 210-ФЗ «Об организации предоставления государственных и муниципальных услуг» (далее – ФЗ № 210-ФЗ), и в порядке, предусмотренном главой 2.1 ФЗ № 210-ФЗ.</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5.1.2. Заявитель вправе подать жалобу на решение и (или) действие (бездействие), принятые и осуществляемые в ходе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Заявитель имеет право на получение исчерпывающей информации и документов, необходимых для обоснования и рассмотрения жалобы.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5.1.3. Предметом жалобы могут являться нарушения прав и законных интересов заявителей, противоправные решения, действия (бездействие) Администрации, должностных лиц и муниципальных служащих Администрации, нарушения положений настоящего Административного регламента, некорректное </w:t>
      </w:r>
      <w:r w:rsidRPr="00932FA3">
        <w:rPr>
          <w:rFonts w:ascii="Arial" w:eastAsia="Times New Roman" w:hAnsi="Arial" w:cs="Arial"/>
          <w:color w:val="000000"/>
          <w:sz w:val="24"/>
          <w:szCs w:val="24"/>
          <w:lang w:eastAsia="ru-RU"/>
        </w:rPr>
        <w:lastRenderedPageBreak/>
        <w:t>поведение или нарушение служебной этики в ходе предоставления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5.1.4.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5.1.5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5.2. 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5.2.1.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5.2.2. Жалоба на решения и действия (бездействие) должностных лиц, муниципальных служащих Администрации подается главе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5.2.3. Жалоба на решения и действия (бездействие) главы Администрации подается главе Администрации.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5.2.4. Жалоба на решения, принятые главой Администрации, подается в порядке, установленном законодательством Российской Федерации в уполномоченный исполнительный орган государственной власти Пензенской области, к компетенции которого относится осуществление контроля за соблюдением органами местного самоуправления законодательства о градостроительной деятельности.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Жалоба на решения и действия (бездействия) Администрации, должностных лиц Администрации, муниципальных служащих Администрации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частью 2 статьи 6 ГрК РФ, может быть подана такими лицами в порядке, установленном статьей 11.2 ФЗ № 210-ФЗ, либо в порядке, установленном статьей 18-1 Федерального закона от 26.07.2006 № 135-ФЗ «О защите конкуренции», в антимонопольный орган.</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5.3. 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5.4.Перечень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xml:space="preserve">Порядок досудебного (внесудебного) обжалования решений и действий (бездействия) органа, предоставляющего муниципальную услугу, а также его </w:t>
      </w:r>
      <w:r w:rsidRPr="00932FA3">
        <w:rPr>
          <w:rFonts w:ascii="Arial" w:eastAsia="Times New Roman" w:hAnsi="Arial" w:cs="Arial"/>
          <w:color w:val="000000"/>
          <w:sz w:val="24"/>
          <w:szCs w:val="24"/>
          <w:lang w:eastAsia="ru-RU"/>
        </w:rPr>
        <w:lastRenderedPageBreak/>
        <w:t>должностных лиц, муниципальных служащих регулируются следующими нормативными правовыми актами: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ФЗ № 210-ФЗ;</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r w:rsidRPr="00932FA3">
        <w:rPr>
          <w:rFonts w:ascii="Arial" w:eastAsia="Times New Roman" w:hAnsi="Arial" w:cs="Arial"/>
          <w:color w:val="00000A"/>
          <w:position w:val="-2"/>
          <w:sz w:val="24"/>
          <w:szCs w:val="24"/>
          <w:lang w:eastAsia="ru-RU"/>
        </w:rPr>
        <w:t>постановление Администрации </w:t>
      </w:r>
      <w:hyperlink r:id="rId12" w:tgtFrame="_blank" w:history="1">
        <w:r w:rsidRPr="00932FA3">
          <w:rPr>
            <w:rFonts w:ascii="Arial" w:eastAsia="Times New Roman" w:hAnsi="Arial" w:cs="Arial"/>
            <w:color w:val="0000FF"/>
            <w:position w:val="-2"/>
            <w:sz w:val="24"/>
            <w:szCs w:val="24"/>
            <w:lang w:eastAsia="ru-RU"/>
          </w:rPr>
          <w:t>от 19.09.2018 № 34</w:t>
        </w:r>
      </w:hyperlink>
      <w:r w:rsidRPr="00932FA3">
        <w:rPr>
          <w:rFonts w:ascii="Arial" w:eastAsia="Times New Roman" w:hAnsi="Arial" w:cs="Arial"/>
          <w:color w:val="00000A"/>
          <w:position w:val="-2"/>
          <w:sz w:val="24"/>
          <w:szCs w:val="24"/>
          <w:lang w:eastAsia="ru-RU"/>
        </w:rPr>
        <w:t> «Об утверждении Порядка подачи и рассмотрения жалоб на решения и действия (бездействие) администрации Скановского сельсовета Наровчатского района Пензенской области, должностных лиц, муниципальных служащих администрации Скановского сельсовета Наровчатского района Пензенской области при предоставлении муниципальных услуг».</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position w:val="-2"/>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position w:val="-2"/>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Приложение 1</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 административному регламенту</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 представлению</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муниципальной услуги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«Утверждение документации по планировке</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территории по заявлениям заинтересованных лиц»</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Главе администрации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Скановского сельсовета</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Наровчатского района Пензенской области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от __________________________________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(Ф.И.О. (отчество при наличии)) - для граждан,</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полное наименование организации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для юридических лиц),</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почтовый индекс и адрес</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 усмотрению заявителя номера факсов,</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телексов, адрес электронной почты)</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Контактные телефоны: 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2"/>
          <w:szCs w:val="32"/>
          <w:lang w:eastAsia="ru-RU"/>
        </w:rPr>
        <w:t>ЗАЯВЛЕНИЕ</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2"/>
          <w:szCs w:val="32"/>
          <w:lang w:eastAsia="ru-RU"/>
        </w:rPr>
        <w:t>на предоставление муниципальной услуги «Утверждение документации по планировке территории по заявлениям заинтересованных лиц»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Прошу утвердить документацию по планировке территории для размещения __________________________________________________________________________________________________________________________________________________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(наименование объекта местного значения)</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 заявлению прилагаю следующие документы: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2)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3)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lastRenderedPageBreak/>
        <w:t>4)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5)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6)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7)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8)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9) 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10)__________________________________________________________;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Уведомления, расписки и иные результаты рассмотрения документов прошу (нужное отметить в квадрате):</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tbl>
      <w:tblPr>
        <w:tblW w:w="15450" w:type="dxa"/>
        <w:jc w:val="center"/>
        <w:tblCellMar>
          <w:left w:w="0" w:type="dxa"/>
          <w:right w:w="0" w:type="dxa"/>
        </w:tblCellMar>
        <w:tblLook w:val="04A0" w:firstRow="1" w:lastRow="0" w:firstColumn="1" w:lastColumn="0" w:noHBand="0" w:noVBand="1"/>
      </w:tblPr>
      <w:tblGrid>
        <w:gridCol w:w="850"/>
        <w:gridCol w:w="14600"/>
      </w:tblGrid>
      <w:tr w:rsidR="00932FA3" w:rsidRPr="00932FA3" w:rsidTr="00932F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2FA3" w:rsidRPr="00932FA3" w:rsidRDefault="00932FA3" w:rsidP="00932FA3">
            <w:pPr>
              <w:spacing w:after="0" w:line="240" w:lineRule="auto"/>
              <w:ind w:firstLine="567"/>
              <w:jc w:val="both"/>
              <w:rPr>
                <w:rFonts w:ascii="Times New Roman" w:eastAsia="Times New Roman" w:hAnsi="Times New Roman" w:cs="Times New Roman"/>
                <w:sz w:val="24"/>
                <w:szCs w:val="24"/>
                <w:lang w:eastAsia="ru-RU"/>
              </w:rPr>
            </w:pPr>
            <w:r w:rsidRPr="00932FA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2FA3" w:rsidRPr="00932FA3" w:rsidRDefault="00932FA3" w:rsidP="00932FA3">
            <w:pPr>
              <w:spacing w:after="0" w:line="240" w:lineRule="auto"/>
              <w:ind w:firstLine="567"/>
              <w:jc w:val="both"/>
              <w:rPr>
                <w:rFonts w:ascii="Times New Roman" w:eastAsia="Times New Roman" w:hAnsi="Times New Roman" w:cs="Times New Roman"/>
                <w:sz w:val="24"/>
                <w:szCs w:val="24"/>
                <w:lang w:eastAsia="ru-RU"/>
              </w:rPr>
            </w:pPr>
            <w:r w:rsidRPr="00932FA3">
              <w:rPr>
                <w:rFonts w:ascii="Arial" w:eastAsia="Times New Roman" w:hAnsi="Arial" w:cs="Arial"/>
                <w:sz w:val="24"/>
                <w:szCs w:val="24"/>
                <w:lang w:eastAsia="ru-RU"/>
              </w:rPr>
              <w:t>выдать на бумажном носителе непосредственно при личном обращении заявителя (представителя заявителя) в Администрацию</w:t>
            </w:r>
          </w:p>
        </w:tc>
      </w:tr>
      <w:tr w:rsidR="00932FA3" w:rsidRPr="00932FA3" w:rsidTr="00932F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2FA3" w:rsidRPr="00932FA3" w:rsidRDefault="00932FA3" w:rsidP="00932FA3">
            <w:pPr>
              <w:spacing w:after="0" w:line="240" w:lineRule="auto"/>
              <w:ind w:firstLine="567"/>
              <w:jc w:val="both"/>
              <w:rPr>
                <w:rFonts w:ascii="Times New Roman" w:eastAsia="Times New Roman" w:hAnsi="Times New Roman" w:cs="Times New Roman"/>
                <w:sz w:val="24"/>
                <w:szCs w:val="24"/>
                <w:lang w:eastAsia="ru-RU"/>
              </w:rPr>
            </w:pPr>
            <w:r w:rsidRPr="00932FA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2FA3" w:rsidRPr="00932FA3" w:rsidRDefault="00932FA3" w:rsidP="00932FA3">
            <w:pPr>
              <w:spacing w:after="0" w:line="240" w:lineRule="auto"/>
              <w:ind w:firstLine="567"/>
              <w:jc w:val="both"/>
              <w:rPr>
                <w:rFonts w:ascii="Times New Roman" w:eastAsia="Times New Roman" w:hAnsi="Times New Roman" w:cs="Times New Roman"/>
                <w:sz w:val="24"/>
                <w:szCs w:val="24"/>
                <w:lang w:eastAsia="ru-RU"/>
              </w:rPr>
            </w:pPr>
            <w:r w:rsidRPr="00932FA3">
              <w:rPr>
                <w:rFonts w:ascii="Arial" w:eastAsia="Times New Roman" w:hAnsi="Arial" w:cs="Arial"/>
                <w:sz w:val="24"/>
                <w:szCs w:val="24"/>
                <w:lang w:eastAsia="ru-RU"/>
              </w:rPr>
              <w:t>выдать на бумажном носителе через многофункциональный центр, в случае обращения за предоставлением муниципальной услуги через многофункциональный центр</w:t>
            </w:r>
          </w:p>
        </w:tc>
      </w:tr>
      <w:tr w:rsidR="00932FA3" w:rsidRPr="00932FA3" w:rsidTr="00932FA3">
        <w:trPr>
          <w:jc w:val="center"/>
        </w:trPr>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2FA3" w:rsidRPr="00932FA3" w:rsidRDefault="00932FA3" w:rsidP="00932FA3">
            <w:pPr>
              <w:spacing w:after="0" w:line="240" w:lineRule="auto"/>
              <w:ind w:firstLine="567"/>
              <w:jc w:val="both"/>
              <w:rPr>
                <w:rFonts w:ascii="Times New Roman" w:eastAsia="Times New Roman" w:hAnsi="Times New Roman" w:cs="Times New Roman"/>
                <w:sz w:val="24"/>
                <w:szCs w:val="24"/>
                <w:lang w:eastAsia="ru-RU"/>
              </w:rPr>
            </w:pPr>
            <w:r w:rsidRPr="00932FA3">
              <w:rPr>
                <w:rFonts w:ascii="Arial" w:eastAsia="Times New Roman" w:hAnsi="Arial" w:cs="Arial"/>
                <w:sz w:val="24"/>
                <w:szCs w:val="24"/>
                <w:lang w:eastAsia="ru-RU"/>
              </w:rPr>
              <w:t> </w:t>
            </w:r>
          </w:p>
        </w:tc>
        <w:tc>
          <w:tcPr>
            <w:tcW w:w="0" w:type="auto"/>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hideMark/>
          </w:tcPr>
          <w:p w:rsidR="00932FA3" w:rsidRPr="00932FA3" w:rsidRDefault="00932FA3" w:rsidP="00932FA3">
            <w:pPr>
              <w:spacing w:after="0" w:line="240" w:lineRule="auto"/>
              <w:ind w:firstLine="567"/>
              <w:jc w:val="both"/>
              <w:rPr>
                <w:rFonts w:ascii="Times New Roman" w:eastAsia="Times New Roman" w:hAnsi="Times New Roman" w:cs="Times New Roman"/>
                <w:sz w:val="24"/>
                <w:szCs w:val="24"/>
                <w:lang w:eastAsia="ru-RU"/>
              </w:rPr>
            </w:pPr>
            <w:r w:rsidRPr="00932FA3">
              <w:rPr>
                <w:rFonts w:ascii="Arial" w:eastAsia="Times New Roman" w:hAnsi="Arial" w:cs="Arial"/>
                <w:sz w:val="24"/>
                <w:szCs w:val="24"/>
                <w:lang w:eastAsia="ru-RU"/>
              </w:rPr>
              <w:t>направлять на бумажном носителе посредством почтового отправления</w:t>
            </w:r>
          </w:p>
        </w:tc>
      </w:tr>
    </w:tbl>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Заявитель ____________________________________________________________________________________________________________________________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(фамилия, имя, отчество (отчество при наличии))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(подпись)</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 ____________ 20____г.</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Приложение 2</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к административному регламенту</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предоставления муниципальной услуги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«Утверждение документации по планировке территории</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 заявлениям заинтересованных лиц»</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(Ф.И.О.(отчество при наличии) заявителя, адрес регистрации – для граждан)</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w:t>
      </w:r>
    </w:p>
    <w:p w:rsidR="00932FA3" w:rsidRPr="00932FA3" w:rsidRDefault="00932FA3" w:rsidP="00932FA3">
      <w:pPr>
        <w:spacing w:after="0" w:line="240" w:lineRule="auto"/>
        <w:ind w:firstLine="567"/>
        <w:jc w:val="right"/>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наименование заявителя, место нахождения – для юридических лиц)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center"/>
        <w:rPr>
          <w:rFonts w:ascii="Arial" w:eastAsia="Times New Roman" w:hAnsi="Arial" w:cs="Arial"/>
          <w:color w:val="000000"/>
          <w:sz w:val="24"/>
          <w:szCs w:val="24"/>
          <w:lang w:eastAsia="ru-RU"/>
        </w:rPr>
      </w:pPr>
      <w:r w:rsidRPr="00932FA3">
        <w:rPr>
          <w:rFonts w:ascii="Arial" w:eastAsia="Times New Roman" w:hAnsi="Arial" w:cs="Arial"/>
          <w:b/>
          <w:bCs/>
          <w:color w:val="000000"/>
          <w:sz w:val="32"/>
          <w:szCs w:val="32"/>
          <w:lang w:eastAsia="ru-RU"/>
        </w:rPr>
        <w:t>Отказ в приеме к рассмотрению документов для предоставления муниципальной услуги «Утверждение документации по планировке территории по заявлениям заинтересованных лиц»</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Вам отказано в приеме к рассмотрению документов, представленных Вами для получения муниципальной услуги в _______________________________________________________________________________________________________________________________________________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(указать орган либо учреждение, в которое поданы документы)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 следующим основаниям ______________________________________________________________________</w:t>
      </w:r>
      <w:r w:rsidRPr="00932FA3">
        <w:rPr>
          <w:rFonts w:ascii="Arial" w:eastAsia="Times New Roman" w:hAnsi="Arial" w:cs="Arial"/>
          <w:color w:val="000000"/>
          <w:sz w:val="24"/>
          <w:szCs w:val="24"/>
          <w:lang w:eastAsia="ru-RU"/>
        </w:rPr>
        <w:lastRenderedPageBreak/>
        <w:t>_________________________________________________________________________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(указываются причины отказа в приеме к рассмотрению документов со ссылкой на правовой акт)</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После устранения причин отказа Вы имеете право вновь обратиться за предоставлением муниципальной услуги.</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В соответствии с действующим законодательством Вы вправе обжаловать отказ в приеме к рассмотрению документов в досудебном порядке путем обращения с жалобой в</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___________________________________________________________________________________________________________________________________________,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а также обратиться за защитой своих законных прав и интересов в судебные органы.</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 </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_______________________________________________________________</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(Ф.И.О. (отчество при наличии), должность сотрудника, (подпись)</w:t>
      </w:r>
    </w:p>
    <w:p w:rsidR="00932FA3" w:rsidRPr="00932FA3" w:rsidRDefault="00932FA3" w:rsidP="00932FA3">
      <w:pPr>
        <w:spacing w:after="0" w:line="240" w:lineRule="auto"/>
        <w:ind w:firstLine="567"/>
        <w:jc w:val="both"/>
        <w:rPr>
          <w:rFonts w:ascii="Arial" w:eastAsia="Times New Roman" w:hAnsi="Arial" w:cs="Arial"/>
          <w:color w:val="000000"/>
          <w:sz w:val="24"/>
          <w:szCs w:val="24"/>
          <w:lang w:eastAsia="ru-RU"/>
        </w:rPr>
      </w:pPr>
      <w:r w:rsidRPr="00932FA3">
        <w:rPr>
          <w:rFonts w:ascii="Arial" w:eastAsia="Times New Roman" w:hAnsi="Arial" w:cs="Arial"/>
          <w:color w:val="000000"/>
          <w:sz w:val="24"/>
          <w:szCs w:val="24"/>
          <w:lang w:eastAsia="ru-RU"/>
        </w:rPr>
        <w:t>осуществляющего прием документов)</w:t>
      </w:r>
    </w:p>
    <w:p w:rsidR="00932FA3" w:rsidRPr="00932FA3" w:rsidRDefault="00932FA3" w:rsidP="00932FA3">
      <w:pPr>
        <w:spacing w:after="0" w:line="240" w:lineRule="auto"/>
        <w:ind w:firstLine="567"/>
        <w:jc w:val="both"/>
        <w:rPr>
          <w:rFonts w:ascii="Calibri" w:eastAsia="Times New Roman" w:hAnsi="Calibri" w:cs="Calibri"/>
          <w:color w:val="00000A"/>
          <w:sz w:val="20"/>
          <w:szCs w:val="20"/>
          <w:lang w:eastAsia="ru-RU"/>
        </w:rPr>
      </w:pPr>
      <w:r w:rsidRPr="00932FA3">
        <w:rPr>
          <w:rFonts w:ascii="Calibri" w:eastAsia="Times New Roman" w:hAnsi="Calibri" w:cs="Calibri"/>
          <w:color w:val="00000A"/>
          <w:sz w:val="20"/>
          <w:szCs w:val="20"/>
          <w:lang w:eastAsia="ru-RU"/>
        </w:rPr>
        <w:t> </w:t>
      </w:r>
    </w:p>
    <w:p w:rsidR="00250468" w:rsidRDefault="00250468">
      <w:bookmarkStart w:id="1" w:name="_GoBack"/>
      <w:bookmarkEnd w:id="1"/>
    </w:p>
    <w:sectPr w:rsidR="002504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78FC"/>
    <w:rsid w:val="00250468"/>
    <w:rsid w:val="008278FC"/>
    <w:rsid w:val="00932F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679801-8B29-4AC5-8C87-588F72ED6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0">
    <w:name w:val="title0"/>
    <w:basedOn w:val="a"/>
    <w:rsid w:val="00932FA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932F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yperlink">
    <w:name w:val="hyperlink"/>
    <w:basedOn w:val="a0"/>
    <w:rsid w:val="00932FA3"/>
  </w:style>
  <w:style w:type="paragraph" w:customStyle="1" w:styleId="footer">
    <w:name w:val="footer"/>
    <w:basedOn w:val="a"/>
    <w:rsid w:val="00932FA3"/>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50108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31F54F15-65F5-49F9-9E7F-3E68CA02BEBF"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9F437D81-5406-411F-8693-CE8C3F5C7098" TargetMode="External"/><Relationship Id="rId12" Type="http://schemas.openxmlformats.org/officeDocument/2006/relationships/hyperlink" Target="https://pravo-search.minjust.ru/bigs/showDocument.html?id=B42148E0-4214-49A4-88FD-D2C9504D60E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F1BC5CF-AA1B-4ABD-98AF-9E0A3925AF5F" TargetMode="External"/><Relationship Id="rId11" Type="http://schemas.openxmlformats.org/officeDocument/2006/relationships/hyperlink" Target="https://pravo-search.minjust.ru/bigs/showDocument.html?id=872C6558-8DC3-4E7D-BF47-AEDA9CDFB510" TargetMode="External"/><Relationship Id="rId5" Type="http://schemas.openxmlformats.org/officeDocument/2006/relationships/hyperlink" Target="http://pravo.minjust.ru/" TargetMode="External"/><Relationship Id="rId10" Type="http://schemas.openxmlformats.org/officeDocument/2006/relationships/hyperlink" Target="https://pravo-search.minjust.ru/bigs/portal.html" TargetMode="External"/><Relationship Id="rId4" Type="http://schemas.openxmlformats.org/officeDocument/2006/relationships/hyperlink" Target="https://pravo-search.minjust.ru/bigs/showDocument.html?id=872C6558-8DC3-4E7D-BF47-AEDA9CDFB510" TargetMode="External"/><Relationship Id="rId9" Type="http://schemas.openxmlformats.org/officeDocument/2006/relationships/hyperlink" Target="https://pravo-search.minjust.ru/bigs/showDocument.html?id=E1F0DA17-C2C3-433D-9F78-4262E102048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8856</Words>
  <Characters>50484</Characters>
  <Application>Microsoft Office Word</Application>
  <DocSecurity>0</DocSecurity>
  <Lines>420</Lines>
  <Paragraphs>118</Paragraphs>
  <ScaleCrop>false</ScaleCrop>
  <Company/>
  <LinksUpToDate>false</LinksUpToDate>
  <CharactersWithSpaces>59222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2023-07-25T08:31:00Z</dcterms:created>
  <dcterms:modified xsi:type="dcterms:W3CDTF">2023-07-25T08:31:00Z</dcterms:modified>
</cp:coreProperties>
</file>