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B5" w:rsidRDefault="00ED41B5" w:rsidP="00ED41B5">
      <w:pPr>
        <w:spacing w:before="240" w:after="60" w:line="240" w:lineRule="auto"/>
        <w:ind w:firstLine="544"/>
        <w:jc w:val="center"/>
        <w:rPr>
          <w:rFonts w:ascii="Arial" w:eastAsia="Times New Roman" w:hAnsi="Arial" w:cs="Arial"/>
          <w:b/>
          <w:bCs/>
          <w:color w:val="000000"/>
          <w:sz w:val="32"/>
          <w:szCs w:val="32"/>
          <w:lang w:eastAsia="ru-RU"/>
        </w:rPr>
      </w:pPr>
      <w:r w:rsidRPr="00ED41B5">
        <w:rPr>
          <w:rFonts w:ascii="Arial" w:eastAsia="Times New Roman" w:hAnsi="Arial" w:cs="Arial"/>
          <w:b/>
          <w:bCs/>
          <w:color w:val="000000"/>
          <w:sz w:val="32"/>
          <w:szCs w:val="32"/>
          <w:lang w:eastAsia="ru-RU"/>
        </w:rPr>
        <w:t>АДМИНИСТРАЦИЯ </w:t>
      </w:r>
    </w:p>
    <w:p w:rsidR="00ED41B5" w:rsidRDefault="00ED41B5" w:rsidP="00ED41B5">
      <w:pPr>
        <w:spacing w:before="240" w:after="60" w:line="240" w:lineRule="auto"/>
        <w:ind w:firstLine="544"/>
        <w:jc w:val="center"/>
        <w:rPr>
          <w:rFonts w:ascii="Arial" w:eastAsia="Times New Roman" w:hAnsi="Arial" w:cs="Arial"/>
          <w:b/>
          <w:bCs/>
          <w:color w:val="000000"/>
          <w:sz w:val="32"/>
          <w:szCs w:val="32"/>
          <w:lang w:eastAsia="ru-RU"/>
        </w:rPr>
      </w:pPr>
      <w:r w:rsidRPr="00ED41B5">
        <w:rPr>
          <w:rFonts w:ascii="Arial" w:eastAsia="Times New Roman" w:hAnsi="Arial" w:cs="Arial"/>
          <w:b/>
          <w:bCs/>
          <w:color w:val="000000"/>
          <w:sz w:val="32"/>
          <w:szCs w:val="32"/>
          <w:lang w:eastAsia="ru-RU"/>
        </w:rPr>
        <w:t>СРЕДНЕЕЛЮЗАНСКОГО СЕЛЬСОВЕТА </w:t>
      </w:r>
    </w:p>
    <w:p w:rsidR="00ED41B5" w:rsidRPr="00ED41B5" w:rsidRDefault="00ED41B5" w:rsidP="00ED41B5">
      <w:pPr>
        <w:spacing w:before="240" w:after="6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ГОРОДИЩЕНСКОГО РАЙОНА</w:t>
      </w:r>
    </w:p>
    <w:p w:rsidR="00ED41B5" w:rsidRPr="00ED41B5" w:rsidRDefault="00ED41B5" w:rsidP="00ED41B5">
      <w:pPr>
        <w:spacing w:before="240" w:after="6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ПЕНЗЕНСКОЙ ОБЛАСТИ</w:t>
      </w:r>
    </w:p>
    <w:p w:rsidR="00ED41B5" w:rsidRPr="00ED41B5" w:rsidRDefault="00ED41B5" w:rsidP="00ED41B5">
      <w:pPr>
        <w:spacing w:before="240" w:after="6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ПОСТАНОВЛЕНИЕ</w:t>
      </w:r>
    </w:p>
    <w:p w:rsidR="00ED41B5" w:rsidRPr="00ED41B5" w:rsidRDefault="00ED41B5" w:rsidP="00ED41B5">
      <w:pPr>
        <w:spacing w:before="240" w:after="6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от 30.05.2024 №89-п</w:t>
      </w:r>
    </w:p>
    <w:p w:rsidR="00ED41B5" w:rsidRPr="00ED41B5" w:rsidRDefault="00ED41B5" w:rsidP="00ED41B5">
      <w:pPr>
        <w:spacing w:before="240" w:after="6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с. Средняя Елюзань</w:t>
      </w:r>
    </w:p>
    <w:p w:rsidR="00ED41B5" w:rsidRPr="00ED41B5" w:rsidRDefault="00ED41B5" w:rsidP="00ED41B5">
      <w:pPr>
        <w:spacing w:before="240" w:after="6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разрешений на право вырубки зеленых насаждений»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соответствии с Федеральным законом от 06.10.2003 №131-ФЗ «Об общих принципах организации местного самоуправления в Российской Федерации» (с последующими изменениями), постановлением администрации Среднеелюзанского сельсовета Городищенского района Пензенской области от 18.10.2023 №77 «Об утверждении Порядка выдачи разрешения на вырубку зеленых насаждений и (или) разрешения на пересадку деревьев и кустарников на территории Среднеелюзанского сельсовета Городищенского района Пензенской области» (с последующими изменениями), руководствуясь статьей 21 </w:t>
      </w:r>
      <w:hyperlink r:id="rId4" w:tgtFrame="_blank" w:history="1">
        <w:r w:rsidRPr="00ED41B5">
          <w:rPr>
            <w:rFonts w:ascii="Arial" w:eastAsia="Times New Roman" w:hAnsi="Arial" w:cs="Arial"/>
            <w:color w:val="0000FF"/>
            <w:sz w:val="23"/>
            <w:lang w:eastAsia="ru-RU"/>
          </w:rPr>
          <w:t>Устава Среднеелюзанского сельсовета Городищенского района Пензенской области</w:t>
        </w:r>
      </w:hyperlink>
      <w:r w:rsidRPr="00ED41B5">
        <w:rPr>
          <w:rFonts w:ascii="Arial" w:eastAsia="Times New Roman" w:hAnsi="Arial" w:cs="Arial"/>
          <w:color w:val="000000"/>
          <w:sz w:val="23"/>
          <w:szCs w:val="23"/>
          <w:lang w:eastAsia="ru-RU"/>
        </w:rPr>
        <w:t>,</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администрация постановляет: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Утвердить прилагаемый административный регламент предоставления муниципальной услуги «Выдача разрешений на право вырубки зеленых насаждений».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Настоящее постановление опубликовать в информационном бюллетене Комитета местного самоуправления Среднеелюзанского сельсовета Городищенского района Пензенской области «Среднеелюзанский вестник».</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Настоящее постановление вступает в силу на следующий день после дня его официального опубликования.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Контроль за исполнением настоящего постановления возложить на главу администрации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Врио главы администрации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Среднеелюзанского сельсовета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Городищенского района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Пензенской области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Ю.Д.Куряев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Приложение</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постановлению администрации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Среднеелюзанского сельсовета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Городищенского района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Пензенской области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от 30.05.2024№89-п</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АДМИНИСТРАТИВНЫЙ РЕГЛАМЕНТ</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администрации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по предоставлению муниципальной услуги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«Выдача разрешений на право вырубки зеленых насаждений»</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Структура административного регламента</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«Выдача разрешений на право вырубки зеленых насаждений»</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1</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ОБЩИЕ ПОЛОЖЕНИЯ;</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2</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СТРАНДАРТ ПРЕДОСТАВЛЕНИЯ МУНИЦИПАЛЬНОЙ УСЛУГИ;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3</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4</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5</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w:t>
      </w:r>
      <w:r w:rsidRPr="00ED41B5">
        <w:rPr>
          <w:rFonts w:ascii="Arial" w:eastAsia="Times New Roman" w:hAnsi="Arial" w:cs="Arial"/>
          <w:b/>
          <w:bCs/>
          <w:color w:val="000000"/>
          <w:sz w:val="30"/>
          <w:szCs w:val="30"/>
          <w:lang w:eastAsia="ru-RU"/>
        </w:rPr>
        <w:lastRenderedPageBreak/>
        <w:t>ДОЛЖНОСТНЫХ ЛИЦ, МУНИЦИПАЛЬНЫХ СЛУЖАЩИХ, РАБОТНИКОВ</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1</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ОБЩИЕ ПОЛОЖЕНИЯ</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Предмет регулирования административного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1.1. Настоящий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«Выдача разрешений на право вырубки зеленых насаждений»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Регламент является нормативным правовым актом, устанавливающим порядок предоставления администрацией Среднеелюзанского сельсовета Городищенского района Пензенской области (далее - Администрация) муниципальной услуги «Выдача разрешений на право вырубки зеленых насаждений» (далее – муниципальная услуга), стандарт предоставления муниципальной услуги, определяет сроки и последовательность административных процедур (действий) Администрации при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Круг заявителей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произрастают зеленые насаждения (далее - заявители).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0" w:name="Par54"/>
      <w:bookmarkEnd w:id="0"/>
      <w:r w:rsidRPr="00ED41B5">
        <w:rPr>
          <w:rFonts w:ascii="Arial" w:eastAsia="Times New Roman" w:hAnsi="Arial" w:cs="Arial"/>
          <w:color w:val="000000"/>
          <w:sz w:val="23"/>
          <w:szCs w:val="23"/>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Требования к порядку информирования о предоставлении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 w:name="Par62"/>
      <w:bookmarkEnd w:id="1"/>
      <w:r w:rsidRPr="00ED41B5">
        <w:rPr>
          <w:rFonts w:ascii="Arial" w:eastAsia="Times New Roman" w:hAnsi="Arial" w:cs="Arial"/>
          <w:color w:val="000000"/>
          <w:sz w:val="23"/>
          <w:szCs w:val="23"/>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лично;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посредством использования телефонной, почтовой связи, а также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г) в муниципальном автономном учреждении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w:t>
      </w:r>
      <w:r w:rsidRPr="00ED41B5">
        <w:rPr>
          <w:rFonts w:ascii="Arial" w:eastAsia="Times New Roman" w:hAnsi="Arial" w:cs="Arial"/>
          <w:color w:val="000000"/>
          <w:sz w:val="23"/>
          <w:szCs w:val="23"/>
          <w:lang w:eastAsia="ru-RU"/>
        </w:rPr>
        <w:lastRenderedPageBreak/>
        <w:t>стендов и средств информирования с использованием информационно-коммуникационных технологий;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 посредством размещения информации в разделе официального сайта администрации Городищенского района в информационно-телекоммуникационной сети "Интернет"по электронному адресу: https://gorodishe.pnzreg.ru/munitsipalnye-obrazovaniya-/administratsiya- sredneelyuzanskogo -selsoveta/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2" w:name="Par68"/>
      <w:bookmarkEnd w:id="2"/>
      <w:r w:rsidRPr="00ED41B5">
        <w:rPr>
          <w:rFonts w:ascii="Arial" w:eastAsia="Times New Roman" w:hAnsi="Arial" w:cs="Arial"/>
          <w:color w:val="000000"/>
          <w:sz w:val="23"/>
          <w:szCs w:val="23"/>
          <w:lang w:eastAsia="ru-RU"/>
        </w:rPr>
        <w:t>1.4. Консультирование по процедуре предоставления муниципальной услуги осуществляется специалистами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при личном обращении заявителя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по телефону.</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3" w:name="Par77"/>
      <w:bookmarkEnd w:id="3"/>
      <w:r w:rsidRPr="00ED41B5">
        <w:rPr>
          <w:rFonts w:ascii="Arial" w:eastAsia="Times New Roman" w:hAnsi="Arial" w:cs="Arial"/>
          <w:color w:val="000000"/>
          <w:sz w:val="23"/>
          <w:szCs w:val="23"/>
          <w:lang w:eastAsia="ru-RU"/>
        </w:rPr>
        <w:t>1.5. Информация по вопросам предоставления муниципальной услуги включает в себя следующие сведения: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круг заявителей, которым предоставляется муниципальная услуга;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 срок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 порядок и способы подачи документов, представляемых заявителем (представителем заявителя) для получения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ED41B5">
        <w:rPr>
          <w:rFonts w:ascii="Arial" w:eastAsia="Times New Roman" w:hAnsi="Arial" w:cs="Arial"/>
          <w:color w:val="000000"/>
          <w:sz w:val="23"/>
          <w:szCs w:val="23"/>
          <w:lang w:eastAsia="ru-RU"/>
        </w:rPr>
        <w:lastRenderedPageBreak/>
        <w:t>правовыми актами Пензенской области и нормативными правовыми актами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сведения о месте нахождения, графике работы, телефонах, адресе официального сайта Администрации, а также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1.7. Информация по вопросам предоставления муниципальной услуги предоставляется заявителю (представителю заявителя) бесплатно.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1.9. Порядок, форма, место размещения и способы получения справочной информации.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справочной информации относится следующая информация: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место нахождения и график работы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справочные телефоны Администрации, в том числе номер телефона-автоинформатора (при наличии);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адрес официального сайта Администрации, адрес ее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1.13. МФЦ обеспечивает размещение и актуализацию справочной информации на информационных стендах и официальном сайте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2</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СТАНДАРТ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Наименование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 Наименование муниципальной услуги: "Выдача разрешений на право вырубки зеленых насаждений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Краткое наименование муниципальной услуги не предусмотрено.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Наименование органа местного самоуправления, предоставляющего муниципальную услугу</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 Муниципальная услуга предоставляется Администрацией.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Результат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4" w:name="Par119"/>
      <w:bookmarkEnd w:id="4"/>
      <w:r w:rsidRPr="00ED41B5">
        <w:rPr>
          <w:rFonts w:ascii="Arial" w:eastAsia="Times New Roman" w:hAnsi="Arial" w:cs="Arial"/>
          <w:color w:val="000000"/>
          <w:sz w:val="23"/>
          <w:szCs w:val="23"/>
          <w:lang w:eastAsia="ru-RU"/>
        </w:rPr>
        <w:t>2.3. Результатом предоставления муниципальной услуги является: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2.3.1. разрешение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2.3.2. постановление Администрации об отказе в выдаче разрешения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 виде бумажного документа, который заявитель (представитель заявителя) получает непосредственно при личном обращении;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Срок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5" w:name="Par129"/>
      <w:bookmarkEnd w:id="5"/>
      <w:r w:rsidRPr="00ED41B5">
        <w:rPr>
          <w:rFonts w:ascii="Arial" w:eastAsia="Times New Roman" w:hAnsi="Arial" w:cs="Arial"/>
          <w:color w:val="000000"/>
          <w:sz w:val="23"/>
          <w:szCs w:val="23"/>
          <w:lang w:eastAsia="ru-RU"/>
        </w:rPr>
        <w:t>2.4. Срок предоставления муниципальной услуги составляет 30 календарных дней со дня поступления заявления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Правовые основания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2.5. Предоставление муниципальной услуги осуществляется в соответствии со следующими нормативными правовыми актами: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Конституцией Российской Федерации от 12.12.1993, («Российская газета», № 237, 25.12.1993);</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Гражданским кодексом Российской Федерации (часть вторая) (с последующими изменениями) (Собрание законодательства РФ, 29.01.1996, № 5, ст. 410);</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Земельным кодексом Российской Федерации (с последующими изменениями) («Собрание законодательства РФ», 29.10.2001, N 44, ст. 4147);</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Градостроительным кодексом Российской Федерации (с последующими изменениями) («Российская газета», № 290, 30.12.2004);</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hyperlink r:id="rId5" w:tgtFrame="_blank" w:history="1">
        <w:r w:rsidRPr="00ED41B5">
          <w:rPr>
            <w:rFonts w:ascii="Arial" w:eastAsia="Times New Roman" w:hAnsi="Arial" w:cs="Arial"/>
            <w:color w:val="0000FF"/>
            <w:sz w:val="23"/>
            <w:lang w:eastAsia="ru-RU"/>
          </w:rPr>
          <w:t>Уставом Среднеелюзанского сельсовета Городищенского района Пензенской области</w:t>
        </w:r>
      </w:hyperlink>
      <w:r w:rsidRPr="00ED41B5">
        <w:rPr>
          <w:rFonts w:ascii="Arial" w:eastAsia="Times New Roman" w:hAnsi="Arial" w:cs="Arial"/>
          <w:color w:val="000000"/>
          <w:sz w:val="23"/>
          <w:szCs w:val="23"/>
          <w:lang w:eastAsia="ru-RU"/>
        </w:rPr>
        <w:t>; принятым решением Комитета местного самоуправления Среднеелюзанского сельсовета Городищенского района Пензенской области от 29.06.2005 № 60-13/4, зарегистрированный в Управлении Минюста России по Пензенской области 18.11.2005 года, № RU585071022005001 (газета «Городищенский вестник»);</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Решением Комитета местного самоуправления Среднеелюзанского сельсовета Городищенского района Пензенской области </w:t>
      </w:r>
      <w:hyperlink r:id="rId6" w:tgtFrame="_blank" w:history="1">
        <w:r w:rsidRPr="00ED41B5">
          <w:rPr>
            <w:rFonts w:ascii="Arial" w:eastAsia="Times New Roman" w:hAnsi="Arial" w:cs="Arial"/>
            <w:color w:val="0000FF"/>
            <w:sz w:val="23"/>
            <w:lang w:eastAsia="ru-RU"/>
          </w:rPr>
          <w:t>от 29.09.2017 № 584-90/6</w:t>
        </w:r>
      </w:hyperlink>
      <w:r w:rsidRPr="00ED41B5">
        <w:rPr>
          <w:rFonts w:ascii="Arial" w:eastAsia="Times New Roman" w:hAnsi="Arial" w:cs="Arial"/>
          <w:color w:val="000000"/>
          <w:sz w:val="23"/>
          <w:szCs w:val="23"/>
          <w:lang w:eastAsia="ru-RU"/>
        </w:rPr>
        <w:t xml:space="preserve"> «Об утверждении Правил благоустройства территории Среднеелюзанского сельсовета Городищенского района Пензенской области» (с последующими </w:t>
      </w:r>
      <w:r w:rsidRPr="00ED41B5">
        <w:rPr>
          <w:rFonts w:ascii="Arial" w:eastAsia="Times New Roman" w:hAnsi="Arial" w:cs="Arial"/>
          <w:color w:val="000000"/>
          <w:sz w:val="23"/>
          <w:szCs w:val="23"/>
          <w:lang w:eastAsia="ru-RU"/>
        </w:rPr>
        <w:lastRenderedPageBreak/>
        <w:t>изменениями) (Информационный бюллетень "Среднеелюзанский вестник" № 68 от 29.09.2017);</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-Постановлением администрации </w:t>
      </w:r>
      <w:hyperlink r:id="rId7" w:tgtFrame="_blank" w:history="1">
        <w:r w:rsidRPr="00ED41B5">
          <w:rPr>
            <w:rFonts w:ascii="Arial" w:eastAsia="Times New Roman" w:hAnsi="Arial" w:cs="Arial"/>
            <w:color w:val="0000FF"/>
            <w:sz w:val="23"/>
            <w:lang w:eastAsia="ru-RU"/>
          </w:rPr>
          <w:t>от 18.05.2018 № 69-п</w:t>
        </w:r>
      </w:hyperlink>
      <w:r w:rsidRPr="00ED41B5">
        <w:rPr>
          <w:rFonts w:ascii="Arial" w:eastAsia="Times New Roman" w:hAnsi="Arial" w:cs="Arial"/>
          <w:color w:val="000000"/>
          <w:sz w:val="23"/>
          <w:szCs w:val="23"/>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(с последующими изменениями) - (Информационный бюллетень "Среднеелюзанский вестник" № 28 от 18.05.2018);</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Постановлением администрации </w:t>
      </w:r>
      <w:hyperlink r:id="rId8" w:tgtFrame="_blank" w:history="1">
        <w:r w:rsidRPr="00ED41B5">
          <w:rPr>
            <w:rFonts w:ascii="Arial" w:eastAsia="Times New Roman" w:hAnsi="Arial" w:cs="Arial"/>
            <w:color w:val="0000FF"/>
            <w:sz w:val="23"/>
            <w:lang w:eastAsia="ru-RU"/>
          </w:rPr>
          <w:t>от 13.04.2018 № 48-п</w:t>
        </w:r>
      </w:hyperlink>
      <w:r w:rsidRPr="00ED41B5">
        <w:rPr>
          <w:rFonts w:ascii="Arial" w:eastAsia="Times New Roman" w:hAnsi="Arial" w:cs="Arial"/>
          <w:color w:val="000000"/>
          <w:sz w:val="23"/>
          <w:szCs w:val="23"/>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 (информационный бюллетень "Среднеелюзанский вестник" № 21а от 13.04.2018);</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Постановлением администрации </w:t>
      </w:r>
      <w:hyperlink r:id="rId9" w:tgtFrame="_blank" w:history="1">
        <w:r w:rsidRPr="00ED41B5">
          <w:rPr>
            <w:rFonts w:ascii="Arial" w:eastAsia="Times New Roman" w:hAnsi="Arial" w:cs="Arial"/>
            <w:color w:val="0000FF"/>
            <w:sz w:val="23"/>
            <w:lang w:eastAsia="ru-RU"/>
          </w:rPr>
          <w:t>от 22.02.2019 № 19-п</w:t>
        </w:r>
      </w:hyperlink>
      <w:r w:rsidRPr="00ED41B5">
        <w:rPr>
          <w:rFonts w:ascii="Arial" w:eastAsia="Times New Roman" w:hAnsi="Arial" w:cs="Arial"/>
          <w:color w:val="000000"/>
          <w:sz w:val="23"/>
          <w:szCs w:val="23"/>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Информационный бюллетень "Среднеелюзанский вестник" № 13от 22.02.2019;</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Постановлением администрации </w:t>
      </w:r>
      <w:hyperlink r:id="rId10" w:tgtFrame="_blank" w:history="1">
        <w:r w:rsidRPr="00ED41B5">
          <w:rPr>
            <w:rFonts w:ascii="Arial" w:eastAsia="Times New Roman" w:hAnsi="Arial" w:cs="Arial"/>
            <w:color w:val="0000FF"/>
            <w:sz w:val="23"/>
            <w:lang w:eastAsia="ru-RU"/>
          </w:rPr>
          <w:t>от 26.07.2023 №177-п</w:t>
        </w:r>
      </w:hyperlink>
      <w:r w:rsidRPr="00ED41B5">
        <w:rPr>
          <w:rFonts w:ascii="Arial" w:eastAsia="Times New Roman" w:hAnsi="Arial" w:cs="Arial"/>
          <w:color w:val="000000"/>
          <w:sz w:val="23"/>
          <w:szCs w:val="23"/>
          <w:lang w:eastAsia="ru-RU"/>
        </w:rPr>
        <w:t> «Об утверждении Порядка выдачи разрешения на вырубку зеленых насаждений и (или) разрешения на пересадку деревьев и кустарников на территории Среднеелюзанского сельсовета Городищенского района Пензенской области» (с последующими изменениями) – (Информационный бюллетень "Среднеелюзанский вестник" № 44 от 26.07.2023).</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Федеральном портале, Региональном портале.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6" w:name="Par152"/>
      <w:bookmarkEnd w:id="6"/>
      <w:r w:rsidRPr="00ED41B5">
        <w:rPr>
          <w:rFonts w:ascii="Arial" w:eastAsia="Times New Roman" w:hAnsi="Arial" w:cs="Arial"/>
          <w:color w:val="000000"/>
          <w:sz w:val="23"/>
          <w:szCs w:val="23"/>
          <w:lang w:eastAsia="ru-RU"/>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заявление о выдаче разрешения на право вырубки зеленых насаждений и(или) разрешения на пересадку деревьев и кустарников(далее - заявление), которое должно содержать следующую информацию: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фамилию, имя, отчество (при наличии) заявителя или наименование юридического лица;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адрес заявителя, контактный телефон;</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по форме, приведенной в Приложении № 1 к настоящему Регламенту, поданное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w:t>
      </w:r>
      <w:r w:rsidRPr="00ED41B5">
        <w:rPr>
          <w:rFonts w:ascii="Arial" w:eastAsia="Times New Roman" w:hAnsi="Arial" w:cs="Arial"/>
          <w:color w:val="000000"/>
          <w:sz w:val="23"/>
          <w:szCs w:val="23"/>
          <w:lang w:eastAsia="ru-RU"/>
        </w:rPr>
        <w:lastRenderedPageBreak/>
        <w:t>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правоустанавливающие документы на земельный участок(в случае если права на указанные объекты не зарегистрированы в Едином государственном реестре недвижимости;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схема планировочной организации земельного участка с приложением графической части.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2.6.1. 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7" w:name="Par160"/>
      <w:bookmarkStart w:id="8" w:name="Par188"/>
      <w:bookmarkEnd w:id="7"/>
      <w:bookmarkEnd w:id="8"/>
      <w:r w:rsidRPr="00ED41B5">
        <w:rPr>
          <w:rFonts w:ascii="Arial" w:eastAsia="Times New Roman" w:hAnsi="Arial" w:cs="Arial"/>
          <w:color w:val="000000"/>
          <w:sz w:val="23"/>
          <w:szCs w:val="23"/>
          <w:lang w:eastAsia="ru-RU"/>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лично по местонахождению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посредством почтовой связи по местонахождению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предоставлении муниципальной услуги запрещается требовать от заявителя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w:t>
      </w:r>
      <w:r w:rsidRPr="00ED41B5">
        <w:rPr>
          <w:rFonts w:ascii="Arial" w:eastAsia="Times New Roman" w:hAnsi="Arial" w:cs="Arial"/>
          <w:color w:val="000000"/>
          <w:sz w:val="23"/>
          <w:szCs w:val="23"/>
          <w:lang w:eastAsia="ru-RU"/>
        </w:rPr>
        <w:lastRenderedPageBreak/>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9" w:name="Par205"/>
      <w:bookmarkEnd w:id="9"/>
      <w:r w:rsidRPr="00ED41B5">
        <w:rPr>
          <w:rFonts w:ascii="Arial" w:eastAsia="Times New Roman" w:hAnsi="Arial" w:cs="Arial"/>
          <w:color w:val="000000"/>
          <w:sz w:val="23"/>
          <w:szCs w:val="23"/>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правоустанавливающие документы на земельный участок;</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градостроительный план земельного участка;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разрешение на строительство, реконструкцию объекта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Исчерпывающий перечень оснований для отказа в приеме заявления и документов, необходимых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0" w:name="Par220"/>
      <w:bookmarkEnd w:id="10"/>
      <w:r w:rsidRPr="00ED41B5">
        <w:rPr>
          <w:rFonts w:ascii="Arial" w:eastAsia="Times New Roman" w:hAnsi="Arial" w:cs="Arial"/>
          <w:color w:val="000000"/>
          <w:sz w:val="23"/>
          <w:szCs w:val="23"/>
          <w:lang w:eastAsia="ru-RU"/>
        </w:rPr>
        <w:t>2.9. В приеме заявления и документов, необходимых для предоставления муниципальной услуги, отказывается в следующих случаях: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1" w:name="Par221"/>
      <w:bookmarkStart w:id="12" w:name="Par225"/>
      <w:bookmarkEnd w:id="11"/>
      <w:bookmarkEnd w:id="12"/>
      <w:r w:rsidRPr="00ED41B5">
        <w:rPr>
          <w:rFonts w:ascii="Arial" w:eastAsia="Times New Roman" w:hAnsi="Arial" w:cs="Arial"/>
          <w:color w:val="000000"/>
          <w:sz w:val="23"/>
          <w:szCs w:val="23"/>
          <w:lang w:eastAsia="ru-RU"/>
        </w:rPr>
        <w:t>1)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3" w:name="Par231"/>
      <w:bookmarkEnd w:id="13"/>
      <w:r w:rsidRPr="00ED41B5">
        <w:rPr>
          <w:rFonts w:ascii="Arial" w:eastAsia="Times New Roman" w:hAnsi="Arial" w:cs="Arial"/>
          <w:color w:val="000000"/>
          <w:sz w:val="23"/>
          <w:szCs w:val="23"/>
          <w:lang w:eastAsia="ru-RU"/>
        </w:rPr>
        <w:t>2.10. </w:t>
      </w:r>
      <w:bookmarkStart w:id="14" w:name="Par232"/>
      <w:bookmarkEnd w:id="14"/>
      <w:r w:rsidRPr="00ED41B5">
        <w:rPr>
          <w:rFonts w:ascii="Arial" w:eastAsia="Times New Roman" w:hAnsi="Arial" w:cs="Arial"/>
          <w:color w:val="000000"/>
          <w:sz w:val="23"/>
          <w:szCs w:val="23"/>
          <w:lang w:eastAsia="ru-RU"/>
        </w:rPr>
        <w:t>Оснований для приостановления предоставления муниципальной услуги не предусмотрено.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2.11. В предоставлении муниципальной услуги заявителю (представителю заявителя) отказывается в следующих случаях: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5" w:name="Par233"/>
      <w:bookmarkEnd w:id="15"/>
      <w:r w:rsidRPr="00ED41B5">
        <w:rPr>
          <w:rFonts w:ascii="Arial" w:eastAsia="Times New Roman" w:hAnsi="Arial" w:cs="Arial"/>
          <w:color w:val="000000"/>
          <w:sz w:val="23"/>
          <w:szCs w:val="23"/>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непредставление заявителем документов, указанных в пункте 2.6, подпункте 3.26.1 пункта 3.26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представление заявителем недостоверных сведений;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расположение земельного участка с зелеными насаждениями за границами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6) неоплата или неполная оплата в установленный срок восстановительной стоимости зеленых насаждений в доход бюджета Среднеелюзанского сельсовета Городищенского района Пензенской области на основании акта оценки зеленых насаждений и расчета;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Перечень услуг, которые являются необходимыми и обязательными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2.12. Для предоставления муниципальной услуги не требуется предоставления иных муниципальных услуг.</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в соответствии с ними иными нормативными правовыми актами Российской Федерации, нормативными правовыми актами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субъектов Российской Федерации, муниципальными правовыми актами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2.13. Муниципальная услуга предоставляется бесплатно.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Максимальный срок ожидания в очереди при подаче запроса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 предоставлении муниципальной услуги и при получении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2.14. Время ожидания в очереди не должно превышать:</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подаче заявления и (или) документов - 15 минут;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получении результата предоставления муниципальной услуги - 15 минут.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Срок и порядок регистрации заявления о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2.16. 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Вход в здание оборудован вывеской с наименованием органа местного самоуправления Пензенской области - "Администрация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На территории, прилегающей к Администрации, МФЦ оборудуются места для парковки автотранспортных средств.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2.19. Прием заявителей осуществляется в специально выделенных для этой цели помещениях Администрации,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Кабинет приема заявителей оборудуется информационными табличками (вывесками) с указанием:</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номера кабинета;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фамилии и инициалов специалиста, осуществляющего прием.</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Места для приема заявителей снабжаются стулом, писчей бумагой и канцелярскими принадлежностями.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w:t>
      </w:r>
      <w:r w:rsidRPr="00ED41B5">
        <w:rPr>
          <w:rFonts w:ascii="Arial" w:eastAsia="Times New Roman" w:hAnsi="Arial" w:cs="Arial"/>
          <w:color w:val="000000"/>
          <w:sz w:val="23"/>
          <w:szCs w:val="23"/>
          <w:lang w:eastAsia="ru-RU"/>
        </w:rPr>
        <w:lastRenderedPageBreak/>
        <w:t>системой кондиционирования воздуха, иными средствами, обеспечивающими безопасность и комфортное пребывание заявителей.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2.21. Одним специалистом одновременно ведется прием только одного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сопровождение инвалидов, имеющих стойкие расстройства функции зрения и самостоятельного передвижения;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допуск сурдопереводчика и тифлосурдопереводчика;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допуск собаки-проводника на объекты (здания, помещения), в которых предоставляется муниципальная услуга;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оказание инвалидам помощи в преодолении барьеров, мешающих получению ими муниципальной услуги наравне с другими лицами.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На территории, прилегающей к месторасположению Администрации,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lastRenderedPageBreak/>
        <w:t>Показатели доступности и качества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2.24. Показателями доступности предоставления муниципальной услуги являются: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предоставление возможности получения муниципальной услуги в электронной форме;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транспортная или пешая доступность к местам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соблюдение требований административного регламента о порядке информирования об оказании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возможность предоставления муниципальной услуги во взаимодействии с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2.25. Показателями качества предоставления муниципальной услуги являются: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соблюдение сроков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2.26. В процессе предоставления муниципальной услуги заявитель взаимодействует со специалистами Администрации,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подаче документов для получения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получении результата оказания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Количество взаимодействий заявителя со специалистами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подаче документов, необходимых для предоставления муниципальной услуги, непосредственно в Администрации - не более двух;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направлении документов, необходимых для предоставления муниципальной услуги, по почте - не более одного;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Продолжительность взаимодействия - не более 15 минут.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2.28. В МФЦ осуществляются прием и выдача документов только при личном обращении заявителя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2.29. Специалист МФЦ принимает от заявителя (представителя заявителя) заявление и (или) документы, указанные в пунктах 2.6, 2.7 настоящего Регламента, и регистрирует их.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приеме у заявителя (представителя заявителя) заявления и (или) документов, указанных в пункте пунктах 2.6, 2.7 настоящего Регламента, специалист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проверяет правильность заполнения заявления в соответствии с требованиями, установленными законодательством;</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Срок выполнения данного административного действия не более 30 минут.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2.30. Передачу и доставку заявления и (или) документов, указанных в пунктах 2.6, 2.7 настоящего Регламента,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(или) документов, указанных в пунктах 2.6, 2.7 настоящего Регламента, от заявителя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2.34.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2) путем направления электронного документа в Администрацию на официальную электронную почту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получение информации о порядке и сроках предоставления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формирование заявления о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прием и регистрация заявления и иных документов, необходимых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получение сведений о ходе выполнения заявления о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 получение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6) осуществление оценки качества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получение информации о порядке и сроках предоставления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подача заявления и документов, необходимых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получение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2.38. В заявлении указываются сведения о способах представления результатов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в виде электронного документа, который направляется Администрацией заявителю посредством официальной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формировании заявления обеспечивается: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1) возможность копирования и сохранения заявления и иных документов, необходимых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2) возможность печати на бумажном носителе копии электронной формы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 возможность вернуться на любой из этапов заполнения электронной формы заявления без потери ранее введенной информации;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2.43. Заявления представляются в виде файлов в формате doc, docx, txt, xls, xlsx, rtf, если указанные заявления предоставляются в форме электронного документа.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3</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 Предоставление муниципальной услуги включает в себя следующие административные процедуры: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3.1.1. прием и регистрация заявления и документов для получения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3.1.2. формирование и направление межведомственных запросов;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3.1.3. рассмотрение заявления и принятие 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3.1.4. выдача заявителю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3.1.5. порядок исправления допущенных опечаток и ошибок в выданных в результате предоставления муниципальной услуги документах.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получение информации о порядке и сроках предоставления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формирование заявления о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прием и регистрация заявления о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получение сведений о ходе выполнения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получение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осуществление оценки качества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досудебное (внесудебное) обжалование решений и действий (бездействия) Администрации, ее должностных лиц.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Перечень административных процедур (действий), выполняемых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прием от заявителя (представителя заявителя) заявления и документов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выдача заявителю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Прием и регистрация заявления и документов для получения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 Основанием для начала административной процедуры является поступление заявления и приложенных документов для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3.3. Заявление представляется заявителем (представителем заявителя) в Администрацию или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Заявление подписывается заявителем либо представителем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правильность заполнения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комплектность документов, прилагаемых к заявлению;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Срок выполнения указанных действий устанавливается до 15 минут.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3.9. 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3.10. 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пунктах 2.6 и 2.7 настоящего Регламента,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3.11. При наличии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основанием для принятия данного 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3.13. Зарегистрированное заявление и документы передаются на рассмотрение Главе администрации,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3.14. Продолжительность административной процедуры (максимальный срок ее выполнения) составляет 1 рабочий день со дня поступления заявления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Формирование и направление межведомственных запросов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3.19. Ответственный 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Если Заявителем самостоятельно не представлены документы, указанные в пункте 2.7 настоящего Регламента, ответственный исполнитель в течение 2 рабочих дней в рамках межведомственного взаимодействия запрашивает в случае необходимости: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в Управлении Федеральной службы государственной регистрации, кадастра и картографии по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-выписку из Единого государственного реестра недвижимости (об объекте недвижимости, о зарегистрированных правах на объекты недвижимости);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в Управлении Федеральной налоговой службы по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в Управлении Роспотребнадзора по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 в органах местного самоуправления: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разрешение на право проведения земляных работ;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 в Управлении ГИБДД России по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Направление межведомственных запросов осуществляется в соответствии с требованиями Федерального закона от 27.07.2010 № 210-ФЗ;</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Межведомственные запросы в форме электронного документа подписываются электронной подписью.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случае отсутствия технической возможности межведомственные запросы направляются на бумажном носителе.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3.21. Продолжительность административной процедуры (максимальный срок ее выполнения) не может превышать 7 рабочих дней со дня поступления заявления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Рассмотрение заявления и принятие 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После получения информации по межведомственным запросам ответственный исполнитель проверяет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3.25 Обследование земельного участка осуществляется комиссионно. Ответственный исполнитель в течение 2 дней со дня получения информации по межведомственным запросам передает информацию о поступившем заявлении в созданную в Администрации комиссию по обследованию земельного участка.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В течение 14 дней со дня поступления заявления комиссией по обследованию земельного участка, в целях определения количества, видов и площади зеленых </w:t>
      </w:r>
      <w:r w:rsidRPr="00ED41B5">
        <w:rPr>
          <w:rFonts w:ascii="Arial" w:eastAsia="Times New Roman" w:hAnsi="Arial" w:cs="Arial"/>
          <w:color w:val="000000"/>
          <w:sz w:val="23"/>
          <w:szCs w:val="23"/>
          <w:lang w:eastAsia="ru-RU"/>
        </w:rPr>
        <w:lastRenderedPageBreak/>
        <w:t>насаждений, подлежащих сносу, и произведения расчета восстановительной стоимости зеленых насаждений со дня поступления заявления: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устанавливается дата, время и место проведения обследования земельного участка;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приложениям №№ 3,4,6 к Порядку выдачи разрешения на вырубку зеленых насаждений и (или) разрешения на пересадку деревьев и кустарников на территории Среднеелюзанского сельсовета Городищенского района Пензенской области, утвержденному постановлением администрации Среднеелюзанского сельсовета Городищенского района Пензенской области от 26.07.2023 №177-п (далее - Порядок).</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3.26. Расчет восстановительной стоимости зеленых насаждений ответственным исполнителем представляется заявителю в течение 2 дней со дня проведения комиссией обследования, по форме согласно приложению № 2 к настоящему Регламенту.</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3.26.1.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Среднеелюзанского сельсовета Городищенского района Пензенской области и представляет в Администрацию копию платежного документа.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3.27. В случае отсутствия оснований для отказа в предоставлении Муниципальной услуги ответственный специалист в течение 2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разрешение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 по форме согласно приложению №3 к настоящему Регламенту (далее также - Разрешение) и направляет его на подпись главе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Критерием принимаемого решения является отсутствие оснований для отказа в предоставлении Муниципальной услуги, указанных в пункте 2.11 настоящего Регламента, с учетом решения, вынесенного Комиссией.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Результатом выполнения административного действия является подготовка проекта Разрешения.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Подписание проекта Разрешения осуществляется главой Администрации в течение двух дней.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Разрешение подлежит регистрации в журнале в соответствии с Порядком не позднее дня его подписания.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Результатом выполнения административного действия является подписание и регистрация Разрешения.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Продолжительность административного действия - не более 2 дней со дня подготовки проекта Разрешения.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Разрешение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при отсутствии оснований для отказа в предоставлении Муниципальной услуги, предусмотренных пунктом 2.11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3.28. При наличии оснований для отказа в предоставлении муниципальной услуги, указанных в пункте 2.11 настоящего Регламента, ответственный исполнитель готовит проект решения об отказе в выдаче разрешения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 в форме постановления Администрации с указанием причин отказа.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вынесенного Комиссией.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Продолжительность административного действия - не более 26 дней со дня поступления заявления и информации, предусмотренной пунктом 3.24 настоящего Регламента,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3.29. Способом фиксации результата выполнения административной процедуры является регистрация Разрешения либо постановления об отказе в предоставлении муниципальной услуги, в установленном порядке с проставлением даты и номера.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3.30. Продолжительность административной процедуры (максимальный срок ее выполнения):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не более 26 дней со дня поступления заявления и информации, предусмотренной пунктом 3.24 настоящего Регламента,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Выдача заявителю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6" w:name="Par552"/>
      <w:bookmarkEnd w:id="16"/>
      <w:r w:rsidRPr="00ED41B5">
        <w:rPr>
          <w:rFonts w:ascii="Arial" w:eastAsia="Times New Roman" w:hAnsi="Arial" w:cs="Arial"/>
          <w:color w:val="000000"/>
          <w:sz w:val="23"/>
          <w:szCs w:val="23"/>
          <w:lang w:eastAsia="ru-RU"/>
        </w:rPr>
        <w:t>3.31.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разрешение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 Администрации об отказе в выдаче разрешения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3.32. Ответственный исполнитель в течение 1 рабочего дня со дня регистрации одного из документов, указанных в пункте 3.31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3.33.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3.34.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3.35.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3.31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Порядок исправления допущенных опечаток и ошибок в выданных в результате предоставления муниципальной услуги документах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3.36.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w:t>
      </w:r>
      <w:r w:rsidRPr="00ED41B5">
        <w:rPr>
          <w:rFonts w:ascii="Arial" w:eastAsia="Times New Roman" w:hAnsi="Arial" w:cs="Arial"/>
          <w:color w:val="000000"/>
          <w:sz w:val="23"/>
          <w:szCs w:val="23"/>
          <w:lang w:eastAsia="ru-RU"/>
        </w:rPr>
        <w:lastRenderedPageBreak/>
        <w:t>приложению № 4 к настоящему Регламенту (далее - заявление об исправлении технической ошибки).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3.43. При обращении об исправлении технической ошибки заявитель (представитель заявителя) представляет: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заявление об исправлении технической ошибки;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3.48.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3.50.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3.52.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bookmarkStart w:id="17" w:name="Par577"/>
      <w:bookmarkEnd w:id="17"/>
      <w:r w:rsidRPr="00ED41B5">
        <w:rPr>
          <w:rFonts w:ascii="Arial" w:eastAsia="Times New Roman" w:hAnsi="Arial" w:cs="Arial"/>
          <w:color w:val="000000"/>
          <w:sz w:val="23"/>
          <w:szCs w:val="23"/>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xml:space="preserve">3.54.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w:t>
      </w:r>
      <w:r w:rsidRPr="00ED41B5">
        <w:rPr>
          <w:rFonts w:ascii="Arial" w:eastAsia="Times New Roman" w:hAnsi="Arial" w:cs="Arial"/>
          <w:color w:val="000000"/>
          <w:sz w:val="23"/>
          <w:szCs w:val="23"/>
          <w:lang w:eastAsia="ru-RU"/>
        </w:rPr>
        <w:lastRenderedPageBreak/>
        <w:t>настоящего Регламента, в установленной в Администрации системе документооборота с указанием даты и исходящего номера.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4</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к предоставлению муниципальной услуги, а также принятием ими решений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4.2. В Администрации проводятся плановые и внеплановые проверки полноты и качества исполнения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4.5. Ответственные исполнители несут персональную ответственность за: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4.5.1. соблюдение сроков выполнения административных процедур при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4.5.2. соответствие результатов рассмотрения документов требованиям законодательства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Раздел 5</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Заявитель имеет право на получение исчерпывающей информации и документов, необходимых для обоснования и рассмотрения жалобы.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23"/>
          <w:szCs w:val="23"/>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Федерального закона от 27.07.2010 № 210-ФЗ;</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Постановлением администрации Среднеелюзанского сельсовета Городищенского района Пензенской области от 22.02.2019 № 19-п«Об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Информационный бюллетень "Среднеелюзанский вестник" № 13 от 22.02.2019).</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Приложение N 1</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административному регламенту</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предоставления муниципальной услуги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Выдача разрешений на право вырубки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зеленых насаждений"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Форма заявления</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Главе администрации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Среднеелюзанского сельсовета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Городищенского района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Пензенской области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от________________________________________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(Ф.И.О. физического или юридического лица, наименование организации)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проживающего(-ей) или зарегистрированного(-ой)</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 адресу: _________________________________________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Контактный телефон 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ЗАЯВЛЕНИЕ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Прошу Вас выдать разрешение на вырубку зеленых насаждений и (или) разрешение на пересадку деревьев и кустарников: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(нужное указать) __________________________________________________________________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(указание цели (причины) вырубки зеленых насаждений или сведения о пересадке)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месторасположение зеленых насаждений, подлежащих вырубке или пересадке: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______________________________________________________________их количество 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Даю согласие на обработку своих персональных данных 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(подпись)</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(дата) (подпись заявителя)</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подпись, дата 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расшифровка подписи 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Приложение N 2</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административному регламенту</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предоставления муниципальной услуги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Выдача разрешений на право вырубки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зеленых насаждений"</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Форма</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lastRenderedPageBreak/>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Расчет восстановительной стоимости №_________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(дата выдачи)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Заявление о выдаче разрешения на вырубку зеленых насаждений № ________от 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от 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(Ф.И.О. физического или юридического лица, наименование организации)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Акт оценки зеленых насаждений № __________от ______________________ и ведомости перечета зеленых насаждений, подлежащих сносу</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месторасположение зеленых насаждений, подлежащих вырубке:</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сумма восстановительной стоимости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Реквизиты для оплаты: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Глава администрации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Среднеелюзанского сельсовета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Городищенского района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Пензенской области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 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(подпись) (расшифровка подписи)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Приложение N 3</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административному регламенту</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предоставления муниципальной услуги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Выдача разрешений на право вырубки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зеленых насаждений"</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0"/>
          <w:szCs w:val="30"/>
          <w:lang w:eastAsia="ru-RU"/>
        </w:rPr>
        <w:t>Разрешение на вырубку зеленых насаждений и (или) разрешение на пересадку деревьев и кустарников</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______ от 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 заявлению от «______» ______________ 20______ г. № 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Кому: __________________________________________________________________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(Ф.И.О. заявителя – физического лица либо полное наименование заявителя - юридического лица)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Администрация Среднеелюзанского сельсовета Городищенского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(наименование и реквизиты платежного документа)</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Срок действия разрешения на вырубку зеленых насаждений</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 «____» ___________________ 20___ г. до «____» ___________________ 20___ г.</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и (или) в соответствии со схемой планировочной организации земельного участка разрешается:</w:t>
      </w:r>
    </w:p>
    <w:tbl>
      <w:tblPr>
        <w:tblW w:w="14832" w:type="dxa"/>
        <w:jc w:val="center"/>
        <w:tblCellMar>
          <w:left w:w="0" w:type="dxa"/>
          <w:right w:w="0" w:type="dxa"/>
        </w:tblCellMar>
        <w:tblLook w:val="04A0"/>
      </w:tblPr>
      <w:tblGrid>
        <w:gridCol w:w="2428"/>
        <w:gridCol w:w="9400"/>
        <w:gridCol w:w="3004"/>
      </w:tblGrid>
      <w:tr w:rsidR="00ED41B5" w:rsidRPr="00ED41B5" w:rsidTr="00ED41B5">
        <w:trPr>
          <w:jc w:val="center"/>
        </w:trPr>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пересадка</w:t>
            </w:r>
          </w:p>
        </w:tc>
        <w:tc>
          <w:tcPr>
            <w:tcW w:w="0" w:type="auto"/>
            <w:tcBorders>
              <w:bottom w:val="single" w:sz="6" w:space="0" w:color="000000"/>
            </w:tcBorders>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шт. деревьев</w:t>
            </w:r>
          </w:p>
        </w:tc>
      </w:tr>
      <w:tr w:rsidR="00ED41B5" w:rsidRPr="00ED41B5" w:rsidTr="00ED41B5">
        <w:trPr>
          <w:jc w:val="center"/>
        </w:trPr>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(указывается количество числом и прописью)</w:t>
            </w:r>
          </w:p>
        </w:tc>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r>
      <w:tr w:rsidR="00ED41B5" w:rsidRPr="00ED41B5" w:rsidTr="00ED41B5">
        <w:trPr>
          <w:jc w:val="center"/>
        </w:trPr>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сохранить</w:t>
            </w:r>
          </w:p>
        </w:tc>
        <w:tc>
          <w:tcPr>
            <w:tcW w:w="0" w:type="auto"/>
            <w:tcBorders>
              <w:bottom w:val="single" w:sz="6" w:space="0" w:color="000000"/>
            </w:tcBorders>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шт. деревьев</w:t>
            </w:r>
          </w:p>
        </w:tc>
      </w:tr>
      <w:tr w:rsidR="00ED41B5" w:rsidRPr="00ED41B5" w:rsidTr="00ED41B5">
        <w:trPr>
          <w:jc w:val="center"/>
        </w:trPr>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(указывается количество числом и прописью)</w:t>
            </w:r>
          </w:p>
        </w:tc>
        <w:tc>
          <w:tcPr>
            <w:tcW w:w="0" w:type="auto"/>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r>
    </w:tbl>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Место пересадки зелёных насаждений</w:t>
      </w:r>
    </w:p>
    <w:tbl>
      <w:tblPr>
        <w:tblW w:w="14832" w:type="dxa"/>
        <w:jc w:val="center"/>
        <w:tblCellMar>
          <w:left w:w="0" w:type="dxa"/>
          <w:right w:w="0" w:type="dxa"/>
        </w:tblCellMar>
        <w:tblLook w:val="04A0"/>
      </w:tblPr>
      <w:tblGrid>
        <w:gridCol w:w="14832"/>
      </w:tblGrid>
      <w:tr w:rsidR="00ED41B5" w:rsidRPr="00ED41B5" w:rsidTr="00ED41B5">
        <w:trPr>
          <w:jc w:val="center"/>
        </w:trPr>
        <w:tc>
          <w:tcPr>
            <w:tcW w:w="0" w:type="auto"/>
            <w:tcBorders>
              <w:bottom w:val="single" w:sz="6" w:space="0" w:color="000000"/>
            </w:tcBorders>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r>
      <w:tr w:rsidR="00ED41B5" w:rsidRPr="00ED41B5" w:rsidTr="00ED41B5">
        <w:trPr>
          <w:jc w:val="center"/>
        </w:trPr>
        <w:tc>
          <w:tcPr>
            <w:tcW w:w="0" w:type="auto"/>
            <w:tcBorders>
              <w:bottom w:val="single" w:sz="6" w:space="0" w:color="000000"/>
            </w:tcBorders>
            <w:tcMar>
              <w:top w:w="0" w:type="dxa"/>
              <w:left w:w="108" w:type="dxa"/>
              <w:bottom w:w="0" w:type="dxa"/>
              <w:right w:w="108" w:type="dxa"/>
            </w:tcMar>
            <w:hideMark/>
          </w:tcPr>
          <w:p w:rsidR="00ED41B5" w:rsidRPr="00ED41B5" w:rsidRDefault="00ED41B5" w:rsidP="00ED41B5">
            <w:pPr>
              <w:spacing w:after="0" w:line="240" w:lineRule="auto"/>
              <w:ind w:firstLine="567"/>
              <w:jc w:val="both"/>
              <w:rPr>
                <w:rFonts w:ascii="Times New Roman" w:eastAsia="Times New Roman" w:hAnsi="Times New Roman" w:cs="Times New Roman"/>
                <w:sz w:val="24"/>
                <w:szCs w:val="24"/>
                <w:lang w:eastAsia="ru-RU"/>
              </w:rPr>
            </w:pPr>
            <w:r w:rsidRPr="00ED41B5">
              <w:rPr>
                <w:rFonts w:ascii="Arial" w:eastAsia="Times New Roman" w:hAnsi="Arial" w:cs="Arial"/>
                <w:sz w:val="24"/>
                <w:szCs w:val="24"/>
                <w:lang w:eastAsia="ru-RU"/>
              </w:rPr>
              <w:t> </w:t>
            </w:r>
          </w:p>
        </w:tc>
      </w:tr>
    </w:tbl>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Глава администрации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Среднеелюзанского сельсовета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Городищенского района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Пензенской области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 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(подпись) (расшифровка подписи)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Приложение N 4</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к административному регламенту</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предоставления</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муниципальной услуги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"Предварительное согласование</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предоставления</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земельного участка"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Главе администрации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Среднеелюзанского сельсовета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Городищенского района</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Пензенской области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от 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(фамилия, имя, отчество</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(отчество - при наличии)</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документ, удостоверяющий личность</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 N 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выдан 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проживающей(го) по адресу: 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w:t>
      </w:r>
    </w:p>
    <w:p w:rsidR="00ED41B5" w:rsidRPr="00ED41B5" w:rsidRDefault="00ED41B5" w:rsidP="00ED41B5">
      <w:pPr>
        <w:spacing w:after="0" w:line="240" w:lineRule="auto"/>
        <w:ind w:firstLine="544"/>
        <w:jc w:val="right"/>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тел. 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bookmarkStart w:id="18" w:name="Par944"/>
      <w:bookmarkEnd w:id="18"/>
      <w:r w:rsidRPr="00ED41B5">
        <w:rPr>
          <w:rFonts w:ascii="Arial" w:eastAsia="Times New Roman" w:hAnsi="Arial" w:cs="Arial"/>
          <w:b/>
          <w:bCs/>
          <w:color w:val="000000"/>
          <w:sz w:val="32"/>
          <w:szCs w:val="32"/>
          <w:lang w:eastAsia="ru-RU"/>
        </w:rPr>
        <w:t>Заявление</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b/>
          <w:bCs/>
          <w:color w:val="000000"/>
          <w:sz w:val="32"/>
          <w:szCs w:val="32"/>
          <w:lang w:eastAsia="ru-RU"/>
        </w:rPr>
        <w:t>об исправлении допущенных опечаток и ошибок в выданных в результате предоставления муниципальной услуги документах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Прошу исправить допущенную опечатку (ошибку) (нужное отметить):</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lastRenderedPageBreak/>
        <w:t>-в разрешении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постановлении Администрации об отказе в выдаче разрешения на право вырубки зеленых насаждений и(или) разрешения на пересадку деревьев и кустарников на территории Среднеелюзанского сельсовета Городищенского района Пензенской области.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(указывается в чем заключаются опечатки (ошибки))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-лично в виде документа на бумажном носителе в Администрации;</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виде документа на бумажном носителе посредством почтового</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отправления: 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(указать адрес)</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-в виде электронного документа посредством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________________________________________________________________.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(указать адрес электронной почты)</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Дата _____________ _____________/__________________/</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Подпись расшифровка подписи».</w:t>
      </w:r>
    </w:p>
    <w:p w:rsidR="00ED41B5" w:rsidRPr="00ED41B5" w:rsidRDefault="00ED41B5" w:rsidP="00ED41B5">
      <w:pPr>
        <w:spacing w:after="0" w:line="240" w:lineRule="auto"/>
        <w:ind w:firstLine="544"/>
        <w:jc w:val="center"/>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ED41B5" w:rsidRPr="00ED41B5" w:rsidRDefault="00ED41B5" w:rsidP="00ED41B5">
      <w:pPr>
        <w:spacing w:after="0" w:line="240" w:lineRule="auto"/>
        <w:ind w:firstLine="544"/>
        <w:jc w:val="both"/>
        <w:rPr>
          <w:rFonts w:ascii="Arial" w:eastAsia="Times New Roman" w:hAnsi="Arial" w:cs="Arial"/>
          <w:color w:val="000000"/>
          <w:sz w:val="23"/>
          <w:szCs w:val="23"/>
          <w:lang w:eastAsia="ru-RU"/>
        </w:rPr>
      </w:pPr>
      <w:r w:rsidRPr="00ED41B5">
        <w:rPr>
          <w:rFonts w:ascii="Arial" w:eastAsia="Times New Roman" w:hAnsi="Arial" w:cs="Arial"/>
          <w:color w:val="000000"/>
          <w:sz w:val="23"/>
          <w:szCs w:val="23"/>
          <w:lang w:eastAsia="ru-RU"/>
        </w:rPr>
        <w:t> </w:t>
      </w:r>
    </w:p>
    <w:p w:rsidR="002D6617" w:rsidRDefault="002D6617"/>
    <w:sectPr w:rsidR="002D6617" w:rsidSect="002D66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rsids>
    <w:rsidRoot w:val="00ED41B5"/>
    <w:rsid w:val="002D6617"/>
    <w:rsid w:val="00ED41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6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1B5"/>
    <w:rPr>
      <w:color w:val="0000FF"/>
      <w:u w:val="single"/>
    </w:rPr>
  </w:style>
  <w:style w:type="character" w:styleId="a5">
    <w:name w:val="FollowedHyperlink"/>
    <w:basedOn w:val="a0"/>
    <w:uiPriority w:val="99"/>
    <w:semiHidden/>
    <w:unhideWhenUsed/>
    <w:rsid w:val="00ED41B5"/>
    <w:rPr>
      <w:color w:val="800080"/>
      <w:u w:val="single"/>
    </w:rPr>
  </w:style>
  <w:style w:type="character" w:customStyle="1" w:styleId="hyperlink0">
    <w:name w:val="hyperlink0"/>
    <w:basedOn w:val="a0"/>
    <w:rsid w:val="00ED41B5"/>
  </w:style>
  <w:style w:type="paragraph" w:customStyle="1" w:styleId="footer">
    <w:name w:val="footer"/>
    <w:basedOn w:val="a"/>
    <w:rsid w:val="00ED41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05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0D2D9E0-14E3-4426-ABC4-4658DCAFC82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FCE44CC-D42A-4F6B-B9EC-30283E498A5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F5492D8D-5927-482A-8EC1-2557102CD94E" TargetMode="External"/><Relationship Id="rId11" Type="http://schemas.openxmlformats.org/officeDocument/2006/relationships/fontTable" Target="fontTable.xml"/><Relationship Id="rId5" Type="http://schemas.openxmlformats.org/officeDocument/2006/relationships/hyperlink" Target="https://pravo-search.minjust.ru/bigs/showDocument.html?id=85FE1BED-07AF-444E-A811-372AE26873DF" TargetMode="External"/><Relationship Id="rId10" Type="http://schemas.openxmlformats.org/officeDocument/2006/relationships/hyperlink" Target="https://pravo-search.minjust.ru/bigs/showDocument.html?id=7473D3B7-7995-4684-9573-0CE9362CC28F" TargetMode="External"/><Relationship Id="rId4" Type="http://schemas.openxmlformats.org/officeDocument/2006/relationships/hyperlink" Target="https://pravo-search.minjust.ru/bigs/showDocument.html?id=85FE1BED-07AF-444E-A811-372AE26873DF" TargetMode="External"/><Relationship Id="rId9" Type="http://schemas.openxmlformats.org/officeDocument/2006/relationships/hyperlink" Target="https://pravo-search.minjust.ru/bigs/showDocument.html?id=3C28BD4E-F601-4B40-B286-5F4930758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13998</Words>
  <Characters>79794</Characters>
  <Application>Microsoft Office Word</Application>
  <DocSecurity>0</DocSecurity>
  <Lines>664</Lines>
  <Paragraphs>187</Paragraphs>
  <ScaleCrop>false</ScaleCrop>
  <Company>DreamLair</Company>
  <LinksUpToDate>false</LinksUpToDate>
  <CharactersWithSpaces>93605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2024-08-16T07:57:00Z</dcterms:created>
  <dcterms:modified xsi:type="dcterms:W3CDTF">2024-08-16T07:57:00Z</dcterms:modified>
</cp:coreProperties>
</file>