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BB0" w:rsidRDefault="003A0BB0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A0BB0" w:rsidRDefault="003A0BB0" w:rsidP="003A0BB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E5DE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МАИССКОГО СЕЛЬСОВЕТА </w:t>
      </w:r>
    </w:p>
    <w:p w:rsidR="003A0BB0" w:rsidRPr="00CE5DE6" w:rsidRDefault="003A0BB0" w:rsidP="003A0BB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E5DE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НИКОЛЬСКОГО РАЙОНА</w:t>
      </w:r>
    </w:p>
    <w:p w:rsidR="003A0BB0" w:rsidRPr="00CE5DE6" w:rsidRDefault="003A0BB0" w:rsidP="003A0BB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E5DE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3A0BB0" w:rsidRPr="00CE5DE6" w:rsidRDefault="003A0BB0" w:rsidP="003A0BB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E5DE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3A0BB0" w:rsidRPr="00CE5DE6" w:rsidRDefault="003A0BB0" w:rsidP="003A0BB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E5DE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16.11.2020 № 111</w:t>
      </w:r>
    </w:p>
    <w:p w:rsidR="003A0BB0" w:rsidRPr="00CE5DE6" w:rsidRDefault="003A0BB0" w:rsidP="003A0BB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E5DE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Маис</w:t>
      </w:r>
    </w:p>
    <w:p w:rsidR="003A0BB0" w:rsidRPr="00CE5DE6" w:rsidRDefault="003A0BB0" w:rsidP="003A0BB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E5DE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административных регламентов предоставления муниципальных услуг по земельно-правовым отношениям</w:t>
      </w:r>
    </w:p>
    <w:p w:rsidR="003A0BB0" w:rsidRPr="00CE5DE6" w:rsidRDefault="003A0BB0" w:rsidP="003A0BB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постановлений администрации </w:t>
      </w:r>
      <w:proofErr w:type="spellStart"/>
      <w:r w:rsidRPr="00CE5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Маисского</w:t>
      </w:r>
      <w:proofErr w:type="spellEnd"/>
      <w:r w:rsidRPr="00CE5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сельсовета Никольского района Пензенской области </w:t>
      </w:r>
      <w:hyperlink r:id="rId4" w:tgtFrame="_blank" w:history="1">
        <w:r w:rsidRPr="00CE5DE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16.03.2021 № 22</w:t>
        </w:r>
      </w:hyperlink>
      <w:r w:rsidRPr="00CE5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5" w:tgtFrame="_blank" w:history="1">
        <w:r w:rsidRPr="00CE5DE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16.03.2021 № 23</w:t>
        </w:r>
      </w:hyperlink>
      <w:r w:rsidRPr="00CE5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6" w:tgtFrame="_blank" w:history="1">
        <w:r w:rsidRPr="00CE5DE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16.03.2021 № 24</w:t>
        </w:r>
      </w:hyperlink>
      <w:r w:rsidRPr="00CE5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7" w:tgtFrame="_blank" w:history="1">
        <w:r w:rsidRPr="00CE5DE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12.03.2021 № 37</w:t>
        </w:r>
      </w:hyperlink>
      <w:r w:rsidRPr="00CE5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Pr="00CE5DE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 </w:t>
      </w:r>
      <w:hyperlink r:id="rId8" w:tgtFrame="_blank" w:history="1">
        <w:r w:rsidRPr="00CE5DE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12.03.2021 № 38</w:t>
        </w:r>
      </w:hyperlink>
      <w:r w:rsidRPr="00CE5DE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9" w:tgtFrame="_blank" w:history="1">
        <w:r w:rsidRPr="00CE5DE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12.05.2021 №49</w:t>
        </w:r>
      </w:hyperlink>
      <w:r w:rsidRPr="00CE5DE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0" w:tgtFrame="_blank" w:history="1">
        <w:r w:rsidRPr="00CE5DE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12.05.2021 №50</w:t>
        </w:r>
      </w:hyperlink>
      <w:r w:rsidRPr="00CE5DE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</w:t>
      </w: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1" w:tgtFrame="_blank" w:history="1">
        <w:r w:rsidRPr="00CE5DE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04.06.2021 № 61</w:t>
        </w:r>
      </w:hyperlink>
      <w:r w:rsidRPr="00CE5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2" w:tgtFrame="_blank" w:history="1">
        <w:r w:rsidRPr="00CE5DE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28.09.2021 № 99</w:t>
        </w:r>
      </w:hyperlink>
      <w:r w:rsidRPr="00CE5DE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3" w:tgtFrame="_blank" w:history="1">
        <w:r w:rsidRPr="00CE5DE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07.07.2022 № 74</w:t>
        </w:r>
      </w:hyperlink>
      <w:r w:rsidRPr="00CE5DE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4" w:tgtFrame="_blank" w:history="1">
        <w:r w:rsidRPr="00CE5DE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20.12.2022 № 135</w:t>
        </w:r>
      </w:hyperlink>
      <w:r w:rsidRPr="00CE5DE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5" w:tgtFrame="_blank" w:history="1">
        <w:r w:rsidRPr="00CE5DE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19.05.2023 № 52</w:t>
        </w:r>
      </w:hyperlink>
      <w:r w:rsidRPr="00CE5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3A0BB0" w:rsidRPr="00CE5DE6" w:rsidRDefault="003A0BB0" w:rsidP="003A0BB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Земельным кодексом Российской Федерации, Федеральными законами от 06.10.2003 № 131-ФЗ «Об общих принципах организации местного самоуправления в Российской Федерации», от 27.07.2010 № 210-ФЗ «Об организации предоставления государственных и муниципальных услуг», постановлениями администрации 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Маисского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Никольского района Пензенской области </w:t>
      </w:r>
      <w:hyperlink r:id="rId16" w:tgtFrame="_blank" w:history="1">
        <w:r w:rsidRPr="00CE5D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24.05.2013 № 20</w:t>
        </w:r>
      </w:hyperlink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 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Маисского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Никольского района Пензенской области», </w:t>
      </w:r>
      <w:hyperlink r:id="rId17" w:tgtFrame="_blank" w:history="1">
        <w:r w:rsidRPr="00CE5D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18.10.2017 № 63</w:t>
        </w:r>
      </w:hyperlink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Маисского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Никольского района Пензенской области», руководствуясь </w:t>
      </w:r>
      <w:hyperlink r:id="rId18" w:tgtFrame="_blank" w:history="1">
        <w:r w:rsidRPr="00CE5D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</w:t>
        </w:r>
        <w:proofErr w:type="spellStart"/>
        <w:r w:rsidRPr="00CE5D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Маисского</w:t>
        </w:r>
        <w:proofErr w:type="spellEnd"/>
        <w:r w:rsidRPr="00CE5D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 сельсовета Никольского района Пензенской области</w:t>
        </w:r>
      </w:hyperlink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3A0BB0" w:rsidRPr="00CE5DE6" w:rsidRDefault="003A0BB0" w:rsidP="003A0BB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Маисского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Никольского района Пензенской области постановляет: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следующие административные регламенты предоставления муниципальных услуг: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«Предварительное согласование предоставления земельного участка, находящегося в муниципальной собственности» согласно приложению 1 к настоящему постановлению;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«Подготовка и утверждение схемы расположения земельного участка или земельных участков на кадастровом плане территории» согласно приложению 2 к настоящему постановлению;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сервитута», согласно приложению 3 к настоящему постановлению;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«Предоставление земельного участка, находящегося в муниципальной собственности, гражданину или юридическому лицу в собственность бесплатно» согласно приложению 4 к настоящему постановлению;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«Продажа и предоставление в аренду земельных участков, находящихся в муниципальной собственности, на торгах» согласно приложению 5 к настоящему постановлению;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«Предоставление земельных участков, находящихся в муниципальной собственности, без проведения торгов в собственность, аренду, безвозмездное пользование» согласно приложению 6 к настоящему постановлению;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«Предоставление земельного участка, находящегося в муниципальной собственности, в постоянное (бессрочное) пользование» согласно приложению 7 к настоящему постановлению;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«Принятие решения о предоставлении в собственность земельного участка, находящегося в муниципальной собственности, для индивидуального жилищного строительства гражданам, имеющим 3 и более детей» согласно приложению 8 к настоящему постановлению.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утратившими силу постановления администрации 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Маисского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Никольского района Пензенской области: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19" w:tgtFrame="_blank" w:history="1">
        <w:r w:rsidRPr="00CE5D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20.03.2019 № 20</w:t>
        </w:r>
      </w:hyperlink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административных регламентов предоставления муниципальных услуг по земельно-правовым отношениям»;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hyperlink r:id="rId20" w:tgtFrame="_blank" w:history="1">
        <w:r w:rsidRPr="00CE5D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17.05.2019 № 42</w:t>
        </w:r>
      </w:hyperlink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 О внесении изменений в административные регламенты предоставления муниципальных услуг, утвержденные постановлением администрации 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Маисского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 от 20.03.2019 № 20 «Об утверждении административных регламентов предоставления муниципальных услуг по земельно-правовым отношениям»;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21" w:tgtFrame="_blank" w:history="1">
        <w:r w:rsidRPr="00CE5D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10.03.2020 № 23</w:t>
        </w:r>
      </w:hyperlink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 внесении изменения в постановление администрации 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Маисского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Никольского района Пензенской области 19.03.2019 №20 «Об утверждении административных регламентов предоставления муниципальных услуг по земельно-правовым отношениям»;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22" w:tgtFrame="_blank" w:history="1">
        <w:r w:rsidRPr="00CE5D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23.03.2020 № 29</w:t>
        </w:r>
      </w:hyperlink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внесении изменения в постановление администрации 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Маисского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 от 20.03.2019 №20 «Об утверждении административных регламентов предоставления администрацией 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Маисского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 муниципальных услуг по земельно-правовым отношениям»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опубликовать в информационном бюллетене 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Маисского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Никольского района Пензенской области «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Маисский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вестник» и разметить на официальном сайте администрации 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Маисского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Никольского района Пензенской области в информационно-телекоммуникационной сети «Интернет».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Контроль за исполнением настоящего постановления возложить на главу администрации 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Маисского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Никольского района Пензенской области.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A0BB0" w:rsidRPr="00CE5DE6" w:rsidRDefault="003A0BB0" w:rsidP="003A0BB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 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Маисского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:rsidR="003A0BB0" w:rsidRPr="00CE5DE6" w:rsidRDefault="003A0BB0" w:rsidP="003A0BB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:rsidR="003A0BB0" w:rsidRPr="00CE5DE6" w:rsidRDefault="003A0BB0" w:rsidP="003A0BB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Е.В. Корнилов</w:t>
      </w:r>
    </w:p>
    <w:p w:rsidR="003A0BB0" w:rsidRPr="00CE5DE6" w:rsidRDefault="003A0BB0" w:rsidP="003A0B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A0BB0" w:rsidRDefault="003A0BB0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A0BB0" w:rsidRDefault="003A0BB0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A0BB0" w:rsidRDefault="003A0BB0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3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Маисского сельсовета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16.11.2020 № 111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E5DE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</w:t>
      </w:r>
    </w:p>
    <w:p w:rsidR="00A26078" w:rsidRPr="00CE5DE6" w:rsidRDefault="00A26078" w:rsidP="00A2607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E5DE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A26078" w:rsidRPr="00CE5DE6" w:rsidRDefault="00A26078" w:rsidP="00A2607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 администрации Маисского сельсовета Никольского района Пензенской области </w:t>
      </w:r>
      <w:hyperlink r:id="rId23" w:tgtFrame="_blank" w:history="1">
        <w:r w:rsidRPr="00CE5D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04.06.2021 № 61)</w:t>
        </w:r>
      </w:hyperlink>
    </w:p>
    <w:p w:rsidR="00A26078" w:rsidRPr="00CE5DE6" w:rsidRDefault="00A26078" w:rsidP="00A2607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E5DE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1. Общие положения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 регламента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 – Административный регламент) регулирует деятельность по предоставлению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 - муниципальная услуга), определяет сроки и последовательность административных процедур (действий) администрации Маисского сельсовета Никольского района Пензенской области(далее - Администрация) при предоставлении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являются – физические и юридические лица (далее заявители).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1.4.1. Лично;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1.4.3. Посредством использования телефонной, почтовой связи, а также электронной почты;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1.4.4.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1.4.5. Посредством размещения информации на официальном сайте Администрации в информационно-телекоммуникационной сети «Интернет» http://mais.nikolsk.pnzreg.ru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 (представителя заявителя);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Информация по вопросам предоставления муниципальной услуги включает в себя следующие сведения: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4) срок предоставления муниципальной услуги;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Маисского сельсовета Никольского района Пензенской области,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Регламента.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Порядок, форма, место размещения и способы получения справочной информации.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справочные телефоны Администрации, в том числе номер телефона-автоинформатора (при наличии);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 официального сайта Администрации, адрес ее электронной почты.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Справочная информация, предусмотренная пунктом 1.10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2.19 Регламента.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E5DE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о выдаче разрешения на использование земель или земельных участков, в целях, указанных в подпунктах 1 - 4 и 7 пункта 1 статьи 39.33 Земельного кодекса Российской Федерации (далее – ЗК РФ), без предоставления земельных участков и установления сервитута, публичного сервитута;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об отказе в выдаче разрешения на использование земель или земельных участков, в целях, указанных в подпунктах 1 - 4и 7 пункта 1 статьи 39.33ЗК РФ, без предоставления земельных участков и установления сервитута, публичного сервитута.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 о предоставлении земельного участка или об отказе в предоставлении земельного участка не должен превышать 25 календарных дней со дня поступления заявления о предоставлении муниципальной услуги в Администрацию.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 Администрации, обеспечивает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 Муниципальная услуга предоставляется на основании заявления по форме согласно приложению к Административному регламенту. Рассмотрение заявлений о выдаче разрешения на использование земель или земельных участков без предоставления земельных участков и установления сервитута, публичного </w:t>
      </w:r>
      <w:proofErr w:type="gram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сервитута(</w:t>
      </w:r>
      <w:proofErr w:type="gram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далее - заявление) осуществляется в порядке их поступления.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132"/>
      <w:bookmarkStart w:id="2" w:name="Par133"/>
      <w:bookmarkEnd w:id="1"/>
      <w:bookmarkEnd w:id="2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В заявлении должны быть указаны: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почтовый адрес, адрес электронной почты, номер телефона для связи с заявителем или представителем заявителя;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предполагаемые цели использования земель или земельного участка в соответствии с пунктом 1 статьи 39.34ЗК РФ;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кадастровый номер земельного участка - в случае, если планируется использование всего земельного участка или его части;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срок использования земель или земельного участка (в пределах сроков, установленных пунктом 1 статьи 39.34ЗК РФ).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ar141"/>
      <w:bookmarkEnd w:id="3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2.6.2.К заявлению заявитель (представитель заявителя) прикладывает: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ar144"/>
      <w:bookmarkEnd w:id="4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выписка из Единого государственного реестра недвижимости об объекте недвижимости;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ar147"/>
      <w:bookmarkEnd w:id="5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копия лицензии, удостоверяющей право проведения работ по геологическому изучению недр;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иные документы, подтверждающие основания для использования земель или земельного участка в целях, предусмотренных пунктом 1 статьи 39.34ЗК РФ.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Запрещается требовать от заявителя (представителя заявителя)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Заявитель (представитель заявителя) может подать заявление и документы, необходимые для предоставления муниципальной услуги следующими способами: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лично по адресу Администрации на бумажном носителе;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посредством почтовой связи по адресу Администрации;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форме электронного документа, подписанного простой электронной подписью либо усиленной квалифицированной электронной подписью заявителя, посредством Единого портала или Регионального портала;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ar152"/>
      <w:bookmarkEnd w:id="6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Основание для отказа в приеме документов, указанных в пункте 2.6. Административного регламента и представленных в форме электронного документа: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если в результате проверки усиленной квалифицированной электронной подписи выявлено несоблюдение установленных Федеральным законом от 06.04.2011 № 63-ФЗ «Об электронной подписи» условий признания ее действительности.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Par158"/>
      <w:bookmarkEnd w:id="7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Решение об отказе в выдаче разрешения о предоставлении земельного участка принимается в следующих случаях: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заявление и документы поданы с нарушением требований, установленных подпунктами 2.6.1 и 2.6.2 пункта 2.6 Регламента;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Основания для приостановления предоставления муниципальной услуги отсутствуют.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Муниципальная услуга предоставляется бесплатно.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Время ожидания в очереди не должно превышать: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Регистрация заявления о предоставлении муниципальной услуги осуществляется в течение 1 рабочего дня со дня его поступления.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фамилии, имени, отчества (при наличии) и должности специалиста.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Показатели доступности и качества предоставления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2.24.1. Показателями доступности предоставления муниципальной услуги являются: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2.24.2. Показателями качества предоставления муниципальной услуги являются отсутствие: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2.25. Для получения муниципальной услуги заявителю (представителю заявителя) предоставляется возможность представить заявление в МФЦ в </w:t>
      </w: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При предоставлении муниципальной услуги в электронной форме заявителю (представителю заявителя) посредством Единого и Регионального портала обеспечивается: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формирование заявления;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прием и регистрация заявления;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получение сведений о ходе выполнения заявления;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осуществление оценки качества предоставления муниципальной услуги;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Единого портала и Регионального портала по выбору заявителя.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муниципальной услуги направляется заявителю заказным письмом с приложением представленных им документов.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Едином портале, Региональном портале.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возможность копирования и сохранения запроса и иных документов, указанных в пункте 2.6. Регламента, необходимых для предоставления муниципальной услуги;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возможность печати на бумажном носителе копии электронной формы заявления;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возможность вернуться на любой из этапов заполнения электронной формы заявления без потери ранее введенной информации;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Едином или Региональном портале.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E5DE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</w:t>
      </w:r>
      <w:r w:rsidRPr="00CE5DE6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особенности выполнения административных процедур в многофункциональных центрах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 и регистрация заявления и документов, в том числе и в электронной форме, необходимых для предоставления муниципальной услуги, проверка действительности усиленной квалифицированной электронной подписи;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Рассмотрение представленного заявителем заявления и документов, подготовка проекта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проекта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3.1.3.Согласование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услуги, в том числе в электронном виде.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Прием и регистрация заявления и документов,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представление заявителем заявления и документов в Администрацию.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регистрацию входящих документов, принимает заявление и документы в письменном виде лично или полученное по почте и регистрирует его в Журнале регистрации входящей корреспонденции Администрации в день поступления.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заявление о предоставлении муниципальной услуги поступило в электронной форме, специалист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заявления, а также перечень наименований файлов, представленных в форе электронных документов, с указанием их объема. Уведомление о получении </w:t>
      </w: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заявления направляется указанным заявителем (представителем заявителя) в заявлении способом не позднее рабочего дня, следующего за днем поступления заявления и документов в Администрацию.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обстоятельств, указанных в пункте 2.7Административного регламента, специалист Администрации, ответственный за регистрацию входящих документов: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 заявителю будет представлена информация о ходе их рассмотрения (при подаче заявления посредством Единого портала, Регионального портала);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направляет заявление и документы главе Администрации для определения ответственного исполнителя по предоставлению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«принято».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зарегистрированное заявление и документы.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регистрация в установленном порядке заявление о предоставления земельного участка.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- 1 рабочий день со дня поступления заявления в Администрацию.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P339"/>
      <w:bookmarkEnd w:id="8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Рассмотрение представленного заявителем заявления и документов, подготовка проекта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проекта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зарегистрированные заявление и документы.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предоставление муниципальной услуги: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подготавливает и направляет запросы в порядке межведомственного взаимодействия в случае отсутствия документов, указанных в подпункте 2.6.3 пункта 2.6 Регламента;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рассматривает заявление на предмет соответствия требованиям, установленным подпунктами 2.6.1 и 2.6.2 пункта 2.6 Регламента, пункту 1 статьи 39.34ЗК РФ;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готовит проект постановления об отказе в выдаче разрешения в случаях, указанных в пункте 2.8 Регламента, или проект постановления Администрации о выдаче разрешения. В проекте постановления об отказе в выдаче разрешения должно быть указано основание отказа, предусмотренное пунктом 2.8 Регламента.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являются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- 10 календарных дней со дня регистрации заявления в Администрации.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Согласование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 (представителю заявителя).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согласования постановления Администрации о выдаче разрешения на использование земель или земельных участков, либо постановления Администрации об отказе в выдаче разрешения на использование земель или земельных участков является подготовленный проект соответствующего постановления Администрации.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обеспечивает согласование постановления Администрации в установленном в Администрации порядке, подписание его главой Администрации и регистрацию указанного постановления.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Принятое постановление Администрации направляется заявителю (представителю заявителя) в течение трех рабочих дней со дня его принятия заказным письмом с приложением представленных им документов.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Результатом выполнения административной процедуры является подписанное главой Администрации и зарегистрированное постановление Администрации о выдаче разрешения на использование земель или земельных участков, без предоставления земельных участков и установления сервитута, </w:t>
      </w: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публичного сервитута в целях, указанных в подпунктах 1 - 4 и 7 пункта 1 статьи 39.33 ЗК РФ, либо постановление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регистрация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- 25 календарных дней со дня поступления заявления о предоставлении муниципальной услуги в Администрацию.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об исправлении технической ошибки заявитель (представитель заявителя) представляет: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(представителем заявителя)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Особенности предоставления муниципальной услуги в МФЦ.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муниципальная услуга оказывается на базе МФЦ, специалист МФЦ: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принимает от заявителя (представителя заявителя) заявление, регистрирует заявление в соответствии с документооборотом МФЦ;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комплектность представленных заявителем (представителем заявителя) документов;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расписку о принятии заявления и указанием срока получения результата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заявления из МФЦ в Администрацию осуществляется не позднее одного рабочего дня, следующего за днем регистрации заявления в МФЦ.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Передача документов заявителя (представителя заявителя) из МФЦ в Администрацию осуществляется специалистом, ответственным за доставку </w:t>
      </w: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документов МФЦ, в закрытом конверте под подпись специалисту Администрации, ответственному за прием документов, в сопроводительной ведомости.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срок получения результата специалист МФЦ, ответственный за доставку документов, получает в Администрации результат предоставления муниципальной услуги под подпись.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Полученные специалистом МФЦ документы регистрируется в установленном МФЦ порядке.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(представитель заявителя)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E5DE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 Формы контроля за исполнением Регламента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4.5.1. Соответствие результатов рассмотрения документов требованиям законодательства Российской Федерации;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E5DE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 В случае признания жалобы, не подлежащей удовлетворению в ответе </w:t>
      </w:r>
      <w:proofErr w:type="gram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</w:t>
      </w:r>
      <w:proofErr w:type="gram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5.9. Жалоба на решения и (или) действия (бездействие) Администрации, должностных лиц Администрации, либо муниципальных служащих при </w:t>
      </w: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от 23.10.2018 № 62 «Об утверждении Порядка подачи и рассмотрения жалоб на решения и действия (бездействие) администрации Маисского сельсовета Никольского района Пензенской области, должностных лиц, муниципальных служащих администрации Маисского сельсовета Никольского района Пензенской области при предоставлении муниципальных услуг»;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5.13.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 порядке, установленном следующими нормативными правовыми актами: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Правительства Российской Федерации от 07.11.2016 № 1138 «Об исчерпывающих перечнях процедур в сфере строительства объектов </w:t>
      </w: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</w:t>
      </w:r>
      <w:proofErr w:type="spellStart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</w:t>
      </w:r>
      <w:proofErr w:type="spellEnd"/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«Выдача разрешений на использование земель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земельных участков, без предоставления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земельных участков и сервитута, публичного сервитута»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E5DE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Форма заявления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 Маисского сельсовета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(при наличии) физического лица, либо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юридического лица, либо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 (при наличии) представителя заявителя)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жительства физического лица,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либо место нахождения юридического лица,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организационно-правовая форма юридического лица)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_______________________________________,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удостоверяющего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личность физического лица, либо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государственной регистрации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 ЕГРЮЛ)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действующего на основании________________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полномочия представителя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(в случае, если от имени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выступает его представитель)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адрес, адрес электронной почты,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 телефона заявителя либо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A26078" w:rsidRPr="00CE5DE6" w:rsidRDefault="00A26078" w:rsidP="00A260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A26078" w:rsidRPr="00CE5DE6" w:rsidRDefault="00A26078" w:rsidP="00A2607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9" w:name="Par403"/>
      <w:bookmarkEnd w:id="9"/>
      <w:r w:rsidRPr="00CE5DE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ЗАЯВЛЕНИЕ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Вас выдать разрешение на использование земель (земельного участка) без предоставления земельного участка и установления сервитута, публичного сервитута с кадастровым номером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A26078" w:rsidRPr="00CE5DE6" w:rsidRDefault="00A26078" w:rsidP="00A2607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в случае, если планируется использование всего земельного участка или его части)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Предполагаемая цель использования земель или земельного участка в соответствии с пунктом 1 статьи 39.34 Земельного кодекса Российской Федерации: __________________________________________________________________________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использования земель или земельного участка (в пределах сроков, установленных пунктом 1 статьи 39.34 Земельного кодекса Российской Федерации) ________________________________________________________________________.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и (или) информация, необходимые для получения муниципальной услуги, прилагаются: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1)___________________________________________________________________________________________________________________________________________________________________________________________________________;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2)___________________________________________________________________________________________________________________________________________________________________________________________________________;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3)__________________________________________________________________________________________________________________________________________________________________________________________________________,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необходимости___________________________________________________________________________________________________________________________________________________________________________________________________.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26078" w:rsidRPr="00CE5DE6" w:rsidRDefault="00A26078" w:rsidP="00A260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D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заявителя»</w:t>
      </w:r>
    </w:p>
    <w:p w:rsidR="007469A1" w:rsidRDefault="007469A1"/>
    <w:sectPr w:rsidR="00746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E0"/>
    <w:rsid w:val="003A0BB0"/>
    <w:rsid w:val="007469A1"/>
    <w:rsid w:val="00786CE0"/>
    <w:rsid w:val="00A2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C63F4"/>
  <w15:docId w15:val="{FE60E7A3-2A1C-478D-9D9C-91DEF304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FB6AA69-6057-4121-B5C6-A1E07C1D549E" TargetMode="External"/><Relationship Id="rId13" Type="http://schemas.openxmlformats.org/officeDocument/2006/relationships/hyperlink" Target="https://pravo-search.minjust.ru/bigs/showDocument.html?id=CAFC0B6B-B656-4336-88E5-B7A339CAB5FA" TargetMode="External"/><Relationship Id="rId18" Type="http://schemas.openxmlformats.org/officeDocument/2006/relationships/hyperlink" Target="https://pravo-search.minjust.ru/bigs/showDocument.html?id=DD8D459A-F093-437D-8935-AC19010450A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9582A370-2D72-40EB-BECE-AAE24E705B90" TargetMode="External"/><Relationship Id="rId7" Type="http://schemas.openxmlformats.org/officeDocument/2006/relationships/hyperlink" Target="https://pravo-search.minjust.ru/bigs/showDocument.html?id=B060EFA9-E401-46F0-87ED-5C7ECEAB83A9" TargetMode="External"/><Relationship Id="rId12" Type="http://schemas.openxmlformats.org/officeDocument/2006/relationships/hyperlink" Target="https://pravo-search.minjust.ru/bigs/showDocument.html?id=3013A5D4-E311-4F1D-AA0B-5DC86766A3EE" TargetMode="External"/><Relationship Id="rId17" Type="http://schemas.openxmlformats.org/officeDocument/2006/relationships/hyperlink" Target="https://pravo-search.minjust.ru/bigs/showDocument.html?id=799C59A0-355C-4C7F-9E03-7089011E001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BE5FE820-C08A-4520-B373-F33FEF72B557" TargetMode="External"/><Relationship Id="rId20" Type="http://schemas.openxmlformats.org/officeDocument/2006/relationships/hyperlink" Target="https://pravo-search.minjust.ru/bigs/showDocument.html?id=DB16134C-1086-4818-ACB0-292EB61F1BA4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6A2EE2D-28B0-43C1-8974-CF23EC352DE3" TargetMode="External"/><Relationship Id="rId11" Type="http://schemas.openxmlformats.org/officeDocument/2006/relationships/hyperlink" Target="https://pravo-search.minjust.ru/bigs/showDocument.html?id=6451BAE2-E652-484A-B285-3F2191CF33DC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88F2E730-A027-4227-8294-8619062702A4" TargetMode="External"/><Relationship Id="rId15" Type="http://schemas.openxmlformats.org/officeDocument/2006/relationships/hyperlink" Target="https://pravo-search.minjust.ru/bigs/showDocument.html?id=DBED91BC-216E-4441-90BF-33A94E4BBBE3" TargetMode="External"/><Relationship Id="rId23" Type="http://schemas.openxmlformats.org/officeDocument/2006/relationships/hyperlink" Target="https://pravo-search.minjust.ru/bigs/showDocument.html?id=6451BAE2-E652-484A-B285-3F2191CF33DC" TargetMode="External"/><Relationship Id="rId10" Type="http://schemas.openxmlformats.org/officeDocument/2006/relationships/hyperlink" Target="https://pravo-search.minjust.ru/bigs/showDocument.html?id=ED9F1402-E972-40B8-A258-6AF6ED5232A4" TargetMode="External"/><Relationship Id="rId19" Type="http://schemas.openxmlformats.org/officeDocument/2006/relationships/hyperlink" Target="https://pravo-search.minjust.ru/bigs/showDocument.html?id=58D0F340-5C03-4488-A464-9D58DB907277" TargetMode="External"/><Relationship Id="rId4" Type="http://schemas.openxmlformats.org/officeDocument/2006/relationships/hyperlink" Target="https://pravo-search.minjust.ru/bigs/showDocument.html?id=B09BA0C3-C1BD-4F87-B9E4-009FAD2609B2" TargetMode="External"/><Relationship Id="rId9" Type="http://schemas.openxmlformats.org/officeDocument/2006/relationships/hyperlink" Target="https://pravo-search.minjust.ru/bigs/showDocument.html?id=AA4A01D0-D07C-49C2-91FA-3C73E3D2D4B4" TargetMode="External"/><Relationship Id="rId14" Type="http://schemas.openxmlformats.org/officeDocument/2006/relationships/hyperlink" Target="https://pravo-search.minjust.ru/bigs/showDocument.html?id=510F1831-CD48-40F2-8849-189FE9BB060B" TargetMode="External"/><Relationship Id="rId22" Type="http://schemas.openxmlformats.org/officeDocument/2006/relationships/hyperlink" Target="https://pravo-search.minjust.ru/bigs/showDocument.html?id=CDA9873C-7115-436C-8164-D1776E4687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10444</Words>
  <Characters>59533</Characters>
  <Application>Microsoft Office Word</Application>
  <DocSecurity>0</DocSecurity>
  <Lines>496</Lines>
  <Paragraphs>139</Paragraphs>
  <ScaleCrop>false</ScaleCrop>
  <Company>mais-nik</Company>
  <LinksUpToDate>false</LinksUpToDate>
  <CharactersWithSpaces>69838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mais-nik</dc:creator>
  <cp:keywords/>
  <dc:description/>
  <cp:lastModifiedBy>Наталья Гурьянова</cp:lastModifiedBy>
  <cp:revision>3</cp:revision>
  <dcterms:created xsi:type="dcterms:W3CDTF">2023-06-19T06:49:00Z</dcterms:created>
  <dcterms:modified xsi:type="dcterms:W3CDTF">2024-04-04T09:12:00Z</dcterms:modified>
</cp:coreProperties>
</file>