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EE" w:rsidRPr="00C627EE" w:rsidRDefault="00C627EE" w:rsidP="00C627EE">
      <w:pPr>
        <w:spacing w:after="0" w:line="240" w:lineRule="auto"/>
        <w:rPr>
          <w:rFonts w:eastAsia="Times New Roman"/>
          <w:sz w:val="24"/>
          <w:szCs w:val="24"/>
          <w:lang w:eastAsia="ru-RU"/>
        </w:rPr>
      </w:pPr>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240" w:after="60" w:line="240" w:lineRule="auto"/>
        <w:jc w:val="center"/>
        <w:rPr>
          <w:rFonts w:eastAsia="Times New Roman"/>
          <w:sz w:val="24"/>
          <w:szCs w:val="24"/>
          <w:lang w:eastAsia="ru-RU"/>
        </w:rPr>
      </w:pPr>
      <w:r w:rsidRPr="00C627EE">
        <w:rPr>
          <w:rFonts w:ascii="Arial" w:eastAsia="Times New Roman" w:hAnsi="Arial" w:cs="Arial"/>
          <w:sz w:val="32"/>
          <w:szCs w:val="32"/>
          <w:lang w:eastAsia="ru-RU"/>
        </w:rPr>
        <w:t xml:space="preserve">АДМИНИСТРАЦИЯ НОВОТОЛКОВСКОГО СЕЛЬСОВЕТА ПАЧЕЛМСКОГО РАЙОНА </w:t>
      </w:r>
    </w:p>
    <w:p w:rsidR="00C627EE" w:rsidRPr="00C627EE" w:rsidRDefault="00C627EE" w:rsidP="00C627EE">
      <w:pPr>
        <w:spacing w:before="240" w:after="60" w:line="240" w:lineRule="auto"/>
        <w:jc w:val="center"/>
        <w:rPr>
          <w:rFonts w:eastAsia="Times New Roman"/>
          <w:sz w:val="24"/>
          <w:szCs w:val="24"/>
          <w:lang w:eastAsia="ru-RU"/>
        </w:rPr>
      </w:pPr>
      <w:r w:rsidRPr="00C627EE">
        <w:rPr>
          <w:rFonts w:ascii="Arial" w:eastAsia="Times New Roman" w:hAnsi="Arial" w:cs="Arial"/>
          <w:sz w:val="32"/>
          <w:szCs w:val="32"/>
          <w:lang w:eastAsia="ru-RU"/>
        </w:rPr>
        <w:t>ПЕНЗЕНСКОЙ ОБЛАСТИ</w:t>
      </w:r>
    </w:p>
    <w:p w:rsidR="00C627EE" w:rsidRPr="00C627EE" w:rsidRDefault="00C627EE" w:rsidP="00C627EE">
      <w:pPr>
        <w:spacing w:before="240" w:after="60" w:line="240" w:lineRule="auto"/>
        <w:jc w:val="center"/>
        <w:rPr>
          <w:rFonts w:eastAsia="Times New Roman"/>
          <w:sz w:val="24"/>
          <w:szCs w:val="24"/>
          <w:lang w:eastAsia="ru-RU"/>
        </w:rPr>
      </w:pPr>
      <w:r w:rsidRPr="00C627EE">
        <w:rPr>
          <w:rFonts w:eastAsia="Times New Roman"/>
          <w:b/>
          <w:bCs/>
          <w:sz w:val="32"/>
          <w:szCs w:val="32"/>
          <w:lang w:eastAsia="ru-RU"/>
        </w:rPr>
        <w:t>ПОСТАНОВЛЕНИЕ</w:t>
      </w:r>
    </w:p>
    <w:p w:rsidR="00C627EE" w:rsidRPr="00C627EE" w:rsidRDefault="00C627EE" w:rsidP="00C627EE">
      <w:pPr>
        <w:spacing w:before="240" w:after="60" w:line="240" w:lineRule="auto"/>
        <w:jc w:val="center"/>
        <w:rPr>
          <w:rFonts w:eastAsia="Times New Roman"/>
          <w:sz w:val="24"/>
          <w:szCs w:val="24"/>
          <w:lang w:eastAsia="ru-RU"/>
        </w:rPr>
      </w:pPr>
      <w:r w:rsidRPr="00C627EE">
        <w:rPr>
          <w:rFonts w:eastAsia="Times New Roman"/>
          <w:b/>
          <w:bCs/>
          <w:sz w:val="32"/>
          <w:szCs w:val="32"/>
          <w:lang w:eastAsia="ru-RU"/>
        </w:rPr>
        <w:t>от 14.04.2017 № 26</w:t>
      </w:r>
    </w:p>
    <w:p w:rsidR="00C627EE" w:rsidRPr="00C627EE" w:rsidRDefault="00C627EE" w:rsidP="00C627EE">
      <w:pPr>
        <w:spacing w:before="240" w:after="60" w:line="240" w:lineRule="auto"/>
        <w:jc w:val="center"/>
        <w:rPr>
          <w:rFonts w:eastAsia="Times New Roman"/>
          <w:sz w:val="24"/>
          <w:szCs w:val="24"/>
          <w:lang w:eastAsia="ru-RU"/>
        </w:rPr>
      </w:pPr>
      <w:r w:rsidRPr="00C627EE">
        <w:rPr>
          <w:rFonts w:eastAsia="Times New Roman"/>
          <w:b/>
          <w:bCs/>
          <w:sz w:val="32"/>
          <w:szCs w:val="32"/>
          <w:lang w:eastAsia="ru-RU"/>
        </w:rPr>
        <w:t xml:space="preserve">с. Новая Толковка </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0"/>
          <w:szCs w:val="30"/>
          <w:lang w:eastAsia="ru-RU"/>
        </w:rPr>
        <w:t>Об утверждении административного регламента предоставления администрацией Новотолковского сельсовета Пачелмского района Пензенской области муниципальной услуги «Назначение пенсии за выслугу лет муниципальным служащим</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sz w:val="24"/>
          <w:szCs w:val="24"/>
          <w:lang w:eastAsia="ru-RU"/>
        </w:rPr>
        <w:t xml:space="preserve">(наименование в ред. постановления администрации Новотолковского сельсовета Пачелмского района Пензенской области </w:t>
      </w:r>
      <w:hyperlink r:id="rId4"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lang w:eastAsia="ru-RU"/>
        </w:rPr>
        <w:t> </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lang w:eastAsia="ru-RU"/>
        </w:rPr>
        <w:t xml:space="preserve">(в ред. постановлений администрации Новотолковского сельсовета Пачелмского района Пензенской области </w:t>
      </w:r>
      <w:hyperlink r:id="rId5" w:tgtFrame="_blank" w:history="1">
        <w:r w:rsidRPr="00C627EE">
          <w:rPr>
            <w:rFonts w:eastAsia="Times New Roman"/>
            <w:color w:val="0000FF"/>
            <w:u w:val="single"/>
            <w:lang w:eastAsia="ru-RU"/>
          </w:rPr>
          <w:t>от 20.11.2017 № 102</w:t>
        </w:r>
      </w:hyperlink>
      <w:r w:rsidRPr="00C627EE">
        <w:rPr>
          <w:rFonts w:eastAsia="Times New Roman"/>
          <w:lang w:eastAsia="ru-RU"/>
        </w:rPr>
        <w:t xml:space="preserve">, </w:t>
      </w:r>
      <w:hyperlink r:id="rId6" w:tgtFrame="_blank" w:history="1">
        <w:r w:rsidRPr="00C627EE">
          <w:rPr>
            <w:rFonts w:eastAsia="Times New Roman"/>
            <w:color w:val="0000FF"/>
            <w:u w:val="single"/>
            <w:lang w:eastAsia="ru-RU"/>
          </w:rPr>
          <w:t>от 13.07.2018 № 69</w:t>
        </w:r>
      </w:hyperlink>
      <w:r w:rsidRPr="00C627EE">
        <w:rPr>
          <w:rFonts w:eastAsia="Times New Roman"/>
          <w:lang w:eastAsia="ru-RU"/>
        </w:rPr>
        <w:t xml:space="preserve">, </w:t>
      </w:r>
      <w:hyperlink r:id="rId7" w:tgtFrame="_blank" w:history="1">
        <w:r w:rsidRPr="00C627EE">
          <w:rPr>
            <w:rFonts w:eastAsia="Times New Roman"/>
            <w:color w:val="0000FF"/>
            <w:u w:val="single"/>
            <w:lang w:eastAsia="ru-RU"/>
          </w:rPr>
          <w:t>от 05.09.2018 № 109</w:t>
        </w:r>
      </w:hyperlink>
      <w:r w:rsidRPr="00C627EE">
        <w:rPr>
          <w:rFonts w:eastAsia="Times New Roman"/>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Новотолковского сельсовета Пачелмского района Пензенской области </w:t>
      </w:r>
      <w:hyperlink r:id="rId8" w:tgtFrame="_blank" w:history="1">
        <w:r w:rsidRPr="00C627EE">
          <w:rPr>
            <w:rFonts w:eastAsia="Times New Roman"/>
            <w:color w:val="0000FF"/>
            <w:sz w:val="24"/>
            <w:szCs w:val="24"/>
            <w:u w:val="single"/>
            <w:lang w:eastAsia="ru-RU"/>
          </w:rPr>
          <w:t>от 26.07.2016 № 54</w:t>
        </w:r>
      </w:hyperlink>
      <w:r w:rsidRPr="00C627EE">
        <w:rPr>
          <w:rFonts w:eastAsia="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 статьей 23 </w:t>
      </w:r>
      <w:hyperlink r:id="rId9" w:tgtFrame="_blank" w:history="1">
        <w:r w:rsidRPr="00C627EE">
          <w:rPr>
            <w:rFonts w:eastAsia="Times New Roman"/>
            <w:color w:val="0000FF"/>
            <w:sz w:val="24"/>
            <w:szCs w:val="24"/>
            <w:u w:val="single"/>
            <w:lang w:eastAsia="ru-RU"/>
          </w:rPr>
          <w:t>Устава Новотолковского сельсовета Пачелмского района Пензенской области</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sz w:val="24"/>
          <w:szCs w:val="24"/>
          <w:lang w:eastAsia="ru-RU"/>
        </w:rPr>
        <w:t>администрация Новотолковского сельсовета Пачелмского района Пензенской области постановляет: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0" w:name="sub_1"/>
      <w:r w:rsidRPr="00C627EE">
        <w:rPr>
          <w:rFonts w:eastAsia="Times New Roman"/>
          <w:sz w:val="24"/>
          <w:szCs w:val="24"/>
          <w:lang w:eastAsia="ru-RU"/>
        </w:rPr>
        <w:lastRenderedPageBreak/>
        <w:t>1. Утвердить прилагаемый административный регламент предоставления администрацией Новотолковского сельсовета Пачелмского района Пензенской области муниципальной услуги «Назначение пенсии за выслугу лет муниципальным служащим» согласно приложению к настоящему постановлению.</w:t>
      </w:r>
      <w:bookmarkEnd w:id="0"/>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ред. постановления администрации Новотолковского сельсовета Пачелмского района Пензенской области </w:t>
      </w:r>
      <w:hyperlink r:id="rId10"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1" w:name="sub_4"/>
      <w:r w:rsidRPr="00C627EE">
        <w:rPr>
          <w:rFonts w:eastAsia="Times New Roman"/>
          <w:sz w:val="24"/>
          <w:szCs w:val="24"/>
          <w:lang w:eastAsia="ru-RU"/>
        </w:rPr>
        <w:t xml:space="preserve">2. </w:t>
      </w:r>
      <w:bookmarkEnd w:id="1"/>
      <w:r w:rsidRPr="00C627EE">
        <w:rPr>
          <w:rFonts w:eastAsia="Times New Roman"/>
          <w:sz w:val="24"/>
          <w:szCs w:val="24"/>
          <w:lang w:eastAsia="ru-RU"/>
        </w:rPr>
        <w:t>Настоящее постановление опубликовать в информационном бюллетене «Рождественский вестник».</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 Настоящее постановление вступает в силу на следующий день после дня его официального опубликования.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4. Контроль за выполнением настоящего постановления возложить на главу администрации Новотолковского сельсовета Пачелмского района Пензенской области.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 xml:space="preserve">И.о. Главы администрации Новотолковского сельсовета Пачелмского района Пензенской области </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В.А. Хохлов</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bookmarkStart w:id="2" w:name="sub_1000"/>
      <w:r w:rsidRPr="00C627EE">
        <w:rPr>
          <w:rFonts w:eastAsia="Times New Roman"/>
          <w:sz w:val="24"/>
          <w:szCs w:val="24"/>
          <w:lang w:eastAsia="ru-RU"/>
        </w:rPr>
        <w:t xml:space="preserve">УТВЕРЖДЁН </w:t>
      </w:r>
      <w:bookmarkEnd w:id="2"/>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постановлением администрации Новотолковского сельсовета Пачелмского района Пензенской области</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от 14.04.2017 № 26</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0"/>
          <w:szCs w:val="30"/>
          <w:lang w:eastAsia="ru-RU"/>
        </w:rPr>
        <w:t>Административный регламент предоставления администрацией Новотолковского сельсовета Пачелмского района Пензенской области муниципальной услуги «Назначение пенсии за выслугу лет муниципальным служащим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(наименование в ред. постановления администрации Новотолковского сельсовета Пачелмского района Пензенской области </w:t>
      </w:r>
      <w:hyperlink r:id="rId11"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0"/>
          <w:szCs w:val="30"/>
          <w:lang w:eastAsia="ru-RU"/>
        </w:rPr>
        <w:t>I. Общие положения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Предмет регулирования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1. Административный регламент предоставления муниципальной услуги по изменению вида разрешенного использования земельного участка и (или) объекта капитального </w:t>
      </w:r>
      <w:r w:rsidRPr="00C627EE">
        <w:rPr>
          <w:rFonts w:eastAsia="Times New Roman"/>
          <w:sz w:val="24"/>
          <w:szCs w:val="24"/>
          <w:lang w:eastAsia="ru-RU"/>
        </w:rPr>
        <w:lastRenderedPageBreak/>
        <w:t>строительства (далее - административный регламент) устанавливает стандарт предоставления муниципальной услуги по изменению вида разрешенного использования земельного участка и (или) объекта капитального строительства (далее - муниципальная услуга) на территории муниципального образования Новотолковский сельсовет Пачелмского района Пензенской области,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Новотолковского сельсовета Пачелмского района Пензенской области (далее - Администрация), а также должностного лица, муниципального служащего, многофункционального центра, работника многофункционального центра.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ред. постановления администрации Новотолковского сельсовета Пачелмского района Пензенской области </w:t>
      </w:r>
      <w:hyperlink r:id="rId12"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Круг заявителей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 описание заявителей: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 </w:t>
      </w:r>
      <w:bookmarkStart w:id="3" w:name="sub_211"/>
      <w:r w:rsidRPr="00C627EE">
        <w:rPr>
          <w:rFonts w:eastAsia="Times New Roman"/>
          <w:sz w:val="24"/>
          <w:szCs w:val="24"/>
          <w:lang w:eastAsia="ru-RU"/>
        </w:rPr>
        <w:t>лица, замещавшие на 19 февраля 1997 года (на день вступления в силу закона Пензенской области «О муниципальной службе в Пензенской области») и позднее на постоянной основе муниципальные должности и должности муниципальной службы в Новотолковском сельсовете Пачелмского района Пензенской области;</w:t>
      </w:r>
      <w:bookmarkEnd w:id="3"/>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4" w:name="sub_212"/>
      <w:r w:rsidRPr="00C627EE">
        <w:rPr>
          <w:rFonts w:eastAsia="Times New Roman"/>
          <w:sz w:val="24"/>
          <w:szCs w:val="24"/>
          <w:lang w:eastAsia="ru-RU"/>
        </w:rPr>
        <w:t xml:space="preserve">- лица, замещавшие до 19 февраля 1997 года должности, приравненные к муниципальным должностям в Новотолковском сельсовете Пачелмского района Пензенской области и должностям муниципальной службы в </w:t>
      </w:r>
      <w:bookmarkStart w:id="5" w:name="sub_152"/>
      <w:bookmarkEnd w:id="4"/>
      <w:r w:rsidRPr="00C627EE">
        <w:rPr>
          <w:rFonts w:eastAsia="Times New Roman"/>
          <w:sz w:val="24"/>
          <w:szCs w:val="24"/>
          <w:lang w:eastAsia="ru-RU"/>
        </w:rPr>
        <w:t>Новотолковском сельсовете Пачелмского района Пензенской области.</w:t>
      </w:r>
      <w:bookmarkEnd w:id="5"/>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Требования к порядку информирования о предоставлении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 Информация о местонахождении администрации Новотолковского сельсовета Пачелмского района Пензенской области (далее – Администрация).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3.1.Место нахождения Администрации: 442113, Пензенская область, Пачелмский район, с. Новая Толковка, ул. Гагарина, д. 40.</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3.2. Почтовый адрес для направления документов и обращений в Администрацию: 442113, Пензенская область, Пачелмский район, с. Новая Толковка, ул. Гагарина, д. 40.</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3.3.Информация о предоставлении муниципальной услуги предоставляется Администрацией по телефону: (84152) 33-1-81.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Факс: (84152) 33-1-81.</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3.4.Адрес официального сайта Администрации: http://tolkovka.pachelma.pnzreg.ru/</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Адрес электронной почты: adminnewtolkovka@mail.ru</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 xml:space="preserve">3.5.Режим работы: ежедневно с 8.00 до 17.00.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Перерыв в работе с 12.00 до 13.00.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Выходные – суббота, воскресенье.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3.6.Сведения о месте нахождения, справочные телефоны, адреса электронной почты Администрации информация по вопросам предоставления муниципальной услуги размещаются в информационно-телекоммуникационной сети Интернет на официальном сайте Администрации, на Едином портале государственных и муниципальных услуг (функций) www.gosuslugi.ru (далее - Единый портал) и на информационных стендах в помещениях Администрации, а также с использованием средств телефонной связи, посредством письменных разъяснений, путем электронного информирования, путем публикации информации в средствах массовой информации, издания и размещения информационных материалов (в том числе брошюр, буклетов) на официальном сайте Администрации в информационно - телекоммуникационной сети «Интернет, на личном приеме. Прием граждан по вопросу предоставления муниципальной услуги осуществляется в соответствии с правилами внутреннего трудового распорядка Администрации.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4. Для получения исчерпывающей информации по вопросам предоставления муниципальной услуги заявители могут обратиться письменно и (или) устно по телефону в Администрацию.</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Информирование должно быть полным и, в зависимости от формы изложения вопроса, может быть в устной и (или) письменной форме.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Должностные лица Администрации, осуществляющие информирование по телефону, сняв трубку, должны представиться, назвав свою должность, фамилию, имя, отчество (при наличии).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Информирование осуществляется специалистами Администрации по следующим вопросам: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разъяснение порядка предоставления администрацией Новотолковского сельсовета Пачелмского района Пензенской области муниципальной услуги по назначению и выплате пенсии за выслугу лет муниципальным служащим Новотолковского сельсовета Пачелмского района Пензенской области;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 перечень документов, необходимых для предоставления муниципальной услуги, комплектность представленных документов;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 правильность оформления представляемых заявления и документов;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 время приема, порядок и сроки выдачи документов;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разъяснение порядка досудебного (внесудебного) обжалования решений и действий (бездействия) органа, предоставляющего муниципальную услугу, а также должностного лица, муниципального служащего, многофункционального центра, работника многофункционального центра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 xml:space="preserve">(в ред. постановления администрации Новотолковского сельсовета Пачелмского района Пензенской области </w:t>
      </w:r>
      <w:hyperlink r:id="rId13"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Консультации (справки) по вопросам предоставления муниципальной услуги предоставляются при личном общении, посредством официального сайта Администрации в информационно-телекоммуникационной сети «Интернет», телефонной связи или электронной почты.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Информирование проводится как в устной, так и письменной форме.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При письменном информировании ответ на обращение заинтересованного лица должен быть направлен не позднее 30 календарных дней со дня регистрации обращения в Администрацию. Ответ на обращение дается в четкой и понятной форме с указанием фамилии, имени, отчества (при наличии), номера телефона исполнителя и подлежит регистрации в установленном порядке.</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0"/>
          <w:szCs w:val="30"/>
          <w:lang w:eastAsia="ru-RU"/>
        </w:rPr>
        <w:t>II. Стандарт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Наименование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5. Назначение пенсии за выслугу лет муниципальным служащим.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ред. постановления администрации Новотолковского сельсовета Пачелмского района Пензенской области </w:t>
      </w:r>
      <w:hyperlink r:id="rId14"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Наименование органа, предоставляющего муниципальную услугу</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6. Муниципальную услугу предоставляет Администрация Новотолковского сельсовета Пачелмского района Пензенской области во взаимодействии с государственными органами, органами местного самоуправления, подведомственными им организациями, в рамках межведомственного информационного взаимодействия, осуществляющегося в соответствии с требованиями Федерального закона от 27.07.2010 № 210 – ФЗ «Об организации предоставления государственных и муниципальных услуг» (с изменениями).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Муниципальная услуга оказывается непосредственно при обращении в Администрацию ("Одно окно").</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Описание результата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7. Результатом предоставления муниципальной услуги является: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назначение и выплата пенсии за выслугу лет муниципальным служащим Новотолковского сельсовета Пачелмского района Пензенской области (далее – пенсия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Срок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8. Решение о назначении пенсии за выслугу лет муниципальным служащим Новотолковского сельсовета Пачелмского района Пензенской области принимается в течение 30 календарных дней со дня подачи заявления.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Правовые основания для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9. Муниципальная услуга предоставляется в соответствии с:</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федеральным законом от 02.03.2007 № 25-ФЗ «О муниципальной службе в Российской Федерации»;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Федеральным законом от 02 мая 2006 года № 59-ФЗ «О порядке рассмотрения обращений граждан Российской Федерации»;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законом Пензенской области от 20.02.2008 № 1452–ЗПО «Об исчислении стажа муниципальной службы для установления муниципальным служащим в Пензенской области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Законом Пензенской области от 10.10.2007 № 1390-ЗПО «О муниципальной службе в Пензенской области»;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 решением Комитета местного самоуправления Новотолковского сельсовета Пачелмского района Пензенской области </w:t>
      </w:r>
      <w:hyperlink r:id="rId15" w:tgtFrame="_blank" w:history="1">
        <w:r w:rsidRPr="00C627EE">
          <w:rPr>
            <w:rFonts w:eastAsia="Times New Roman"/>
            <w:color w:val="0000FF"/>
            <w:sz w:val="24"/>
            <w:szCs w:val="24"/>
            <w:u w:val="single"/>
            <w:lang w:eastAsia="ru-RU"/>
          </w:rPr>
          <w:t>от 27.05.2016 № 5-47/2</w:t>
        </w:r>
      </w:hyperlink>
      <w:r w:rsidRPr="00C627EE">
        <w:rPr>
          <w:rFonts w:eastAsia="Times New Roman"/>
          <w:sz w:val="24"/>
          <w:szCs w:val="24"/>
          <w:lang w:eastAsia="ru-RU"/>
        </w:rPr>
        <w:t xml:space="preserve"> «Об утверждении Положения о пенсионном обеспечении за выслугу лет муниципальных служащих Новотолковского сельсовета Пачелмского района Пензенской области»;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 </w:t>
      </w:r>
      <w:hyperlink r:id="rId16" w:tgtFrame="_blank" w:history="1">
        <w:r w:rsidRPr="00C627EE">
          <w:rPr>
            <w:rFonts w:eastAsia="Times New Roman"/>
            <w:color w:val="0000FF"/>
            <w:sz w:val="24"/>
            <w:szCs w:val="24"/>
            <w:u w:val="single"/>
            <w:lang w:eastAsia="ru-RU"/>
          </w:rPr>
          <w:t>Уставом Новотолковского сельсовета Пачелмского района Пензенской области</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 Постановлением администрации Новотолковского сельсовета Пачелмского района Пензенской области </w:t>
      </w:r>
      <w:hyperlink r:id="rId17" w:tgtFrame="_blank" w:history="1">
        <w:r w:rsidRPr="00C627EE">
          <w:rPr>
            <w:rFonts w:eastAsia="Times New Roman"/>
            <w:color w:val="0000FF"/>
            <w:sz w:val="24"/>
            <w:szCs w:val="24"/>
            <w:u w:val="single"/>
            <w:lang w:eastAsia="ru-RU"/>
          </w:rPr>
          <w:t>от 31.12.2014 № 76</w:t>
        </w:r>
      </w:hyperlink>
      <w:r w:rsidRPr="00C627EE">
        <w:rPr>
          <w:rFonts w:eastAsia="Times New Roman"/>
          <w:sz w:val="24"/>
          <w:szCs w:val="24"/>
          <w:lang w:eastAsia="ru-RU"/>
        </w:rPr>
        <w:t xml:space="preserve"> «Об утверждении Реестра муниципальных услуг Новотолковского сельсовета Пачелмского района Пензенской области»;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 Постановлением администрации Новотолковского сельсовета Пачелмского района Пензенской области </w:t>
      </w:r>
      <w:hyperlink r:id="rId18" w:tgtFrame="_blank" w:history="1">
        <w:r w:rsidRPr="00C627EE">
          <w:rPr>
            <w:rFonts w:eastAsia="Times New Roman"/>
            <w:color w:val="0000FF"/>
            <w:sz w:val="24"/>
            <w:szCs w:val="24"/>
            <w:u w:val="single"/>
            <w:lang w:eastAsia="ru-RU"/>
          </w:rPr>
          <w:t>от 26.07.2016 № 54</w:t>
        </w:r>
      </w:hyperlink>
      <w:r w:rsidRPr="00C627EE">
        <w:rPr>
          <w:rFonts w:eastAsia="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.Исчерпывающий перечень документов, необходимых</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 соответствии с нормативными правовыми актами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для предоставления муниципальной услуги, подлежащих</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представлению заявителем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10. </w:t>
      </w:r>
      <w:bookmarkStart w:id="6" w:name="sub_1016"/>
      <w:r w:rsidRPr="00C627EE">
        <w:rPr>
          <w:rFonts w:eastAsia="Times New Roman"/>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bookmarkEnd w:id="6"/>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7" w:name="sub_261"/>
      <w:r w:rsidRPr="00C627EE">
        <w:rPr>
          <w:rFonts w:eastAsia="Times New Roman"/>
          <w:sz w:val="24"/>
          <w:szCs w:val="24"/>
          <w:lang w:eastAsia="ru-RU"/>
        </w:rPr>
        <w:t>10.1. Для получения муниципальной услуги Заявитель представляет следующие документы:</w:t>
      </w:r>
      <w:bookmarkEnd w:id="7"/>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подает либо направляет по почте на бумажном носителе или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в администрацию заявление о назначении (перерасчете) пенсии за выслугу лет по форме согласно приложению № 1 к настоящему регламенту.</w:t>
      </w:r>
      <w:bookmarkStart w:id="8" w:name="sub_220"/>
      <w:bookmarkEnd w:id="8"/>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К заявлению прилагаются:</w:t>
      </w:r>
      <w:bookmarkStart w:id="9" w:name="sub_221"/>
      <w:bookmarkEnd w:id="9"/>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Копия документа, удостоверяющего личность, заверенная в установленном порядке;</w:t>
      </w:r>
      <w:bookmarkStart w:id="10" w:name="sub_222"/>
      <w:bookmarkEnd w:id="10"/>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Копия трудовой книжки, заверенная в установленном порядке;</w:t>
      </w:r>
      <w:bookmarkStart w:id="11" w:name="sub_224"/>
      <w:bookmarkEnd w:id="11"/>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Копия военного билета, заверенная в установленном порядке (для граждан, проходивших военную службу по призыву);</w:t>
      </w:r>
      <w:bookmarkStart w:id="12" w:name="sub_225"/>
      <w:bookmarkEnd w:id="12"/>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Справка о денежном содержании (денежном вознаграждении), выданная по месту работы на должностях муниципальной службы Новотолковского сельсовета Пачелмского района Пензенской области по форме согласно приложению № 2 к настоящему регламенту (для граждан, замещавших на 19 февраля 1997 года (на день вступления в силу Закона Пензенской области «О муниципальной службе в Пензенской области») и позднее на постоянной основе муниципальные должности и должности муниципальной службы в Новотолковском сельсовете Пачелмского района Пензенской области);</w:t>
      </w:r>
      <w:bookmarkStart w:id="13" w:name="sub_226"/>
      <w:bookmarkEnd w:id="13"/>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Справка территориального органа Пенсионного фонда Российской Федерации, осуществляющего пенсионное обеспечение заявителя, о назначении (досрочном оформлении) трудовой пенсии по старости (инвалидности) с указанием статьи Закона от 17.12.2001 №173-ФЗ "О трудовых пенсиях в Российской Федерации" (с последующими изменениями), в соответствии с которой она назначена, и размера назначенной пенсии;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Другие документы, подтверждающие периоды трудовой деятельности, включаемые в стаж муниципальной службы для назначения пенсии за выслугу лет муниципальным служащим Новотолковского сельсовета Пачелмского района Пензенской области и лицам, замещавшим муниципальные должности Новотолковского сельсовета Пачелмского района Пензенской области.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От имени Заявителя могут также выступать лица, уполномоченные им на основании доверенности, оформленной в соответствии с действующим законодательством Российской Федерации.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Форму заявления (приложение 1,2 к настоящему Регламенту) можно получить непосредственно в Администрации, а также на официальном сайте Администрации в информационно-телекоммуникационной сети "Интернет" и на Едином портале государственных и муниципальных услуг (функций).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Исчерпывающий перечень документов,</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необходимых в соответствии с нормативными правовыми актами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для предоставления муниципальной услуги, которые находятся в распоряжении органов, участвующих в предоставлении государственных или муниципальных</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11</w:t>
      </w:r>
      <w:bookmarkStart w:id="14" w:name="sub_10171"/>
      <w:bookmarkStart w:id="15" w:name="sub_27"/>
      <w:bookmarkEnd w:id="14"/>
      <w:r w:rsidRPr="00C627EE">
        <w:rPr>
          <w:rFonts w:eastAsia="Times New Roman"/>
          <w:sz w:val="24"/>
          <w:szCs w:val="24"/>
          <w:lang w:eastAsia="ru-RU"/>
        </w:rPr>
        <w:t>. Предоставление таких документов настоящим регламентом не предусмотрено.</w:t>
      </w:r>
      <w:bookmarkEnd w:id="15"/>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12. Запрещается требовать от заявителя: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13. Основания для отказа в приеме документов, необходимых для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с заявлением обратилось ненадлежащее лицо;</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Заявителем представлены не все необходимые документы в соответствии с разделом 10.1 Регламента;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в документах, представленных Заявителем, выявлена недостоверная или искаженная информация.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Исчерпывающий перечень оснований для приостановления или отказа в предоставлении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14. Основания для приостановления или отказа в предоставлении муниципальной услуги отсутствуют.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Перечень услуг, которые являются необходимыми и обязательными для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15. Услуги, которые являются необходимыми и обязательными для предоставления муниципальной услуги отсутствуют.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16. Предоставление муниципальной услуги осуществляется на безвозмездной основе.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17. Максимальный срок ожидания в очереди заявителя (в случае отсутствия предварительной записи) при подаче заявителем лично (либо через законного </w:t>
      </w:r>
      <w:r w:rsidRPr="00C627EE">
        <w:rPr>
          <w:rFonts w:eastAsia="Times New Roman"/>
          <w:sz w:val="24"/>
          <w:szCs w:val="24"/>
          <w:lang w:eastAsia="ru-RU"/>
        </w:rPr>
        <w:lastRenderedPageBreak/>
        <w:t>представителя) запроса о предоставлении муниципальной услуги и при получении лично (либо законным представителем) результата предоставления муниципальной услуги составляет 15 минут.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Срок и порядок регистрации запроса заявителя о предоставлении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16" w:name="Par152"/>
      <w:bookmarkEnd w:id="16"/>
      <w:r w:rsidRPr="00C627EE">
        <w:rPr>
          <w:rFonts w:eastAsia="Times New Roman"/>
          <w:sz w:val="24"/>
          <w:szCs w:val="24"/>
          <w:lang w:eastAsia="ru-RU"/>
        </w:rPr>
        <w:t>18. Регистрация заявления о предоставлении муниципальной услуги, представленного в Администрацию в письменной форме на личном приеме, осуществляется в день представления в Администрацию заявления с выдачей заявителю расписки в получении заявления, даты и времени их получения.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Регистрация заявления, направленного заявителем по почте, должна быть проведена не позднее рабочего дня, следующего за днем поступления документов</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Регистрация заявления, представленного (направленного) заявителем,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 общий срок регистрации заявления не может превышать три рабочих дня.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Требования к помещениям, в которых предоставляется муниципальная услуга, местам заполнения запросов о предоставлении муниципальной услуги, информационным стендам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19. Места, предназначенные для ознакомления заявителей с информационными материалами по вопросам предоставления муниципальной услуги, оборудуются информационными стендами.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20. Места для ожидания оборудуются стульями, скамьями, столами (стойками) и обеспечиваются канцелярскими принадлежностями.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21. Помещения для приема заявителей должны: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быть оборудованы информационными табличками (вывесками) с указанием номера кабинета, режима работы, фамилии, имени, отчества (при наличии) и должности должностного лица Администрации, предоставляющего муниципальную услугу, муниципального служащего;</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иметь беспрепятственный доступ для инвалидов, включая инвалидов, использующих кресла-коляски, возможность самостоятельного передвижения по территории, сопровождение инвалидов, имеющих стойкие расстройства функции зрения и самостоятельного передвижения, и оказание им помощи;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к услугам с учетом ограничений их жизнедеятельности;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r w:rsidRPr="00C627EE">
        <w:rPr>
          <w:rFonts w:eastAsia="Times New Roman"/>
          <w:sz w:val="24"/>
          <w:szCs w:val="24"/>
          <w:lang w:eastAsia="ru-RU"/>
        </w:rPr>
        <w:lastRenderedPageBreak/>
        <w:t>рельефно-точечным шрифтом Брайля, допуск сурдопереводчика и тифлосурдопереводчика;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Соответствовать комфортным условиям для заявителей и оптимальным условиям для работы должностных лиц Администрации с заявителями.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22. Требования к обеспечению доступности для инвалидов:</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 социальной инфраструктуры;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 вход и выход из помещения для предоставления муниципальной услуги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 около здания Администрации Новотолковского сельсовета Пачелмского района Пензенской области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ред. постановления администрации Новотолковского сельсовета Пачелмского района Пензенской области </w:t>
      </w:r>
      <w:hyperlink r:id="rId19"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предоставление муниципальной услуги осуществляется в отдельных оборудованных помещениях, обеспечивающих беспрепятственный доступ инвалидов, включая инвалидов, использующих кресла-коляски;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 помещения для предоставления муниципальной услуги размещаются на первом этаже здания, оборудованного отдельным входом;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 в помещениях на видном месте помещаются схемы размещения средств пожаротушения и путей эвакуации в экстренных случаях;</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              -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 сотрудники Администрации Новотолковского сельсовета, предоставляющие услугу, оказывают помощь инвалидам в преодолении барьеров, мешающих получению ими услуг наравне с другими лицами.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23.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сети Интернет, печатающим и сканирующим устройствам.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На информационных стендах в доступных для ознакомления местах, на официальном сайте Администрации и на Едином портале также размещается следующая информация: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процедур);</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текст Административного регламента с приложением;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время приема заявителей;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порядок обжалования решений и действий (бездействия) органа, предоставляющего муниципальную услугу, а также должностного лица, муниципального служащего, многофункционального центра, работника многофункционального центра.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ред. постановления администрации Новотолковского сельсовета Пачелмского района Пензенской области </w:t>
      </w:r>
      <w:hyperlink r:id="rId20"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Показатели доступности и качества муниципальной услуги, возможность получения муниципальной услуги в многофункциональном центре предоставления государственных и муниципальных услуг</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24. Показателями доступности и качества муниципальной услуги является возможность:</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а) получать услугу своевременно и в соответствии со стандартом предоставления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б) получать полную, актуальную и достоверную информацию о порядке предоставления услуги, о результате предоставления услуги.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Показателями качества предоставления услуги также являются отсутствие или наличие обоснованных жалоб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Предоставление муниципальной услуги в многофункциональных центрах предоставления государственных и муниципальных услуг не осуществляется.</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0"/>
          <w:szCs w:val="30"/>
          <w:lang w:eastAsia="ru-RU"/>
        </w:rPr>
        <w:t xml:space="preserve">III. Состав, последовательность и сроки выполнения административных процедур, требования к порядку их </w:t>
      </w:r>
      <w:r w:rsidRPr="00C627EE">
        <w:rPr>
          <w:rFonts w:eastAsia="Times New Roman"/>
          <w:b/>
          <w:bCs/>
          <w:sz w:val="30"/>
          <w:szCs w:val="30"/>
          <w:lang w:eastAsia="ru-RU"/>
        </w:rPr>
        <w:lastRenderedPageBreak/>
        <w:t>выполнения, в том числе особенности выполнения административных процедур в электронной форме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25. Предоставление муниципальной услуги включает в себя следующие административные процедуры (приложение № 5):</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прием, проверка, сверка копий документов с их подлинниками, заверение копий, регистрация документов, необходимых для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формирование личного дела Заявителя;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назначение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формирование выплатных документов для обеспечения выплаты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обеспечение выплаты Администрацией.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осуществление процедуры выплаты пенсии за выслугу лет Администрацией.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Максимальный срок исполнения данных административных процедур составляет 30 (тридцать) календарных дней со дня поступления заявления.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Блок-схема предоставления муниципальной услуги представлена в приложении № 5 к Административному регламенту.</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Прием и регистрация заявления или отказ в приеме документов</w:t>
      </w:r>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17" w:name="sub_32"/>
      <w:r w:rsidRPr="00C627EE">
        <w:rPr>
          <w:rFonts w:eastAsia="Times New Roman"/>
          <w:sz w:val="24"/>
          <w:szCs w:val="24"/>
          <w:lang w:eastAsia="ru-RU"/>
        </w:rPr>
        <w:t>26.</w:t>
      </w:r>
      <w:bookmarkEnd w:id="17"/>
      <w:r w:rsidRPr="00C627EE">
        <w:rPr>
          <w:rFonts w:eastAsia="Times New Roman"/>
          <w:sz w:val="24"/>
          <w:szCs w:val="24"/>
          <w:lang w:eastAsia="ru-RU"/>
        </w:rPr>
        <w:t xml:space="preserve"> Прием, проверка, сверка копий документов с их подлинниками, заверение копий, регистрация документов, необходимых для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26.1. Для получения муниципальной услуги Заявитель представляет в Администрацию документы, указанные в пункте 10.1 настоящего Регламента.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26.2. Специалист Администрации: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проверяет правильность оформления заявления и прилагаемых документов;</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регистрирует поступившее заявление о назначении пенсии и выдает расписку-уведомление, в которой указывается дата приема заявления, перечень поступивших документов, с указанием недостающих, и сроков их представления;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истребует от Заявителя недостающие документы, необходимые для назначения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запрашивает в необходимых случаях от муниципальных органов недостающие документы, подтверждающие право на назначение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осуществляет проверку полноты и правильности оформления представленных для назначения пенсии документов;</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оформляет справку о должностях, периоды службы (работы) в которых включаются в стаж муниципальной службы для назначения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 производит исчисление пенсии за выслугу лет на основании представленных документов о стаже и среднемесячном денежном содержании;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оформляет личное дело получателя;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оформляет и направляет в 10-дневный срок со дня поступления всех необходимых для назначения пенсии документов представление в комиссию при администрации Новотолковского сельсовета Пачелмского района Пензенской области по назначению, исчислению и выплате пенсии за выслугу лет муниципальным служащим Новотолковского сельсовета Пачелмского района Пензенской области и лицам, замещающим муниципальные должности в Новотолковском сельсовете Пачелмского района Пензенской области.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Срок выполнения действия - 10 дней.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26.3. При поступлении заявления и документов в форме электронного документа в Администрацию, лицо, ответственное за прием электронных сообщений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закона от 06.04.2011 N 63-ФЗ "Об электронной подписи" (с последующими изменениями) 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требованиями Федерального закона от 27.07.2010 N 210-ФЗ "Об организации предоставления государственных и муниципальных услуг" (с последующими изменениями).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Проверка квалифицированной электронной подписи осуществляется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специалист Администрации докладывает об этом главе Администрации, который в течение 3 рабочих дней со дня завершения проведения такой проверки принимает решение об отказе в приеме к рассмотрению заявления, после чего специалист Администрации направляет заявителю уведомление об этом в электронной форме с указанием пунктов статьи 11 Федерального закона от 06.04 2011 N 63-ФЗ "Об электронной подписи", которые послужили основанием для принятия указанного решения.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27. Формирование личного дела Заявителя.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27.1. Специалист Администрации оформляет справку о должностях, периоды службы (работы) в которых включаются в стаж муниципальной службы для назначения пенсии за выслугу лет, согласно Приложению № 3 к настоящему Регламенту</w:t>
      </w:r>
      <w:bookmarkStart w:id="18" w:name="sub_318"/>
      <w:r w:rsidRPr="00C627EE">
        <w:rPr>
          <w:rFonts w:eastAsia="Times New Roman"/>
          <w:sz w:val="24"/>
          <w:szCs w:val="24"/>
          <w:lang w:eastAsia="ru-RU"/>
        </w:rPr>
        <w:t>.</w:t>
      </w:r>
      <w:bookmarkEnd w:id="18"/>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27.2. Специалист Администрации производит исчисление пенсии за выслугу лет на основании представленных документов о стаже и среднемесячном денежном содержании (форма справки согласно Приложению № 2 к настоящему Регламенту);</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27.3. Специалист Администрации оформляет личное дело получателя;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27.4. Специалист Администрации передает личное дело Заявителя на проверку и утверждение главе администрации.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27.5. Максимальный срок выполнения действия – 5 дней.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27.6. Результат действия: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формирование личного дела Заявителя.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28.Назначение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28.1. Специалист Администрации проверяет правильность оформления документов, содержащихся в личном деле Заявителя, правильность расчета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28.2. Специалист Администрации оформляет представление о назначении пенсии за выслугу лет по форме согласно Приложению № 4 к настоящему Регламенту.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28.3. Личное дело Заявителя направляется на утверждение главе администрации.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28.4. Личное дело передается в комиссию при администрации Новотолковского сельсовета Пачелмского района Пензенской области по назначению, исчислению и выплате пенсии за выслугу лет муниципальным служащим и лицам, замещающим муниципальные должности в Новотолковском сельсовете Пачелмского района Пензенской области (далее – Комиссия).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28.5. Комиссия рассматривает представление Администрации о назначении пенсии за выслугу лет, осуществляет анализ и проверку подготовленных для рассмотрения на заседании комиссии документов.</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28.6. Комиссия определяет право Заявителя на пенсию за выслугу лет на основе полного и объективного рассмотрения всех представленных документов.</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28.7. Комиссия вносит проект постановления администрации Новотолковского сельсовета Пачелмского района Пензенской области о назначении пенсии за выслугу лет либо об отказе в её назначении главе администрации.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28.8. Администрация в 10-дневный срок принимает постановление о назначении либо об отказе в назначении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28.9. Максимальный срок выполнения действия – 20 дней.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28.10. Результат действия: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 назначение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отказ в назначении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29. Формирование выплатных документов для обеспечения выплаты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29.1. Главный бухгалтер администрации ежемесячно формирует выплатные документы для осуществления выплаты пенсии за выслугу лет. Выплатные документы подписываются главой администрации и заверяются печатью Администрации.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29.2. Главный бухгалтер администрации производит перерасчет размера пенсии за выслугу лет муниципальных служащих в Новотолковском сельсовете Пачелмского района Пензенской области и лиц, замещавших муниципальные должности в Новотолковском сельсовете Пачелмского района Пензенской области, в связи с изменением размера трудовой пенсии по старости (инвалидности).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29.3. Максимальный срок выполнения действия – 2 дня.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29.4. Результат действия: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формирование комплекта выплатных документов для обеспечения выплаты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30. Обеспечение выплаты Администрацией.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30.1. Главный бухгалтер администрации проверяет выплатные документы для осуществления выплаты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30.2. Главный бухгалтер администрации формирует документы, необходимые для осуществления выплаты, направляет главе администрации.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30.3. Максимальный срок выполнения действия – 1 день.</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30.4. Результат действия: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проверка выплатных документов, формирование и передача документов, необходимых для осуществления выплаты.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31. Осуществление процедуры выплаты пенсии за выслугу лет Администрацией.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31.1. Главный бухгалтер администрации оформляет платежное поручение в необходимом количестве экземпляров.</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31.2 Главный бухгалтер администрации передает платежное поручение в установленном количестве экземпляров главе Администрации на подпись.</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31.3. Глава администрации подписывает необходимое количество экземпляров платежного поручения.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31.4. Главный бухгалтер администрации представляет необходимое количество экземпляров платежного поручения на бумажном носителе в Финансовый отдел администрации Пачелмского района.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31.5. Главный бухгалтер администрации приобщает платежное поручение, полученное из Финансового отдела администрации Пачелмского района, в соответствии с номенклатурой дел к финансово-хозяйственной документации Администрации.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31.6. Максимальный срок выполнения действия – 4 рабочих дня.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31.7. Результат действия: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 осуществление выплаты пенсии за выслугу лет Заявителю. </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0"/>
          <w:szCs w:val="30"/>
          <w:lang w:eastAsia="ru-RU"/>
        </w:rPr>
        <w:t>IV. Порядок осуществления текущего контроля за соблюдением и исполнением органом, предоставляющего муниципальную услугу, ответственными должностными лицами Администрации, муниципальным служащим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Порядок осуществления текущего контроля за соблюдением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32. Текущий контроль за выполнением Административного регламента осуществляется главой Администрации.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33. Текущий контроль осуществляется путем проведения проверок соблюдения и исполнения органом, предоставляющим муниципальную услугу, должностным лицом органа, предоставляющего муниципальную услугу, либо муниципальным служащим положений Административного регламента, иных нормативных правовых актов Российской Федерации, указанных в пункте 9 Административного регламента.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34. Плановые проверки полноты и качества предоставления муниципальной услуги проводятся Администрацией не реже 1 раза в три года в соответствии с планами проверок, утвержденными Администрацией.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35. Внеплановые проверки полноты и качества предоставления муниципальной услуги проводятся Администрацией на основании жалоб заявителей на решения или 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принятые или осуществленные в ходе предоставления муниципальной услуги. Контроль за </w:t>
      </w:r>
      <w:r w:rsidRPr="00C627EE">
        <w:rPr>
          <w:rFonts w:eastAsia="Times New Roman"/>
          <w:sz w:val="24"/>
          <w:szCs w:val="24"/>
          <w:lang w:eastAsia="ru-RU"/>
        </w:rPr>
        <w:lastRenderedPageBreak/>
        <w:t>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36. Для проверки соблюдения и исполнения положений Административного регламента распоряжением Администрации создается рабочая группа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37.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Ответственность органа, предоставляющего муниципальную услугу, должностного лица органа, предоставляющего муниципальную услугу, либо муниципального служащего за решения и действия (бездействие), принимаемые (осуществляемые) ими в ходе предоставления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39. В случае выявления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 виновные должностные лица органа, предоставляющего муниципальную услугу, либо муниципальные служащие несут ответственность в соответствии с законодательством Российской Федерации.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40. Должностное лицо Администрации, муниципальный служащий Администрации, ответственные за прием и регистрацию документов, представляемых заявителем, несут ответственность за соблюдение сроков и порядка приема и регистрации указанных документов.</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Исполнитель несет ответственность:</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за соблюдение сроков и порядка проведения проверки полноты и достоверности содержащейся в представленных заявителем документах;</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за соблюдение сроков и порядка подготовки документов, являющихся результатом предоставления муниципальной услуги, и их своевременное направление заявителю.</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Должностное лицо Администрации, подписавшее документ, являющийся результатом предоставления муниципальной услуги, несет ответственность за соответствующее принятое решение.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41. Текущий контроль осуществляется путем проведения проверок соблюдения и исполнения органом, предоставляющего муниципальную услугу, ответственными должностными лицами Администрации, муниципальным служащим положений </w:t>
      </w:r>
      <w:r w:rsidRPr="00C627EE">
        <w:rPr>
          <w:rFonts w:eastAsia="Times New Roman"/>
          <w:sz w:val="24"/>
          <w:szCs w:val="24"/>
          <w:lang w:eastAsia="ru-RU"/>
        </w:rPr>
        <w:lastRenderedPageBreak/>
        <w:t>Административного регламента, иных нормативных правовых актов Российской Федерации, указанных в пункте 9 Административного регламента.</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bookmarkStart w:id="19" w:name="sub_110107"/>
      <w:r w:rsidRPr="00C627EE">
        <w:rPr>
          <w:rFonts w:eastAsia="Times New Roman"/>
          <w:b/>
          <w:bCs/>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а также должностного лица, муниципального служащего, многофункционального центра, работника многофункционального центра</w:t>
      </w:r>
      <w:bookmarkEnd w:id="19"/>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(наименование в ред. постановления администрации Новотолковского сельсовета Пачелмского района Пензенской области </w:t>
      </w:r>
      <w:hyperlink r:id="rId21"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ред. постановления администрации Новотолковского сельсовета Пачелмского района Пензенской области </w:t>
      </w:r>
      <w:hyperlink r:id="rId22"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Информация для заявителя о его праве подать жалобу на решение и (или) действие (бездействие) Администрации и (или) должностного лица Администрации, муниципального служащего, многофункционального центра, работника многофункционального центра при предоставлении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42. Заявитель имеет право подать жалобу на решения или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при предоставлении муниципальной услуги (далее - жалоба) в том числе в случаях:</w:t>
      </w:r>
      <w:bookmarkStart w:id="20" w:name="sub_110101"/>
      <w:bookmarkEnd w:id="20"/>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 нарушение срока регистрации запроса о предоставлении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21" w:name="sub_110102"/>
      <w:r w:rsidRPr="00C627EE">
        <w:rPr>
          <w:rFonts w:eastAsia="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 услуг»;</w:t>
      </w:r>
      <w:bookmarkEnd w:id="21"/>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22" w:name="sub_110103"/>
      <w:r w:rsidRPr="00C627EE">
        <w:rPr>
          <w:rFonts w:eastAsia="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Новотолковского сельсовета Пачелмского района Пензенской области для предоставления услуги;</w:t>
      </w:r>
      <w:bookmarkEnd w:id="22"/>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23" w:name="sub_110104"/>
      <w:r w:rsidRPr="00C627EE">
        <w:rPr>
          <w:rFonts w:eastAsia="Times New Roman"/>
          <w:sz w:val="24"/>
          <w:szCs w:val="24"/>
          <w:lang w:eastAsia="ru-RU"/>
        </w:rPr>
        <w:t>4) отказ в приёме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Новотолковского сельсовета Пачелмского района Пензенской области для предоставления услуги, у заявителя;</w:t>
      </w:r>
      <w:bookmarkEnd w:id="23"/>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24" w:name="sub_110105"/>
      <w:r w:rsidRPr="00C627EE">
        <w:rPr>
          <w:rFonts w:eastAsia="Times New Roman"/>
          <w:sz w:val="24"/>
          <w:szCs w:val="24"/>
          <w:lang w:eastAsia="ru-RU"/>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w:t>
      </w:r>
      <w:r w:rsidRPr="00C627EE">
        <w:rPr>
          <w:rFonts w:eastAsia="Times New Roman"/>
          <w:sz w:val="24"/>
          <w:szCs w:val="24"/>
          <w:lang w:eastAsia="ru-RU"/>
        </w:rPr>
        <w:lastRenderedPageBreak/>
        <w:t>правовыми актами Российской Федерации, законами и иными нормативными правовыми актами Пензенской области, муниципальными правовыми актами Новотолковского сельсовета Пачелмского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 услуг»;</w:t>
      </w:r>
      <w:bookmarkEnd w:id="24"/>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25" w:name="sub_110106"/>
      <w:r w:rsidRPr="00C627EE">
        <w:rPr>
          <w:rFonts w:eastAsia="Times New Roman"/>
          <w:sz w:val="24"/>
          <w:szCs w:val="24"/>
          <w:lang w:eastAsia="ru-RU"/>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Новотолковского сельсовета Пачелмского района Пензенской области;</w:t>
      </w:r>
      <w:bookmarkEnd w:id="25"/>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7) отказ администрации, должностного лица, муниципального служащего администрации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 услуг».</w:t>
      </w:r>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26" w:name="sub_110108"/>
      <w:r w:rsidRPr="00C627EE">
        <w:rPr>
          <w:rFonts w:eastAsia="Times New Roman"/>
          <w:sz w:val="24"/>
          <w:szCs w:val="24"/>
          <w:lang w:eastAsia="ru-RU"/>
        </w:rPr>
        <w:t>8) нарушение срока или порядка выдачи документов по результатам предоставления муниципальной услуги;</w:t>
      </w:r>
      <w:bookmarkEnd w:id="26"/>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27" w:name="sub_110109"/>
      <w:r w:rsidRPr="00C627EE">
        <w:rPr>
          <w:rFonts w:eastAsia="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Новотолковского сельсовета Пачелмского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 услуг».</w:t>
      </w:r>
      <w:bookmarkEnd w:id="27"/>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Сведения, которые должна содержать жалоба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43. Жалоба должна содержать:</w:t>
      </w:r>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28" w:name="sub_110252"/>
      <w:r w:rsidRPr="00C627EE">
        <w:rPr>
          <w:rFonts w:eastAsia="Times New Roman"/>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627EE">
        <w:rPr>
          <w:rFonts w:eastAsia="Times New Roman"/>
          <w:sz w:val="24"/>
          <w:szCs w:val="24"/>
          <w:lang w:eastAsia="ru-RU"/>
        </w:rPr>
        <w:lastRenderedPageBreak/>
        <w:t>многофункционального центра, его руководителя, решения и действия (бездействие) которых обжалуются;</w:t>
      </w:r>
      <w:bookmarkEnd w:id="28"/>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29" w:name="sub_110253"/>
      <w:r w:rsidRPr="00C627EE">
        <w:rPr>
          <w:rFonts w:eastAsia="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bookmarkEnd w:id="29"/>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30" w:name="sub_110254"/>
      <w:r w:rsidRPr="00C627EE">
        <w:rPr>
          <w:rFonts w:eastAsia="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bookmarkEnd w:id="30"/>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44. Жалоба подается: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в Администрацию;</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Жалоба на действия (бездействие) должностных лиц Администрации, участвующих в предоставлении муниципальной услуги, рассматривается главой Администрации.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 случае если обжалуется решение главы Администрации, жалоба подается непосредственно главе Новотолковского сельсовета и рассматривается им в порядке, предусмотренном настоящим разделом.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Пачелмского района Пензенской области).</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sz w:val="24"/>
          <w:szCs w:val="24"/>
          <w:lang w:eastAsia="ru-RU"/>
        </w:rPr>
        <w:t xml:space="preserve">(пункт 44 в ред. постановления администрации Новотолковского сельсовета Пачелмского района Пензенской области </w:t>
      </w:r>
      <w:hyperlink r:id="rId23" w:tgtFrame="_blank" w:history="1">
        <w:r w:rsidRPr="00C627EE">
          <w:rPr>
            <w:rFonts w:eastAsia="Times New Roman"/>
            <w:color w:val="0000FF"/>
            <w:sz w:val="24"/>
            <w:szCs w:val="24"/>
            <w:u w:val="single"/>
            <w:lang w:eastAsia="ru-RU"/>
          </w:rPr>
          <w:t>от 05.09.2018 № 109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Порядок подачи и рассмотрения жалобы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45.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46.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Сроки рассмотрения жалобы</w:t>
      </w:r>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31" w:name="Par324"/>
      <w:bookmarkEnd w:id="31"/>
      <w:r w:rsidRPr="00C627EE">
        <w:rPr>
          <w:rFonts w:eastAsia="Times New Roman"/>
          <w:sz w:val="24"/>
          <w:szCs w:val="24"/>
          <w:lang w:eastAsia="ru-RU"/>
        </w:rPr>
        <w:t>47.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 случае если в компетенцию Администрации не входит принятие решения по жалобе в соответствии с требованиями пункта 53,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Результат рассмотрения жалобы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48. По результатам рассмотрения жалобы Администрация принимает одно из следующих решений:</w:t>
      </w:r>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32" w:name="sub_110271"/>
      <w:r w:rsidRPr="00C627EE">
        <w:rPr>
          <w:rFonts w:eastAsia="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Новотолковского сельсовета Пачелмского района Пензенской области;</w:t>
      </w:r>
      <w:bookmarkEnd w:id="32"/>
    </w:p>
    <w:p w:rsidR="00C627EE" w:rsidRPr="00C627EE" w:rsidRDefault="00C627EE" w:rsidP="00C627EE">
      <w:pPr>
        <w:spacing w:before="100" w:beforeAutospacing="1" w:after="100" w:afterAutospacing="1" w:line="240" w:lineRule="auto"/>
        <w:rPr>
          <w:rFonts w:eastAsia="Times New Roman"/>
          <w:sz w:val="24"/>
          <w:szCs w:val="24"/>
          <w:lang w:eastAsia="ru-RU"/>
        </w:rPr>
      </w:pPr>
      <w:bookmarkStart w:id="33" w:name="sub_110272"/>
      <w:r w:rsidRPr="00C627EE">
        <w:rPr>
          <w:rFonts w:eastAsia="Times New Roman"/>
          <w:sz w:val="24"/>
          <w:szCs w:val="24"/>
          <w:lang w:eastAsia="ru-RU"/>
        </w:rPr>
        <w:t>2) в удовлетворении жалобы отказывается.</w:t>
      </w:r>
      <w:bookmarkEnd w:id="33"/>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49. Администрация отказывает в удовлетворении жалобы в следующих случаях:</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1) наличие вступившего в законную силу решения суда, арбитражного суда по жалобе о том же предмете и по тем же основаниям;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 подача жалобы лицом, полномочия которого не подтверждены в порядке, установленном законодательством Российской Федерации;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50. Администрация оставляет жалобу без ответа в следующих случаях:</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Указанное решение принимается в форме распоряжения Администрации.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Порядок информирования заявителя о результатах рассмотрения жалобы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51. Не позднее дня, следующего за днем принятия решения, указанного в пункте 48.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52. В ответе по результатам рассмотрения жалобы указываются: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номер, дата, место принятия решения, включая сведения о должностном лице Администрации, решение или действие (бездействие) которого обжалуется;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фамилия, имя, отчество (при наличии) или наименование заявителя;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основания для принятия решения по жалобе;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принятое по жалобе решение;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сведения о порядке обжалования принятого по жалобе решения.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53. Решения, действия (бездействие) должностных лиц и муниципальных служащих Администрации, принятые в рамках предоставления муниципальной услуги, могут быть обжалованы заявителями (представителями) путем обращения в суд в порядке и сроки, установленные законодательством Российской Федерации.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54.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Право заявителя на получение информации и документов, необходимых для обоснования и рассмотрения жалобы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55.Заявитель имеет право на получение исчерпывающей информации и документов, необходимых для обоснования и рассмотрения жалобы.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Заявитель вправе обжаловать решения по жалобе в судебном порядке.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Способы информирования заявителей о порядке подачи и рассмотрения жалобы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56. Информация о порядке подачи и рассмотрения жалобы размещается на стендах в местах предоставления муниципальных услуг, на региональном портале государственных и муниципальных услуг на официальном сайте Администрации, а также может быть сообщена заявителю в устной и (или) письменной форме.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bookmarkStart w:id="34" w:name="sub_111"/>
      <w:r w:rsidRPr="00C627EE">
        <w:rPr>
          <w:rFonts w:eastAsia="Times New Roman"/>
          <w:sz w:val="24"/>
          <w:szCs w:val="24"/>
          <w:lang w:eastAsia="ru-RU"/>
        </w:rPr>
        <w:t>Приложение № 1</w:t>
      </w:r>
      <w:bookmarkEnd w:id="34"/>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к Административному регламенту</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предоставления администрацией</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Новотолковского сельсовета</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Пачелмского района Пензенской</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области муниципальной услуги</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«Назначение пенсии за выслугу</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лет муниципальным служащим»</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__________________________________________________</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(должность, инициалы и фамилия руководителя Главы администрации)</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от __________________________________________________</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(фамилия, имя, отчество заявителя)</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__________________________________________________</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lastRenderedPageBreak/>
        <w:t>(полное наименование должности заявителя на день увольнения)</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домашний адрес ______________________________________,</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телефон ______________________________________________</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2"/>
          <w:szCs w:val="32"/>
          <w:lang w:eastAsia="ru-RU"/>
        </w:rPr>
        <w:t>ЗАЯВЛЕНИЕ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ред. постановления администрации Новотолковского сельсовета Пачелмского района Пензенской области </w:t>
      </w:r>
      <w:hyperlink r:id="rId24"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соответствии с решением Комитета местного самоуправления Новотолковского сельсовета Пачелмского района Пензенской области </w:t>
      </w:r>
      <w:hyperlink r:id="rId25" w:tgtFrame="_blank" w:history="1">
        <w:r w:rsidRPr="00C627EE">
          <w:rPr>
            <w:rFonts w:eastAsia="Times New Roman"/>
            <w:color w:val="0000FF"/>
            <w:sz w:val="24"/>
            <w:szCs w:val="24"/>
            <w:u w:val="single"/>
            <w:lang w:eastAsia="ru-RU"/>
          </w:rPr>
          <w:t>от 20.07.2012 № 6-33/1</w:t>
        </w:r>
      </w:hyperlink>
      <w:r w:rsidRPr="00C627EE">
        <w:rPr>
          <w:rFonts w:eastAsia="Times New Roman"/>
          <w:sz w:val="24"/>
          <w:szCs w:val="24"/>
          <w:lang w:eastAsia="ru-RU"/>
        </w:rPr>
        <w:t xml:space="preserve"> "«Об утверждении Положения о пенсионном обеспечении за выслугу лет муниципальных служащих Новотолковского сельсовета Пачелмского района Пензенской области» (с последующими изменениями) прошу назначить мне, замещавшему должность __________________________________________________________________________________________________________________________________________________________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(наименование должности, по которой рассчитывается среднемесячный заработок)</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пенсию за выслугу лет к страховой пенсии по старости/ страховой пенсии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пенсии по инвалидности.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Размер пенсии за выслугу лет прошу исчислять из суммы денежного содержания за период с «__» ________ _______г. по «__» __________ ____г. (из должностного оклада по приравненной муниципальной должности Новотолковского сельсовета Пачелмского района Пензенской области / должности муниципальной должности Новотолковского сельсовета Пачелмского района Пензенской области)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_______________________________________________________________________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(наименование должности, к которой приравнена должность, замещавшаяся заявителем до 16 июня 1998 года)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При поступлении на государственную службу Российской Федерации, при назначении на государственную должность Российской Федерации, государственную должность Пензенской области, муниципальную должность, замещаемую на постоянной основе, должность муниципальной службы, а также при поступлении на работу в межгосударственные (межправительственные) органы, созданные с участием Российской Федерации, на должности,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w:t>
      </w:r>
      <w:r w:rsidRPr="00C627EE">
        <w:rPr>
          <w:rFonts w:eastAsia="Times New Roman"/>
          <w:sz w:val="24"/>
          <w:szCs w:val="24"/>
          <w:lang w:eastAsia="ru-RU"/>
        </w:rPr>
        <w:lastRenderedPageBreak/>
        <w:t>(гражданских) служащих, обязуюсь в 5-дневный срок сообщить об этом в уполномоченный орган, осуществляющий мое пенсионное обеспечение.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 случае назначения пенсии по государственному пенсионному обеспечению на основании Федерального закона от 15.12.2001 № 166-ФЗ “О государственном пенсионном обеспечении в Российской Федерации” (с последующими изменениями) обязуюсь в 5-дневный срок сообщить о назначении указанной пенсии в уполномоченный орган, осуществляющий мое пенсионное обеспечение.</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Пенсию за выслугу лет прошу перечислять на мой текущий счет №_____________________________________в отделении №______________ банка ___________________________________________/ выплачивать через отделение почтовой связи 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К заявлению прилагаю:</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1. Копию документа, удостоверяющего личность;</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2. Копию трудовой книжки;</w:t>
      </w:r>
      <w:bookmarkStart w:id="35" w:name="sub_1103"/>
      <w:bookmarkEnd w:id="35"/>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3. Копию военного билета;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4. Справку о денежном содержании (денежном вознаграждении);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5.* Справку территориального органа Пенсионного фонда Российской Федерации, осуществляющего пенсионное обеспечение заявителя;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6. Другие документы, подтверждающие периоды трудовой деятельности, включаемые в стаж государственной службы для назначения пенсии за выслугу лет (перечислить).</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"___" _________________ _____ г. 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(подпись заявителя)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Заявление зарегистрировано "___" ______________ _______ г.</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_____________________________________________________________________ (подпись, инициалы, фамилия и должность работника, уполномоченного органа, принявшего документы)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Заявитель вправе не представлять документ, предусмотренный указанным пунктом.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Приложение № 2</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lastRenderedPageBreak/>
        <w:t>к Административному регламенту</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предоставления администрацией</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Новотолковского сельсовета</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Пачелмского района Пензенской</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области муниципальной услуги</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«Назначение пенсии за выслугу</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лет муниципальным служащим»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учреждение, предприятие, организация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"__" _______________ 20__ г.</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sz w:val="24"/>
          <w:szCs w:val="24"/>
          <w:lang w:eastAsia="ru-RU"/>
        </w:rPr>
        <w:t>Справка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Выдана ________________________________________________________________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(фамилия, имя, отчество)</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________________________________________________________________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замещавшего должность ____________________________________________________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(наименование должности) с "__" _________________ г.</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по "__" ______________ ____ г.</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 том, что его (ее) денежное содержание за ____ год составляет: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Сумма денежного содержания</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tbl>
      <w:tblPr>
        <w:tblW w:w="5000" w:type="pct"/>
        <w:jc w:val="center"/>
        <w:tblCellMar>
          <w:left w:w="0" w:type="dxa"/>
          <w:right w:w="0" w:type="dxa"/>
        </w:tblCellMar>
        <w:tblLook w:val="04A0"/>
      </w:tblPr>
      <w:tblGrid>
        <w:gridCol w:w="811"/>
        <w:gridCol w:w="1029"/>
        <w:gridCol w:w="1029"/>
        <w:gridCol w:w="1464"/>
        <w:gridCol w:w="793"/>
        <w:gridCol w:w="793"/>
        <w:gridCol w:w="929"/>
        <w:gridCol w:w="914"/>
        <w:gridCol w:w="1262"/>
        <w:gridCol w:w="547"/>
      </w:tblGrid>
      <w:tr w:rsidR="00C627EE" w:rsidRPr="00C627EE" w:rsidTr="00C627EE">
        <w:trPr>
          <w:jc w:val="center"/>
        </w:trPr>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месяц</w:t>
            </w:r>
            <w:r w:rsidRPr="00C627EE">
              <w:rPr>
                <w:rFonts w:ascii="Arial" w:eastAsia="Times New Roman" w:hAnsi="Arial" w:cs="Arial"/>
                <w:sz w:val="24"/>
                <w:szCs w:val="24"/>
                <w:lang w:eastAsia="ru-RU"/>
              </w:rPr>
              <w:lastRenderedPageBreak/>
              <w:t>ы</w:t>
            </w:r>
          </w:p>
        </w:tc>
        <w:tc>
          <w:tcPr>
            <w:tcW w:w="57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lastRenderedPageBreak/>
              <w:t>должно</w:t>
            </w:r>
            <w:r w:rsidRPr="00C627EE">
              <w:rPr>
                <w:rFonts w:ascii="Arial" w:eastAsia="Times New Roman" w:hAnsi="Arial" w:cs="Arial"/>
                <w:sz w:val="24"/>
                <w:szCs w:val="24"/>
                <w:lang w:eastAsia="ru-RU"/>
              </w:rPr>
              <w:lastRenderedPageBreak/>
              <w:t>стной оклад</w:t>
            </w:r>
          </w:p>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по штатному расписанию</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lastRenderedPageBreak/>
              <w:t>Начислено</w:t>
            </w:r>
          </w:p>
        </w:tc>
      </w:tr>
      <w:tr w:rsidR="00C627EE" w:rsidRPr="00C627EE" w:rsidTr="00C627E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27EE" w:rsidRPr="00C627EE" w:rsidRDefault="00C627EE" w:rsidP="00C627EE">
            <w:pPr>
              <w:spacing w:after="0" w:line="240" w:lineRule="auto"/>
              <w:rPr>
                <w:rFonts w:eastAsia="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27EE" w:rsidRPr="00C627EE" w:rsidRDefault="00C627EE" w:rsidP="00C627EE">
            <w:pPr>
              <w:spacing w:after="0" w:line="240" w:lineRule="auto"/>
              <w:rPr>
                <w:rFonts w:eastAsia="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Ежемесячные выплаты</w:t>
            </w:r>
          </w:p>
        </w:tc>
        <w:tc>
          <w:tcPr>
            <w:tcW w:w="53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ины</w:t>
            </w:r>
            <w:r w:rsidRPr="00C627EE">
              <w:rPr>
                <w:rFonts w:ascii="Arial" w:eastAsia="Times New Roman" w:hAnsi="Arial" w:cs="Arial"/>
                <w:sz w:val="24"/>
                <w:szCs w:val="24"/>
                <w:lang w:eastAsia="ru-RU"/>
              </w:rPr>
              <w:lastRenderedPageBreak/>
              <w:t>е дополнительные выплаты</w:t>
            </w:r>
          </w:p>
        </w:tc>
        <w:tc>
          <w:tcPr>
            <w:tcW w:w="35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lastRenderedPageBreak/>
              <w:t>и</w:t>
            </w:r>
            <w:r w:rsidRPr="00C627EE">
              <w:rPr>
                <w:rFonts w:ascii="Arial" w:eastAsia="Times New Roman" w:hAnsi="Arial" w:cs="Arial"/>
                <w:sz w:val="24"/>
                <w:szCs w:val="24"/>
                <w:lang w:eastAsia="ru-RU"/>
              </w:rPr>
              <w:lastRenderedPageBreak/>
              <w:t>того</w:t>
            </w:r>
          </w:p>
        </w:tc>
      </w:tr>
      <w:tr w:rsidR="00C627EE" w:rsidRPr="00C627EE" w:rsidTr="00C627E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27EE" w:rsidRPr="00C627EE" w:rsidRDefault="00C627EE" w:rsidP="00C627EE">
            <w:pPr>
              <w:spacing w:after="0" w:line="240" w:lineRule="auto"/>
              <w:rPr>
                <w:rFonts w:eastAsia="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27EE" w:rsidRPr="00C627EE" w:rsidRDefault="00C627EE" w:rsidP="00C627EE">
            <w:pPr>
              <w:spacing w:after="0" w:line="240" w:lineRule="auto"/>
              <w:rPr>
                <w:rFonts w:eastAsia="Times New Roman"/>
                <w:sz w:val="24"/>
                <w:szCs w:val="24"/>
                <w:lang w:eastAsia="ru-RU"/>
              </w:rPr>
            </w:pP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должностной оклад</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Надбавка за квалификационный разряд/</w:t>
            </w:r>
            <w:r w:rsidRPr="00C627EE">
              <w:rPr>
                <w:rFonts w:eastAsia="Times New Roman"/>
                <w:sz w:val="24"/>
                <w:szCs w:val="24"/>
                <w:lang w:eastAsia="ru-RU"/>
              </w:rPr>
              <w:br/>
            </w:r>
            <w:r w:rsidRPr="00C627EE">
              <w:rPr>
                <w:rFonts w:ascii="Arial" w:eastAsia="Times New Roman" w:hAnsi="Arial" w:cs="Arial"/>
                <w:sz w:val="24"/>
                <w:szCs w:val="24"/>
                <w:lang w:eastAsia="ru-RU"/>
              </w:rPr>
              <w:t>классификационная доплата/</w:t>
            </w:r>
            <w:r w:rsidRPr="00C627EE">
              <w:rPr>
                <w:rFonts w:eastAsia="Times New Roman"/>
                <w:sz w:val="24"/>
                <w:szCs w:val="24"/>
                <w:lang w:eastAsia="ru-RU"/>
              </w:rPr>
              <w:br/>
            </w:r>
            <w:r w:rsidRPr="00C627EE">
              <w:rPr>
                <w:rFonts w:ascii="Arial" w:eastAsia="Times New Roman" w:hAnsi="Arial" w:cs="Arial"/>
                <w:sz w:val="24"/>
                <w:szCs w:val="24"/>
                <w:lang w:eastAsia="ru-RU"/>
              </w:rPr>
              <w:t>доплата за классный чин</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надбавка за выслугу лет</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надбавка за особые условия муници-</w:t>
            </w:r>
            <w:r w:rsidRPr="00C627EE">
              <w:rPr>
                <w:rFonts w:eastAsia="Times New Roman"/>
                <w:sz w:val="24"/>
                <w:szCs w:val="24"/>
                <w:lang w:eastAsia="ru-RU"/>
              </w:rPr>
              <w:br/>
            </w:r>
            <w:r w:rsidRPr="00C627EE">
              <w:rPr>
                <w:rFonts w:ascii="Arial" w:eastAsia="Times New Roman" w:hAnsi="Arial" w:cs="Arial"/>
                <w:sz w:val="24"/>
                <w:szCs w:val="24"/>
                <w:lang w:eastAsia="ru-RU"/>
              </w:rPr>
              <w:t>пальной службы</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надбавка за допуск к гостайне на постоянной основе</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денежное поощрение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27EE" w:rsidRPr="00C627EE" w:rsidRDefault="00C627EE" w:rsidP="00C627EE">
            <w:pPr>
              <w:spacing w:after="0" w:line="240" w:lineRule="auto"/>
              <w:rPr>
                <w:rFonts w:eastAsia="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27EE" w:rsidRPr="00C627EE" w:rsidRDefault="00C627EE" w:rsidP="00C627EE">
            <w:pPr>
              <w:spacing w:after="0" w:line="240" w:lineRule="auto"/>
              <w:rPr>
                <w:rFonts w:eastAsia="Times New Roman"/>
                <w:sz w:val="24"/>
                <w:szCs w:val="24"/>
                <w:lang w:eastAsia="ru-RU"/>
              </w:rPr>
            </w:pP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lastRenderedPageBreak/>
              <w:t>Январь</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Февраль</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Март</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Апрель</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Май</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Июнь</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Июль</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Август</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Сентябрь</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Октябрь</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Ноябрь</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Декабрь</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Всего</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6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bl>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Основание выдачи справки 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Руководитель муниципального органа 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Главный бухгалтер 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м.п.</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(приложение 2 в ред. постановления администрации Новотолковского сельсовета Пачелмского района Пензенской области </w:t>
      </w:r>
      <w:hyperlink r:id="rId26"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Приложение № 3</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к Административному регламенту</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предоставления администрацией</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Новотолковского сельсовета</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Пачелмского района Пензенской</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области муниципальной услуги</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«Назначение пенсии за выслугу</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лет муниципальным служащим»</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2"/>
          <w:szCs w:val="32"/>
          <w:lang w:eastAsia="ru-RU"/>
        </w:rPr>
        <w:t>Справка о должностях, периоды службы (работы) в которых включаются в стаж муниципальной службы для назначения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ред. постановления администрации Новотолковского сельсовета Пачелмского района Пензенской области </w:t>
      </w:r>
      <w:hyperlink r:id="rId27"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2"/>
          <w:szCs w:val="32"/>
          <w:lang w:eastAsia="ru-RU"/>
        </w:rPr>
        <w:t> </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sz w:val="24"/>
          <w:szCs w:val="24"/>
          <w:lang w:eastAsia="ru-RU"/>
        </w:rPr>
        <w:t>________________________________________________________________</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sz w:val="24"/>
          <w:szCs w:val="24"/>
          <w:lang w:eastAsia="ru-RU"/>
        </w:rPr>
        <w:t>(фамилия, имя, отчество)</w:t>
      </w:r>
    </w:p>
    <w:tbl>
      <w:tblPr>
        <w:tblW w:w="5000" w:type="pct"/>
        <w:jc w:val="center"/>
        <w:tblCellMar>
          <w:left w:w="0" w:type="dxa"/>
          <w:right w:w="0" w:type="dxa"/>
        </w:tblCellMar>
        <w:tblLook w:val="04A0"/>
      </w:tblPr>
      <w:tblGrid>
        <w:gridCol w:w="526"/>
        <w:gridCol w:w="1198"/>
        <w:gridCol w:w="561"/>
        <w:gridCol w:w="869"/>
        <w:gridCol w:w="838"/>
        <w:gridCol w:w="1615"/>
        <w:gridCol w:w="1803"/>
        <w:gridCol w:w="561"/>
        <w:gridCol w:w="869"/>
        <w:gridCol w:w="731"/>
      </w:tblGrid>
      <w:tr w:rsidR="00C627EE" w:rsidRPr="00C627EE" w:rsidTr="00C627EE">
        <w:trPr>
          <w:jc w:val="center"/>
        </w:trPr>
        <w:tc>
          <w:tcPr>
            <w:tcW w:w="3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w:t>
            </w:r>
          </w:p>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п/п</w:t>
            </w:r>
          </w:p>
        </w:tc>
        <w:tc>
          <w:tcPr>
            <w:tcW w:w="58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записи</w:t>
            </w:r>
          </w:p>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в трудовой книжке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Дата</w:t>
            </w:r>
          </w:p>
        </w:tc>
        <w:tc>
          <w:tcPr>
            <w:tcW w:w="71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Замещаемая должность</w:t>
            </w:r>
          </w:p>
        </w:tc>
        <w:tc>
          <w:tcPr>
            <w:tcW w:w="7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Наименование организации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Стаж муниципальной службы, принимаемый для исчисления размера пенсии за выслугу лет</w:t>
            </w:r>
          </w:p>
        </w:tc>
      </w:tr>
      <w:tr w:rsidR="00C627EE" w:rsidRPr="00C627EE" w:rsidTr="00C627E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27EE" w:rsidRPr="00C627EE" w:rsidRDefault="00C627EE" w:rsidP="00C627EE">
            <w:pPr>
              <w:spacing w:after="0" w:line="240" w:lineRule="auto"/>
              <w:rPr>
                <w:rFonts w:eastAsia="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27EE" w:rsidRPr="00C627EE" w:rsidRDefault="00C627EE" w:rsidP="00C627EE">
            <w:pPr>
              <w:spacing w:after="0" w:line="240" w:lineRule="auto"/>
              <w:rPr>
                <w:rFonts w:eastAsia="Times New Roman"/>
                <w:sz w:val="24"/>
                <w:szCs w:val="24"/>
                <w:lang w:eastAsia="ru-RU"/>
              </w:rPr>
            </w:pP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год</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месяц</w:t>
            </w:r>
          </w:p>
        </w:tc>
        <w:tc>
          <w:tcPr>
            <w:tcW w:w="4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число</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27EE" w:rsidRPr="00C627EE" w:rsidRDefault="00C627EE" w:rsidP="00C627EE">
            <w:pPr>
              <w:spacing w:after="0" w:line="240" w:lineRule="auto"/>
              <w:rPr>
                <w:rFonts w:eastAsia="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27EE" w:rsidRPr="00C627EE" w:rsidRDefault="00C627EE" w:rsidP="00C627EE">
            <w:pPr>
              <w:spacing w:after="0" w:line="240" w:lineRule="auto"/>
              <w:rPr>
                <w:rFonts w:eastAsia="Times New Roman"/>
                <w:sz w:val="24"/>
                <w:szCs w:val="24"/>
                <w:lang w:eastAsia="ru-RU"/>
              </w:rPr>
            </w:pP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год</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месяц</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дней</w:t>
            </w:r>
          </w:p>
        </w:tc>
      </w:tr>
      <w:tr w:rsidR="00C627EE" w:rsidRPr="00C627EE" w:rsidTr="00C627EE">
        <w:trPr>
          <w:jc w:val="center"/>
        </w:trPr>
        <w:tc>
          <w:tcPr>
            <w:tcW w:w="3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lastRenderedPageBreak/>
              <w:t> </w:t>
            </w:r>
          </w:p>
        </w:tc>
        <w:tc>
          <w:tcPr>
            <w:tcW w:w="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3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3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3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3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3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3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3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r w:rsidR="00C627EE" w:rsidRPr="00C627EE" w:rsidTr="00C627EE">
        <w:trPr>
          <w:jc w:val="center"/>
        </w:trPr>
        <w:tc>
          <w:tcPr>
            <w:tcW w:w="3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 </w:t>
            </w:r>
          </w:p>
        </w:tc>
      </w:tr>
    </w:tbl>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Глава Администрации Новотолковского сельсовета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Пачелмского района Пензенской области 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(Ф.И.О.)              (подпись)</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Специалист 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(Ф.И.О.)              (подпись)</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"__" ____________ 20__ г. м.п.</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Приложение № 4</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к Административному регламенту</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предоставления администрацией</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Новотолковского сельсовета</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Пачелмского района Пензенской</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области муниципальной услуги</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«Назначение пенсии за выслугу</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лет муниципальным служащим»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В комиссию при Администрации Новотолковского сельсовета</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Пачелмского района Пензенской области</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по назначению, исчислению и выплате пенсии за выслугу лет</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lastRenderedPageBreak/>
        <w:t>муниципальным служащим Новотолковского сельсовета Пачелмского района</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Пензенской области и лицам, замещавшим муниципальные должности</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Новотолковского сельсовета Пачелмского района Пензенской области</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2"/>
          <w:szCs w:val="32"/>
          <w:lang w:eastAsia="ru-RU"/>
        </w:rPr>
        <w:t>Представление о назначении пенсии за выслугу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ред. постановления администрации Новотолковского сельсовета Пачелмского района Пензенской области </w:t>
      </w:r>
      <w:hyperlink r:id="rId28"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В соответствии с решением Комитета местного самоуправления Новотолковского сельсовета Пачелмского района Пензенской области от 20.07.2012 № 6-33/1 «Об утверждении Положения о пенсионном обеспечении за выслугу лет муниципальных служащих Новотолковского сельсовета Пачелмского района Пензенской области» (с последующими изменениями), Администрация Новотолковского сельсовета Пачелмского района Пензенской области представляет к назначению пенсии за выслугу лет к страховой пенсии по старости (инвалидности) _____________________________________________________________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_______________________________________________________________,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(фамилия, имя, отчество)</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замещавшего(щую) должность ______________________________________________________________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(наименование должности на день</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______________________________________________________________.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увольнения с муниципальной службы)</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Уволен (а) с муниципальной службы по основанию: 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___________________________________________________________________________.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Стаж муниципальной службы составляет ____ лет.</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Общая сумма пенсии за выслугу лет, страховой части страховой пенсии по старости (инвалидности) составляет ___% от среднемесячного заработка.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К представлению прилагается личное дело заявителя на _______ листах</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lastRenderedPageBreak/>
        <w:t>Глава Администрации Новотолковского сельсовета</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Пачелмского района Пензенской области ____________/__________/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(Ф.И.О.) Дата _________</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Приложение № 5</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к Административному регламенту</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предоставления администрацией</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Новотолковского сельсовета</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Пачелмского района Пензенской</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области муниципальной услуги</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«Назначение пенсии за выслугу</w:t>
      </w:r>
    </w:p>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лет муниципальным служащим»</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2"/>
          <w:szCs w:val="32"/>
          <w:lang w:eastAsia="ru-RU"/>
        </w:rPr>
        <w:t>Блок-схема последовательности действий при предоставлении муниципальной услуги «Назначение пенсии за выслугу лет муниципальным служащим»</w:t>
      </w:r>
    </w:p>
    <w:p w:rsidR="00C627EE" w:rsidRPr="00C627EE" w:rsidRDefault="00C627EE" w:rsidP="00C627EE">
      <w:pPr>
        <w:spacing w:before="100" w:beforeAutospacing="1" w:after="100" w:afterAutospacing="1" w:line="240" w:lineRule="auto"/>
        <w:rPr>
          <w:rFonts w:eastAsia="Times New Roman"/>
          <w:sz w:val="24"/>
          <w:szCs w:val="24"/>
          <w:lang w:eastAsia="ru-RU"/>
        </w:rPr>
      </w:pPr>
      <w:r w:rsidRPr="00C627EE">
        <w:rPr>
          <w:rFonts w:eastAsia="Times New Roman"/>
          <w:sz w:val="24"/>
          <w:szCs w:val="24"/>
          <w:lang w:eastAsia="ru-RU"/>
        </w:rPr>
        <w:t xml:space="preserve">(в ред. постановления администрации Новотолковского сельсовета Пачелмского района Пензенской области </w:t>
      </w:r>
      <w:hyperlink r:id="rId29" w:tgtFrame="_blank" w:history="1">
        <w:r w:rsidRPr="00C627EE">
          <w:rPr>
            <w:rFonts w:eastAsia="Times New Roman"/>
            <w:color w:val="0000FF"/>
            <w:sz w:val="24"/>
            <w:szCs w:val="24"/>
            <w:u w:val="single"/>
            <w:lang w:eastAsia="ru-RU"/>
          </w:rPr>
          <w:t>от 13.07.2018 № 69</w:t>
        </w:r>
      </w:hyperlink>
      <w:r w:rsidRPr="00C627EE">
        <w:rPr>
          <w:rFonts w:eastAsia="Times New Roman"/>
          <w:sz w:val="24"/>
          <w:szCs w:val="24"/>
          <w:lang w:eastAsia="ru-RU"/>
        </w:rPr>
        <w:t>)</w:t>
      </w:r>
    </w:p>
    <w:p w:rsidR="00C627EE" w:rsidRPr="00C627EE" w:rsidRDefault="00C627EE" w:rsidP="00C627EE">
      <w:pPr>
        <w:spacing w:before="100" w:beforeAutospacing="1" w:after="100" w:afterAutospacing="1" w:line="240" w:lineRule="auto"/>
        <w:jc w:val="center"/>
        <w:rPr>
          <w:rFonts w:eastAsia="Times New Roman"/>
          <w:sz w:val="24"/>
          <w:szCs w:val="24"/>
          <w:lang w:eastAsia="ru-RU"/>
        </w:rPr>
      </w:pPr>
      <w:r w:rsidRPr="00C627EE">
        <w:rPr>
          <w:rFonts w:eastAsia="Times New Roman"/>
          <w:b/>
          <w:bCs/>
          <w:sz w:val="32"/>
          <w:szCs w:val="32"/>
          <w:lang w:eastAsia="ru-RU"/>
        </w:rPr>
        <w:t> </w:t>
      </w:r>
    </w:p>
    <w:tbl>
      <w:tblPr>
        <w:tblW w:w="5000" w:type="pct"/>
        <w:jc w:val="center"/>
        <w:tblCellMar>
          <w:left w:w="0" w:type="dxa"/>
          <w:right w:w="0" w:type="dxa"/>
        </w:tblCellMar>
        <w:tblLook w:val="04A0"/>
      </w:tblPr>
      <w:tblGrid>
        <w:gridCol w:w="9571"/>
      </w:tblGrid>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Прием, проверка, сверка копий документов с их подлинниками, заверение копий, регистрация документов, необходимых для предоставления муниципальной услуги</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center"/>
              <w:rPr>
                <w:rFonts w:eastAsia="Times New Roman"/>
                <w:sz w:val="24"/>
                <w:szCs w:val="24"/>
                <w:lang w:eastAsia="ru-RU"/>
              </w:rPr>
            </w:pPr>
            <w:r w:rsidRPr="00C627EE">
              <w:rPr>
                <w:rFonts w:ascii="Arial" w:eastAsia="Times New Roman" w:hAnsi="Arial" w:cs="Arial"/>
                <w:sz w:val="24"/>
                <w:szCs w:val="24"/>
                <w:lang w:eastAsia="ru-RU"/>
              </w:rPr>
              <w:t>▼</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Формирование личного дела Заявителя</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Назначение пенсии за выслугу лет</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Направление Заявителю уведомления о предоставлении муниципальной услуги</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Формирование выплатных документов для обеспечения выплаты пенсии за выслугу лет</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Обеспечение выплаты Администрацией</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lastRenderedPageBreak/>
              <w:t>▼</w:t>
            </w:r>
          </w:p>
        </w:tc>
      </w:tr>
      <w:tr w:rsidR="00C627EE" w:rsidRPr="00C627EE" w:rsidTr="00C627EE">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27EE" w:rsidRPr="00C627EE" w:rsidRDefault="00C627EE" w:rsidP="00C627EE">
            <w:pPr>
              <w:spacing w:before="100" w:beforeAutospacing="1" w:after="100" w:afterAutospacing="1" w:line="240" w:lineRule="auto"/>
              <w:ind w:firstLine="567"/>
              <w:jc w:val="both"/>
              <w:rPr>
                <w:rFonts w:eastAsia="Times New Roman"/>
                <w:sz w:val="24"/>
                <w:szCs w:val="24"/>
                <w:lang w:eastAsia="ru-RU"/>
              </w:rPr>
            </w:pPr>
            <w:r w:rsidRPr="00C627EE">
              <w:rPr>
                <w:rFonts w:ascii="Arial" w:eastAsia="Times New Roman" w:hAnsi="Arial" w:cs="Arial"/>
                <w:sz w:val="24"/>
                <w:szCs w:val="24"/>
                <w:lang w:eastAsia="ru-RU"/>
              </w:rPr>
              <w:t>Осуществление процедуры выплаты пенсии за выслугу лет Администрацией</w:t>
            </w:r>
          </w:p>
        </w:tc>
      </w:tr>
    </w:tbl>
    <w:p w:rsidR="00C627EE" w:rsidRPr="00C627EE" w:rsidRDefault="00C627EE" w:rsidP="00C627EE">
      <w:pPr>
        <w:spacing w:before="100" w:beforeAutospacing="1" w:after="100" w:afterAutospacing="1" w:line="240" w:lineRule="auto"/>
        <w:jc w:val="right"/>
        <w:rPr>
          <w:rFonts w:eastAsia="Times New Roman"/>
          <w:sz w:val="24"/>
          <w:szCs w:val="24"/>
          <w:lang w:eastAsia="ru-RU"/>
        </w:rPr>
      </w:pPr>
      <w:r w:rsidRPr="00C627EE">
        <w:rPr>
          <w:rFonts w:eastAsia="Times New Roman"/>
          <w:sz w:val="24"/>
          <w:szCs w:val="24"/>
          <w:lang w:eastAsia="ru-RU"/>
        </w:rPr>
        <w:t> </w:t>
      </w:r>
    </w:p>
    <w:p w:rsidR="0090519C" w:rsidRDefault="0090519C"/>
    <w:sectPr w:rsidR="0090519C" w:rsidSect="009051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A64E7"/>
    <w:rsid w:val="0021714F"/>
    <w:rsid w:val="006A64E7"/>
    <w:rsid w:val="0090519C"/>
    <w:rsid w:val="00AD4ED5"/>
    <w:rsid w:val="00C627EE"/>
    <w:rsid w:val="00CE6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1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C627EE"/>
    <w:pPr>
      <w:spacing w:before="100" w:beforeAutospacing="1" w:after="100" w:afterAutospacing="1" w:line="240" w:lineRule="auto"/>
    </w:pPr>
    <w:rPr>
      <w:rFonts w:eastAsia="Times New Roman"/>
      <w:sz w:val="24"/>
      <w:szCs w:val="24"/>
      <w:lang w:eastAsia="ru-RU"/>
    </w:rPr>
  </w:style>
  <w:style w:type="character" w:customStyle="1" w:styleId="pagenumber">
    <w:name w:val="pagenumber"/>
    <w:basedOn w:val="a0"/>
    <w:rsid w:val="00C627EE"/>
  </w:style>
  <w:style w:type="paragraph" w:customStyle="1" w:styleId="consplustitle">
    <w:name w:val="consplustitle"/>
    <w:basedOn w:val="a"/>
    <w:rsid w:val="00C627EE"/>
    <w:pPr>
      <w:spacing w:before="100" w:beforeAutospacing="1" w:after="100" w:afterAutospacing="1" w:line="240" w:lineRule="auto"/>
    </w:pPr>
    <w:rPr>
      <w:rFonts w:eastAsia="Times New Roman"/>
      <w:sz w:val="24"/>
      <w:szCs w:val="24"/>
      <w:lang w:eastAsia="ru-RU"/>
    </w:rPr>
  </w:style>
  <w:style w:type="paragraph" w:styleId="a3">
    <w:name w:val="Normal (Web)"/>
    <w:basedOn w:val="a"/>
    <w:uiPriority w:val="99"/>
    <w:unhideWhenUsed/>
    <w:rsid w:val="00C627EE"/>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C627EE"/>
    <w:rPr>
      <w:color w:val="0000FF"/>
      <w:u w:val="single"/>
    </w:rPr>
  </w:style>
  <w:style w:type="character" w:styleId="a5">
    <w:name w:val="FollowedHyperlink"/>
    <w:basedOn w:val="a0"/>
    <w:uiPriority w:val="99"/>
    <w:semiHidden/>
    <w:unhideWhenUsed/>
    <w:rsid w:val="00C627EE"/>
    <w:rPr>
      <w:color w:val="800080"/>
      <w:u w:val="single"/>
    </w:rPr>
  </w:style>
  <w:style w:type="character" w:customStyle="1" w:styleId="hyperlink">
    <w:name w:val="hyperlink"/>
    <w:basedOn w:val="a0"/>
    <w:rsid w:val="00C627EE"/>
  </w:style>
  <w:style w:type="character" w:customStyle="1" w:styleId="find-button">
    <w:name w:val="find-button"/>
    <w:basedOn w:val="a0"/>
    <w:rsid w:val="00C627EE"/>
  </w:style>
</w:styles>
</file>

<file path=word/webSettings.xml><?xml version="1.0" encoding="utf-8"?>
<w:webSettings xmlns:r="http://schemas.openxmlformats.org/officeDocument/2006/relationships" xmlns:w="http://schemas.openxmlformats.org/wordprocessingml/2006/main">
  <w:divs>
    <w:div w:id="1164666930">
      <w:bodyDiv w:val="1"/>
      <w:marLeft w:val="0"/>
      <w:marRight w:val="0"/>
      <w:marTop w:val="0"/>
      <w:marBottom w:val="0"/>
      <w:divBdr>
        <w:top w:val="none" w:sz="0" w:space="0" w:color="auto"/>
        <w:left w:val="none" w:sz="0" w:space="0" w:color="auto"/>
        <w:bottom w:val="none" w:sz="0" w:space="0" w:color="auto"/>
        <w:right w:val="none" w:sz="0" w:space="0" w:color="auto"/>
      </w:divBdr>
      <w:divsChild>
        <w:div w:id="1112358211">
          <w:marLeft w:val="0"/>
          <w:marRight w:val="0"/>
          <w:marTop w:val="0"/>
          <w:marBottom w:val="0"/>
          <w:divBdr>
            <w:top w:val="none" w:sz="0" w:space="0" w:color="auto"/>
            <w:left w:val="none" w:sz="0" w:space="0" w:color="auto"/>
            <w:bottom w:val="none" w:sz="0" w:space="0" w:color="auto"/>
            <w:right w:val="none" w:sz="0" w:space="0" w:color="auto"/>
          </w:divBdr>
          <w:divsChild>
            <w:div w:id="10898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CCAEC1A3-8202-4D4F-91DC-F2860D5ED5AB" TargetMode="External"/><Relationship Id="rId13" Type="http://schemas.openxmlformats.org/officeDocument/2006/relationships/hyperlink" Target="http://pravo-search.minjust.ru/bigs/showDocument.html?id=7B889A10-5E03-4FD2-8EC4-A1772EDE1488" TargetMode="External"/><Relationship Id="rId18" Type="http://schemas.openxmlformats.org/officeDocument/2006/relationships/hyperlink" Target="http://pravo-search.minjust.ru/bigs/showDocument.html?id=CCAEC1A3-8202-4D4F-91DC-F2860D5ED5AB" TargetMode="External"/><Relationship Id="rId26" Type="http://schemas.openxmlformats.org/officeDocument/2006/relationships/hyperlink" Target="http://pravo-search.minjust.ru/bigs/showDocument.html?id=7B889A10-5E03-4FD2-8EC4-A1772EDE1488" TargetMode="External"/><Relationship Id="rId3" Type="http://schemas.openxmlformats.org/officeDocument/2006/relationships/webSettings" Target="webSettings.xml"/><Relationship Id="rId21" Type="http://schemas.openxmlformats.org/officeDocument/2006/relationships/hyperlink" Target="http://pravo-search.minjust.ru/bigs/showDocument.html?id=7B889A10-5E03-4FD2-8EC4-A1772EDE1488" TargetMode="External"/><Relationship Id="rId7" Type="http://schemas.openxmlformats.org/officeDocument/2006/relationships/hyperlink" Target="http://pravo-search.minjust.ru/bigs/showDocument.html?id=AECA1FD9-21B5-499F-AE93-3EDD0E47F4CC" TargetMode="External"/><Relationship Id="rId12" Type="http://schemas.openxmlformats.org/officeDocument/2006/relationships/hyperlink" Target="http://pravo-search.minjust.ru/bigs/showDocument.html?id=7B889A10-5E03-4FD2-8EC4-A1772EDE1488" TargetMode="External"/><Relationship Id="rId17" Type="http://schemas.openxmlformats.org/officeDocument/2006/relationships/hyperlink" Target="http://pravo-search.minjust.ru/bigs/showDocument.html?id=0373AFAC-6016-4E44-9432-69FE534DB4A8" TargetMode="External"/><Relationship Id="rId25" Type="http://schemas.openxmlformats.org/officeDocument/2006/relationships/hyperlink" Target="http://pravo-search.minjust.ru/bigs/showDocument.html?id=AA85D78E-9FC5-4B33-BD73-0D2EBB1FE0DA" TargetMode="External"/><Relationship Id="rId2" Type="http://schemas.openxmlformats.org/officeDocument/2006/relationships/settings" Target="settings.xml"/><Relationship Id="rId16" Type="http://schemas.openxmlformats.org/officeDocument/2006/relationships/hyperlink" Target="http://pravo-search.minjust.ru/bigs/showDocument.html?id=2E42589B-9EB2-423D-8D24-195319F25040" TargetMode="External"/><Relationship Id="rId20" Type="http://schemas.openxmlformats.org/officeDocument/2006/relationships/hyperlink" Target="http://pravo-search.minjust.ru/bigs/showDocument.html?id=7B889A10-5E03-4FD2-8EC4-A1772EDE1488" TargetMode="External"/><Relationship Id="rId29" Type="http://schemas.openxmlformats.org/officeDocument/2006/relationships/hyperlink" Target="http://pravo-search.minjust.ru/bigs/showDocument.html?id=7B889A10-5E03-4FD2-8EC4-A1772EDE1488" TargetMode="External"/><Relationship Id="rId1" Type="http://schemas.openxmlformats.org/officeDocument/2006/relationships/styles" Target="styles.xml"/><Relationship Id="rId6" Type="http://schemas.openxmlformats.org/officeDocument/2006/relationships/hyperlink" Target="http://pravo-search.minjust.ru/bigs/showDocument.html?id=7B889A10-5E03-4FD2-8EC4-A1772EDE1488" TargetMode="External"/><Relationship Id="rId11" Type="http://schemas.openxmlformats.org/officeDocument/2006/relationships/hyperlink" Target="http://pravo-search.minjust.ru/bigs/showDocument.html?id=7B889A10-5E03-4FD2-8EC4-A1772EDE1488" TargetMode="External"/><Relationship Id="rId24" Type="http://schemas.openxmlformats.org/officeDocument/2006/relationships/hyperlink" Target="http://pravo-search.minjust.ru/bigs/showDocument.html?id=7B889A10-5E03-4FD2-8EC4-A1772EDE1488" TargetMode="External"/><Relationship Id="rId5" Type="http://schemas.openxmlformats.org/officeDocument/2006/relationships/hyperlink" Target="http://pravo-search.minjust.ru/bigs/showDocument.html?id=BBFCB785-123C-4C03-BE9F-FDC14C899903" TargetMode="External"/><Relationship Id="rId15" Type="http://schemas.openxmlformats.org/officeDocument/2006/relationships/hyperlink" Target="http://pravo-search.minjust.ru/bigs/showDocument.html?id=6BFC7A5B-F981-422B-8C9F-DD05377BE944" TargetMode="External"/><Relationship Id="rId23" Type="http://schemas.openxmlformats.org/officeDocument/2006/relationships/hyperlink" Target="http://pravo-search.minjust.ru/bigs/showDocument.html?id=AECA1FD9-21B5-499F-AE93-3EDD0E47F4CC" TargetMode="External"/><Relationship Id="rId28" Type="http://schemas.openxmlformats.org/officeDocument/2006/relationships/hyperlink" Target="http://pravo-search.minjust.ru/bigs/showDocument.html?id=7B889A10-5E03-4FD2-8EC4-A1772EDE1488" TargetMode="External"/><Relationship Id="rId10" Type="http://schemas.openxmlformats.org/officeDocument/2006/relationships/hyperlink" Target="http://pravo-search.minjust.ru/bigs/showDocument.html?id=7B889A10-5E03-4FD2-8EC4-A1772EDE1488" TargetMode="External"/><Relationship Id="rId19" Type="http://schemas.openxmlformats.org/officeDocument/2006/relationships/hyperlink" Target="http://pravo-search.minjust.ru/bigs/showDocument.html?id=7B889A10-5E03-4FD2-8EC4-A1772EDE1488" TargetMode="External"/><Relationship Id="rId31" Type="http://schemas.openxmlformats.org/officeDocument/2006/relationships/theme" Target="theme/theme1.xml"/><Relationship Id="rId4" Type="http://schemas.openxmlformats.org/officeDocument/2006/relationships/hyperlink" Target="http://pravo-search.minjust.ru/bigs/showDocument.html?id=7B889A10-5E03-4FD2-8EC4-A1772EDE1488" TargetMode="External"/><Relationship Id="rId9" Type="http://schemas.openxmlformats.org/officeDocument/2006/relationships/hyperlink" Target="http://pravo-search.minjust.ru/bigs/showDocument.html?id=2E42589B-9EB2-423D-8D24-195319F25040" TargetMode="External"/><Relationship Id="rId14" Type="http://schemas.openxmlformats.org/officeDocument/2006/relationships/hyperlink" Target="http://pravo-search.minjust.ru/bigs/showDocument.html?id=7B889A10-5E03-4FD2-8EC4-A1772EDE1488" TargetMode="External"/><Relationship Id="rId22" Type="http://schemas.openxmlformats.org/officeDocument/2006/relationships/hyperlink" Target="http://pravo-search.minjust.ru/bigs/showDocument.html?id=7B889A10-5E03-4FD2-8EC4-A1772EDE1488" TargetMode="External"/><Relationship Id="rId27" Type="http://schemas.openxmlformats.org/officeDocument/2006/relationships/hyperlink" Target="http://pravo-search.minjust.ru/bigs/showDocument.html?id=7B889A10-5E03-4FD2-8EC4-A1772EDE148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9889</Words>
  <Characters>56368</Characters>
  <Application>Microsoft Office Word</Application>
  <DocSecurity>0</DocSecurity>
  <Lines>469</Lines>
  <Paragraphs>132</Paragraphs>
  <ScaleCrop>false</ScaleCrop>
  <Company>Adminnewtolkovka</Company>
  <LinksUpToDate>false</LinksUpToDate>
  <CharactersWithSpaces>66125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2</cp:revision>
  <dcterms:created xsi:type="dcterms:W3CDTF">2018-09-25T11:04:00Z</dcterms:created>
  <dcterms:modified xsi:type="dcterms:W3CDTF">2018-09-25T11:08:00Z</dcterms:modified>
</cp:coreProperties>
</file>