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C0A" w:rsidRDefault="000F0C0A">
      <w:pPr>
        <w:pStyle w:val="ConsPlusTitlePage"/>
      </w:pPr>
      <w:r>
        <w:t xml:space="preserve">Документ предоставлен </w:t>
      </w:r>
      <w:hyperlink r:id="rId4" w:history="1">
        <w:r>
          <w:rPr>
            <w:color w:val="0000FF"/>
          </w:rPr>
          <w:t>КонсультантПлюс</w:t>
        </w:r>
      </w:hyperlink>
      <w:r>
        <w:br/>
      </w:r>
    </w:p>
    <w:p w:rsidR="000F0C0A" w:rsidRDefault="000F0C0A">
      <w:pPr>
        <w:pStyle w:val="ConsPlusNormal"/>
        <w:jc w:val="both"/>
        <w:outlineLvl w:val="0"/>
      </w:pPr>
    </w:p>
    <w:p w:rsidR="000F0C0A" w:rsidRDefault="000F0C0A">
      <w:pPr>
        <w:pStyle w:val="ConsPlusNormal"/>
        <w:outlineLvl w:val="0"/>
      </w:pPr>
      <w:r>
        <w:t>Зарегистрировано в Минюсте России 27 января 1995 г. N 785</w:t>
      </w:r>
    </w:p>
    <w:p w:rsidR="000F0C0A" w:rsidRDefault="000F0C0A">
      <w:pPr>
        <w:pStyle w:val="ConsPlusNormal"/>
        <w:pBdr>
          <w:top w:val="single" w:sz="6" w:space="0" w:color="auto"/>
        </w:pBdr>
        <w:spacing w:before="100" w:after="100"/>
        <w:jc w:val="both"/>
        <w:rPr>
          <w:sz w:val="2"/>
          <w:szCs w:val="2"/>
        </w:rPr>
      </w:pPr>
    </w:p>
    <w:p w:rsidR="000F0C0A" w:rsidRDefault="000F0C0A">
      <w:pPr>
        <w:pStyle w:val="ConsPlusNormal"/>
        <w:jc w:val="center"/>
      </w:pPr>
    </w:p>
    <w:p w:rsidR="000F0C0A" w:rsidRDefault="000F0C0A">
      <w:pPr>
        <w:pStyle w:val="ConsPlusNormal"/>
        <w:jc w:val="right"/>
      </w:pPr>
      <w:r>
        <w:t>Утверждаю</w:t>
      </w:r>
    </w:p>
    <w:p w:rsidR="000F0C0A" w:rsidRDefault="000F0C0A">
      <w:pPr>
        <w:pStyle w:val="ConsPlusNormal"/>
        <w:jc w:val="right"/>
      </w:pPr>
      <w:r>
        <w:t>Первый заместитель</w:t>
      </w:r>
    </w:p>
    <w:p w:rsidR="000F0C0A" w:rsidRDefault="000F0C0A">
      <w:pPr>
        <w:pStyle w:val="ConsPlusNormal"/>
        <w:jc w:val="right"/>
      </w:pPr>
      <w:r>
        <w:t>Министра сельского хозяйства</w:t>
      </w:r>
    </w:p>
    <w:p w:rsidR="000F0C0A" w:rsidRDefault="000F0C0A">
      <w:pPr>
        <w:pStyle w:val="ConsPlusNormal"/>
        <w:jc w:val="right"/>
      </w:pPr>
      <w:r>
        <w:t>и продовольствия</w:t>
      </w:r>
    </w:p>
    <w:p w:rsidR="000F0C0A" w:rsidRDefault="000F0C0A">
      <w:pPr>
        <w:pStyle w:val="ConsPlusNormal"/>
        <w:jc w:val="right"/>
      </w:pPr>
      <w:r>
        <w:t>Российской Федерации</w:t>
      </w:r>
    </w:p>
    <w:p w:rsidR="000F0C0A" w:rsidRDefault="000F0C0A">
      <w:pPr>
        <w:pStyle w:val="ConsPlusNormal"/>
        <w:jc w:val="right"/>
      </w:pPr>
      <w:r>
        <w:t>В.Н.ЩЕРБАК</w:t>
      </w:r>
    </w:p>
    <w:p w:rsidR="000F0C0A" w:rsidRDefault="000F0C0A">
      <w:pPr>
        <w:pStyle w:val="ConsPlusNormal"/>
        <w:jc w:val="right"/>
      </w:pPr>
      <w:r>
        <w:t>16 января 1995 года</w:t>
      </w:r>
    </w:p>
    <w:p w:rsidR="000F0C0A" w:rsidRDefault="000F0C0A">
      <w:pPr>
        <w:pStyle w:val="ConsPlusNormal"/>
      </w:pPr>
    </w:p>
    <w:p w:rsidR="000F0C0A" w:rsidRDefault="000F0C0A">
      <w:pPr>
        <w:pStyle w:val="ConsPlusTitle"/>
        <w:jc w:val="center"/>
      </w:pPr>
      <w:r>
        <w:t>ПРАВИЛА</w:t>
      </w:r>
    </w:p>
    <w:p w:rsidR="000F0C0A" w:rsidRDefault="000F0C0A">
      <w:pPr>
        <w:pStyle w:val="ConsPlusTitle"/>
        <w:jc w:val="center"/>
      </w:pPr>
      <w:r>
        <w:t>ГОСУДАРСТВЕННОЙ РЕГИСТРАЦИИ ТРАКТОРОВ, САМОХОДНЫХ</w:t>
      </w:r>
    </w:p>
    <w:p w:rsidR="000F0C0A" w:rsidRDefault="000F0C0A">
      <w:pPr>
        <w:pStyle w:val="ConsPlusTitle"/>
        <w:jc w:val="center"/>
      </w:pPr>
      <w:r>
        <w:t>ДОРОЖНО-СТРОИТЕЛЬНЫХ И ИНЫХ МАШИН И ПРИЦЕПОВ К НИМ</w:t>
      </w:r>
    </w:p>
    <w:p w:rsidR="000F0C0A" w:rsidRDefault="000F0C0A">
      <w:pPr>
        <w:pStyle w:val="ConsPlusTitle"/>
        <w:jc w:val="center"/>
      </w:pPr>
      <w:r>
        <w:t>ОРГАНАМИ ГОСУДАРСТВЕННОГО НАДЗОРА ЗА ТЕХНИЧЕСКИМ</w:t>
      </w:r>
    </w:p>
    <w:p w:rsidR="000F0C0A" w:rsidRDefault="000F0C0A">
      <w:pPr>
        <w:pStyle w:val="ConsPlusTitle"/>
        <w:jc w:val="center"/>
      </w:pPr>
      <w:r>
        <w:t>СОСТОЯНИЕМ САМОХОДНЫХ МАШИН И ДРУГИХ ВИДОВ</w:t>
      </w:r>
    </w:p>
    <w:p w:rsidR="000F0C0A" w:rsidRDefault="000F0C0A">
      <w:pPr>
        <w:pStyle w:val="ConsPlusTitle"/>
        <w:jc w:val="center"/>
      </w:pPr>
      <w:r>
        <w:t>ТЕХНИКИ В РОССИЙСКОЙ ФЕДЕРАЦИИ</w:t>
      </w:r>
    </w:p>
    <w:p w:rsidR="000F0C0A" w:rsidRDefault="000F0C0A">
      <w:pPr>
        <w:pStyle w:val="ConsPlusTitle"/>
        <w:jc w:val="center"/>
      </w:pPr>
      <w:r>
        <w:t>(ГОСТЕХНАДЗОРА)</w:t>
      </w:r>
    </w:p>
    <w:p w:rsidR="000F0C0A" w:rsidRDefault="000F0C0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F0C0A">
        <w:trPr>
          <w:jc w:val="center"/>
        </w:trPr>
        <w:tc>
          <w:tcPr>
            <w:tcW w:w="9294" w:type="dxa"/>
            <w:tcBorders>
              <w:top w:val="nil"/>
              <w:left w:val="single" w:sz="24" w:space="0" w:color="CED3F1"/>
              <w:bottom w:val="nil"/>
              <w:right w:val="single" w:sz="24" w:space="0" w:color="F4F3F8"/>
            </w:tcBorders>
            <w:shd w:val="clear" w:color="auto" w:fill="F4F3F8"/>
          </w:tcPr>
          <w:p w:rsidR="000F0C0A" w:rsidRDefault="000F0C0A">
            <w:pPr>
              <w:pStyle w:val="ConsPlusNormal"/>
              <w:jc w:val="center"/>
            </w:pPr>
            <w:r>
              <w:rPr>
                <w:color w:val="392C69"/>
              </w:rPr>
              <w:t>Список изменяющих документов</w:t>
            </w:r>
          </w:p>
          <w:p w:rsidR="000F0C0A" w:rsidRDefault="000F0C0A">
            <w:pPr>
              <w:pStyle w:val="ConsPlusNormal"/>
              <w:jc w:val="center"/>
            </w:pPr>
            <w:r>
              <w:rPr>
                <w:color w:val="392C69"/>
              </w:rPr>
              <w:t xml:space="preserve">(в ред. </w:t>
            </w:r>
            <w:hyperlink r:id="rId5" w:history="1">
              <w:r>
                <w:rPr>
                  <w:color w:val="0000FF"/>
                </w:rPr>
                <w:t>Приказа</w:t>
              </w:r>
            </w:hyperlink>
            <w:r>
              <w:rPr>
                <w:color w:val="392C69"/>
              </w:rPr>
              <w:t xml:space="preserve"> Минсельхоза России от 26.06.2014 N 232)</w:t>
            </w:r>
          </w:p>
        </w:tc>
      </w:tr>
    </w:tbl>
    <w:p w:rsidR="000F0C0A" w:rsidRDefault="000F0C0A">
      <w:pPr>
        <w:pStyle w:val="ConsPlusNormal"/>
      </w:pPr>
    </w:p>
    <w:p w:rsidR="000F0C0A" w:rsidRDefault="000F0C0A">
      <w:pPr>
        <w:pStyle w:val="ConsPlusNormal"/>
        <w:jc w:val="center"/>
        <w:outlineLvl w:val="1"/>
      </w:pPr>
      <w:r>
        <w:t>1. Общие положения</w:t>
      </w:r>
    </w:p>
    <w:p w:rsidR="000F0C0A" w:rsidRDefault="000F0C0A">
      <w:pPr>
        <w:pStyle w:val="ConsPlusNormal"/>
      </w:pPr>
    </w:p>
    <w:p w:rsidR="000F0C0A" w:rsidRDefault="000F0C0A">
      <w:pPr>
        <w:pStyle w:val="ConsPlusNormal"/>
        <w:ind w:firstLine="540"/>
        <w:jc w:val="both"/>
      </w:pPr>
      <w:r>
        <w:t xml:space="preserve">1.1. Настоящие Правила разработаны в соответствии с </w:t>
      </w:r>
      <w:hyperlink r:id="rId6" w:history="1">
        <w:r>
          <w:rPr>
            <w:color w:val="0000FF"/>
          </w:rPr>
          <w:t>Положением</w:t>
        </w:r>
      </w:hyperlink>
      <w:r>
        <w:t xml:space="preserve"> о государственном надзоре за техническим состоянием самоходных машин и других видов техники в Российской Федерации &lt;*&gt;, утвержденным Постановлением Совета Министров - Правительства Российской Федерации от 13.12.93 N 1291 и </w:t>
      </w:r>
      <w:hyperlink r:id="rId7" w:history="1">
        <w:r>
          <w:rPr>
            <w:color w:val="0000FF"/>
          </w:rPr>
          <w:t>Постановлением</w:t>
        </w:r>
      </w:hyperlink>
      <w:r>
        <w:t xml:space="preserve"> Правительства Российской Федерации от 12.08.94 N 938 "О государственной регистрации автомототранспортных средств и других видов самоходной техники на территории Российской Федерации", и устанавливает единый порядок государственной регистрации тракторов, самоходных дорожно-строительных и иных машин и прицепов к ним &lt;**&gt; независимо от принадлежности, а также выдачу на машины государственных регистрационных знаков (кроме машин Вооруженных Сил и других войск Российской Федерации).</w:t>
      </w:r>
    </w:p>
    <w:p w:rsidR="000F0C0A" w:rsidRDefault="000F0C0A">
      <w:pPr>
        <w:pStyle w:val="ConsPlusNormal"/>
        <w:spacing w:before="220"/>
        <w:ind w:firstLine="540"/>
        <w:jc w:val="both"/>
      </w:pPr>
      <w:r>
        <w:t>--------------------------------</w:t>
      </w:r>
    </w:p>
    <w:p w:rsidR="000F0C0A" w:rsidRDefault="000F0C0A">
      <w:pPr>
        <w:pStyle w:val="ConsPlusNormal"/>
        <w:spacing w:before="220"/>
        <w:ind w:firstLine="540"/>
        <w:jc w:val="both"/>
      </w:pPr>
      <w:r>
        <w:t>&lt;*&gt; В дальнейшем именуется Положение о гостехнадзоре.</w:t>
      </w:r>
    </w:p>
    <w:p w:rsidR="000F0C0A" w:rsidRDefault="000F0C0A">
      <w:pPr>
        <w:pStyle w:val="ConsPlusNormal"/>
        <w:spacing w:before="220"/>
        <w:ind w:firstLine="540"/>
        <w:jc w:val="both"/>
      </w:pPr>
      <w:r>
        <w:t>&lt;**&gt; В дальнейшем именуются машинами, если это не будет оговорено особо.</w:t>
      </w:r>
    </w:p>
    <w:p w:rsidR="000F0C0A" w:rsidRDefault="000F0C0A">
      <w:pPr>
        <w:pStyle w:val="ConsPlusNormal"/>
      </w:pPr>
    </w:p>
    <w:p w:rsidR="000F0C0A" w:rsidRDefault="000F0C0A">
      <w:pPr>
        <w:pStyle w:val="ConsPlusNormal"/>
        <w:ind w:firstLine="540"/>
        <w:jc w:val="both"/>
      </w:pPr>
      <w:r>
        <w:t>1.2. Правила распространяются на всех юридических лиц Российской Федерации и иностранных государств независимо от организационно-правовых форм и форм собственности, физических лиц граждан Российской Федерации, иностранных граждан и лиц без гражданства, являющихся собственниками машин, либо лиц, от имени собственников владеющих, пользующихся или распоряжающихся на законных основаниях этими машинами, предприятия-изготовители, а также предприятия, организации, учреждения и граждан-предпринимателей, производящих торговлю машинами и номерными агрегатами на основании лицензии, выданной в установленном порядке.</w:t>
      </w:r>
    </w:p>
    <w:p w:rsidR="000F0C0A" w:rsidRDefault="000F0C0A">
      <w:pPr>
        <w:pStyle w:val="ConsPlusNormal"/>
        <w:spacing w:before="220"/>
        <w:ind w:firstLine="540"/>
        <w:jc w:val="both"/>
      </w:pPr>
      <w:r>
        <w:t>1.3. Правила обязательны для исполнения на всей территории Российской Федерации.</w:t>
      </w:r>
    </w:p>
    <w:p w:rsidR="000F0C0A" w:rsidRDefault="000F0C0A">
      <w:pPr>
        <w:pStyle w:val="ConsPlusNormal"/>
        <w:spacing w:before="220"/>
        <w:ind w:firstLine="540"/>
        <w:jc w:val="both"/>
      </w:pPr>
      <w:r>
        <w:lastRenderedPageBreak/>
        <w:t>1.4. Государственной регистрации, учету в соответствии с настоящими Правилами подлежат тракторы (кроме мотоблоков), самоходные дорожно-строительные, мелиоративные, сельскохозяйственные и другие машины с рабочим объемом двигателя внутреннего сгорания более 50 куб. см, не подлежащие регистрации в подразделениях Государственной автомобильной инспекции Министерства внутренних дел Российской Федерации &lt;*&gt;, а также номерные агрегаты и прицепы (полуприцепы) этих машин.</w:t>
      </w:r>
    </w:p>
    <w:p w:rsidR="000F0C0A" w:rsidRDefault="000F0C0A">
      <w:pPr>
        <w:pStyle w:val="ConsPlusNormal"/>
        <w:spacing w:before="220"/>
        <w:ind w:firstLine="540"/>
        <w:jc w:val="both"/>
      </w:pPr>
      <w:r>
        <w:t>--------------------------------</w:t>
      </w:r>
    </w:p>
    <w:p w:rsidR="000F0C0A" w:rsidRDefault="000F0C0A">
      <w:pPr>
        <w:pStyle w:val="ConsPlusNormal"/>
        <w:spacing w:before="220"/>
        <w:ind w:firstLine="540"/>
        <w:jc w:val="both"/>
      </w:pPr>
      <w:r>
        <w:t xml:space="preserve">&lt;*&gt; В </w:t>
      </w:r>
      <w:hyperlink r:id="rId8" w:history="1">
        <w:r>
          <w:rPr>
            <w:color w:val="0000FF"/>
          </w:rPr>
          <w:t>подразделениях</w:t>
        </w:r>
      </w:hyperlink>
      <w:r>
        <w:t xml:space="preserve"> Государственной автомобильной инспекции МВД России подлежат регистрации автомототранспортные средства с рабочим объемом двигателя более 50 куб. см, имеющие максимальную конструктивную скорость более 50 км/час, и прицепы к ним, предназначенные для движения по автомобильным дорогам общего пользования.</w:t>
      </w:r>
    </w:p>
    <w:p w:rsidR="000F0C0A" w:rsidRDefault="000F0C0A">
      <w:pPr>
        <w:pStyle w:val="ConsPlusNormal"/>
      </w:pPr>
    </w:p>
    <w:p w:rsidR="000F0C0A" w:rsidRDefault="000F0C0A">
      <w:pPr>
        <w:pStyle w:val="ConsPlusNormal"/>
        <w:ind w:firstLine="540"/>
        <w:jc w:val="both"/>
      </w:pPr>
      <w:r>
        <w:t>В органах гостехнадзора не регистрируются гоночные автомобили и мотоциклы, а также автомототранспортные средства, собранные в индивидуальном порядке из запасных частей и агрегатов.</w:t>
      </w:r>
    </w:p>
    <w:p w:rsidR="000F0C0A" w:rsidRDefault="000F0C0A">
      <w:pPr>
        <w:pStyle w:val="ConsPlusNormal"/>
        <w:spacing w:before="220"/>
        <w:ind w:firstLine="540"/>
        <w:jc w:val="both"/>
      </w:pPr>
      <w:bookmarkStart w:id="0" w:name="P36"/>
      <w:bookmarkEnd w:id="0"/>
      <w:r>
        <w:t>1.5. Собственники машин либо лица, от имени собственников владеющие, пользующиеся или распоряжающиеся на законных основаниях машинами &lt;*&gt;, обязаны зарегистрировать их или изменить регистрационные данные в органах гостехнадзора в течение срока действия государственного регистрационного знака "Транзит" или в течение пяти суток после приобретения, таможенного оформления, снятия с учета машин, замены номерных агрегатов или возникновения иных обстоятельств, потребовавших изменения регистрационных данных.</w:t>
      </w:r>
    </w:p>
    <w:p w:rsidR="000F0C0A" w:rsidRDefault="000F0C0A">
      <w:pPr>
        <w:pStyle w:val="ConsPlusNormal"/>
        <w:spacing w:before="220"/>
        <w:ind w:firstLine="540"/>
        <w:jc w:val="both"/>
      </w:pPr>
      <w:r>
        <w:t>--------------------------------</w:t>
      </w:r>
    </w:p>
    <w:p w:rsidR="000F0C0A" w:rsidRDefault="000F0C0A">
      <w:pPr>
        <w:pStyle w:val="ConsPlusNormal"/>
        <w:spacing w:before="220"/>
        <w:ind w:firstLine="540"/>
        <w:jc w:val="both"/>
      </w:pPr>
      <w:r>
        <w:t>&lt;*&gt; В дальнейшем именуются владельцами, если это не будет оговорено особо.</w:t>
      </w:r>
    </w:p>
    <w:p w:rsidR="000F0C0A" w:rsidRDefault="000F0C0A">
      <w:pPr>
        <w:pStyle w:val="ConsPlusNormal"/>
      </w:pPr>
    </w:p>
    <w:p w:rsidR="000F0C0A" w:rsidRDefault="000F0C0A">
      <w:pPr>
        <w:pStyle w:val="ConsPlusNormal"/>
        <w:ind w:firstLine="540"/>
        <w:jc w:val="both"/>
      </w:pPr>
      <w:r>
        <w:t>Данный порядок регистрации распространяется также на машины, временно ввезенные на территорию Российской Федерации на срок более 6 месяцев.</w:t>
      </w:r>
    </w:p>
    <w:p w:rsidR="000F0C0A" w:rsidRDefault="000F0C0A">
      <w:pPr>
        <w:pStyle w:val="ConsPlusNormal"/>
        <w:spacing w:before="220"/>
        <w:ind w:firstLine="540"/>
        <w:jc w:val="both"/>
      </w:pPr>
      <w:r>
        <w:t>1.6. Зарегистрированные в органах гостехнадзора машины, вывозимые за пределы региона регистрации на срок более двух месяцев, по просьбе их владельцев могут быть поставлены на временный учет по месту нахождения.</w:t>
      </w:r>
    </w:p>
    <w:p w:rsidR="000F0C0A" w:rsidRDefault="000F0C0A">
      <w:pPr>
        <w:pStyle w:val="ConsPlusNormal"/>
        <w:spacing w:before="220"/>
        <w:ind w:firstLine="540"/>
        <w:jc w:val="both"/>
      </w:pPr>
      <w:r>
        <w:t>1.7. Изменение регистрационных данных осуществляется в случаях изменения каких-либо сведений, указанных в выданных органами гостехнадзора регистрационных документах, или при возникновении необходимости внесения в указанные документы дополнительных сведений.</w:t>
      </w:r>
    </w:p>
    <w:p w:rsidR="000F0C0A" w:rsidRDefault="000F0C0A">
      <w:pPr>
        <w:pStyle w:val="ConsPlusNormal"/>
        <w:spacing w:before="220"/>
        <w:ind w:firstLine="540"/>
        <w:jc w:val="both"/>
      </w:pPr>
      <w:r>
        <w:t>1.8. Обязательная регистрация машин не производится до их реализации предприятиями-изготовителями или когда они приняты для продажи организациями, учреждениями или гражданами-предпринимателями, осуществляющими торговлю ими на основании лицензий.</w:t>
      </w:r>
    </w:p>
    <w:p w:rsidR="000F0C0A" w:rsidRDefault="000F0C0A">
      <w:pPr>
        <w:pStyle w:val="ConsPlusNormal"/>
        <w:spacing w:before="220"/>
        <w:ind w:firstLine="540"/>
        <w:jc w:val="both"/>
      </w:pPr>
      <w:r>
        <w:t>1.9. Конструкция регистрируемых машин должна соответствовать требованиям безопасности для жизни, здоровья людей и имущества, охраны окружающей среды, установленными действующими в Российской Федерации стандартами, сертификатами и другой нормативной документацией.</w:t>
      </w:r>
    </w:p>
    <w:p w:rsidR="000F0C0A" w:rsidRDefault="000F0C0A">
      <w:pPr>
        <w:pStyle w:val="ConsPlusNormal"/>
        <w:spacing w:before="220"/>
        <w:ind w:firstLine="540"/>
        <w:jc w:val="both"/>
      </w:pPr>
      <w:r>
        <w:t>1.10. Регистрация машин является обязанностью их владельцев и осуществляется государственными инспекциями гостехнадзора национально-государственных и административно-территориальных образований.</w:t>
      </w:r>
    </w:p>
    <w:p w:rsidR="000F0C0A" w:rsidRDefault="000F0C0A">
      <w:pPr>
        <w:pStyle w:val="ConsPlusNormal"/>
        <w:spacing w:before="220"/>
        <w:ind w:firstLine="540"/>
        <w:jc w:val="both"/>
      </w:pPr>
      <w:r>
        <w:t>1.11. Государственные инженеры - инспекторы гостехнадзора обязаны оказывать владельцам машин содействие в осуществлении их прав и защите законных интересов, разъяснять права и обязанности, давать разъяснения по вопросам совершения регистрационных действий.</w:t>
      </w:r>
    </w:p>
    <w:p w:rsidR="000F0C0A" w:rsidRDefault="000F0C0A">
      <w:pPr>
        <w:pStyle w:val="ConsPlusNormal"/>
        <w:spacing w:before="220"/>
        <w:ind w:firstLine="540"/>
        <w:jc w:val="both"/>
      </w:pPr>
      <w:r>
        <w:lastRenderedPageBreak/>
        <w:t>1.12. Государственным инженерам - инспекторам гостехнадзора запрещается разглашать сведения, оглашать документы, которые стали им известны в связи с совершением регистрационных действий, за исключением случаев, предусмотренных законодательством.</w:t>
      </w:r>
    </w:p>
    <w:p w:rsidR="000F0C0A" w:rsidRDefault="000F0C0A">
      <w:pPr>
        <w:pStyle w:val="ConsPlusNormal"/>
        <w:spacing w:before="220"/>
        <w:ind w:firstLine="540"/>
        <w:jc w:val="both"/>
      </w:pPr>
      <w:r>
        <w:t>Справки о совершенных регистрационных действиях выдаются только владельцам машин.</w:t>
      </w:r>
    </w:p>
    <w:p w:rsidR="000F0C0A" w:rsidRDefault="000F0C0A">
      <w:pPr>
        <w:pStyle w:val="ConsPlusNormal"/>
        <w:spacing w:before="220"/>
        <w:ind w:firstLine="540"/>
        <w:jc w:val="both"/>
      </w:pPr>
      <w:r>
        <w:t>Справки о совершенных регистрационных действиях, зарегистрированных машинах и их владельцах выдаются на основании письменного запроса:</w:t>
      </w:r>
    </w:p>
    <w:p w:rsidR="000F0C0A" w:rsidRDefault="000F0C0A">
      <w:pPr>
        <w:pStyle w:val="ConsPlusNormal"/>
        <w:spacing w:before="220"/>
        <w:ind w:firstLine="540"/>
        <w:jc w:val="both"/>
      </w:pPr>
      <w:r>
        <w:t>судам, органам прокуратуры, следствия, дознания и налоговой полиции в связи с находящимися в их производстве уголовными или гражданскими делами;</w:t>
      </w:r>
    </w:p>
    <w:p w:rsidR="000F0C0A" w:rsidRDefault="000F0C0A">
      <w:pPr>
        <w:pStyle w:val="ConsPlusNormal"/>
        <w:spacing w:before="220"/>
        <w:ind w:firstLine="540"/>
        <w:jc w:val="both"/>
      </w:pPr>
      <w:r>
        <w:t>арбитражному суду в связи с находящимися в его разрешении спорами;</w:t>
      </w:r>
    </w:p>
    <w:p w:rsidR="000F0C0A" w:rsidRDefault="000F0C0A">
      <w:pPr>
        <w:pStyle w:val="ConsPlusNormal"/>
        <w:spacing w:before="220"/>
        <w:ind w:firstLine="540"/>
        <w:jc w:val="both"/>
      </w:pPr>
      <w:r>
        <w:t>органам, осуществляющим оперативно-розыскную деятельность;</w:t>
      </w:r>
    </w:p>
    <w:p w:rsidR="000F0C0A" w:rsidRDefault="000F0C0A">
      <w:pPr>
        <w:pStyle w:val="ConsPlusNormal"/>
        <w:spacing w:before="220"/>
        <w:ind w:firstLine="540"/>
        <w:jc w:val="both"/>
      </w:pPr>
      <w:r>
        <w:t>подразделениям Госавтоинспекции МВД России и государственным инспекциям гостехнадзора при выполнении возложенных на них задач.</w:t>
      </w:r>
    </w:p>
    <w:p w:rsidR="000F0C0A" w:rsidRDefault="000F0C0A">
      <w:pPr>
        <w:pStyle w:val="ConsPlusNormal"/>
        <w:spacing w:before="220"/>
        <w:ind w:firstLine="540"/>
        <w:jc w:val="both"/>
      </w:pPr>
      <w:r>
        <w:t>Документы, послужившие основанием для совершения регистрационных действий, выдаются судам, органам прокуратуры и следствия.</w:t>
      </w:r>
    </w:p>
    <w:p w:rsidR="000F0C0A" w:rsidRDefault="000F0C0A">
      <w:pPr>
        <w:pStyle w:val="ConsPlusNormal"/>
        <w:spacing w:before="220"/>
        <w:ind w:firstLine="540"/>
        <w:jc w:val="both"/>
      </w:pPr>
      <w:r>
        <w:t>1.13. Не принимаются к производству регистрационных действий документы, имеющие подчистки либо приписки, зачеркнутые слова и иные неоговоренные исправления, а также исполненные карандашом. Текст указанных документов должен быть написан ясно и четко. Фамилии, имена и отчества граждан должны быть написаны полностью с указанием места их жительства, а наименования юридических лиц - без сокращения с указанием адресов. Копии представляемых для совершения регистрационных действий документов, если это не будет оговорено особо, а также регистрационных и иных, выдаваемых государственными инспекциями гостехнадзора, документов (в том числе фотокопии и светокопии) не могут служить заменой подлинников.</w:t>
      </w:r>
    </w:p>
    <w:p w:rsidR="000F0C0A" w:rsidRDefault="000F0C0A">
      <w:pPr>
        <w:pStyle w:val="ConsPlusNormal"/>
        <w:spacing w:before="220"/>
        <w:ind w:firstLine="540"/>
        <w:jc w:val="both"/>
      </w:pPr>
      <w:r>
        <w:t>1.14. Регистрационные действия, совершенные с нарушением законодательства и настоящих Правил, являются недействительными.</w:t>
      </w:r>
    </w:p>
    <w:p w:rsidR="000F0C0A" w:rsidRDefault="000F0C0A">
      <w:pPr>
        <w:pStyle w:val="ConsPlusNormal"/>
        <w:spacing w:before="220"/>
        <w:ind w:firstLine="540"/>
        <w:jc w:val="both"/>
      </w:pPr>
      <w:r>
        <w:t xml:space="preserve">1.15. Владельцы машин, считающие неправильным совершенное регистрационное действие или отказ в совершении регистрационного действия, вправе их обжаловать в порядке, предусмотренном </w:t>
      </w:r>
      <w:hyperlink r:id="rId9" w:history="1">
        <w:r>
          <w:rPr>
            <w:color w:val="0000FF"/>
          </w:rPr>
          <w:t>Положением</w:t>
        </w:r>
      </w:hyperlink>
      <w:r>
        <w:t xml:space="preserve"> о гостехнадзоре, а также в суде по месту нахождения государственной инспекции гостехнадзора.</w:t>
      </w:r>
    </w:p>
    <w:p w:rsidR="000F0C0A" w:rsidRDefault="000F0C0A">
      <w:pPr>
        <w:pStyle w:val="ConsPlusNormal"/>
        <w:spacing w:before="220"/>
        <w:ind w:firstLine="540"/>
        <w:jc w:val="both"/>
      </w:pPr>
      <w:r>
        <w:t>1.16. Государственные инженеры - инспекторы гостехнадзора за ненадлежащее исполнение своих обязанностей и за неправильное использование предоставленных им прав несут ответственность в порядке, установленном законодательством Российской Федерации.</w:t>
      </w:r>
    </w:p>
    <w:p w:rsidR="000F0C0A" w:rsidRDefault="000F0C0A">
      <w:pPr>
        <w:pStyle w:val="ConsPlusNormal"/>
        <w:spacing w:before="220"/>
        <w:ind w:firstLine="540"/>
        <w:jc w:val="both"/>
      </w:pPr>
      <w:r>
        <w:t>1.17. За нарушение установленного порядка государственной регистрации машин их владельцы и должностные лица несут ответственность в соответствии с действующим законодательством Российской Федерации.</w:t>
      </w:r>
    </w:p>
    <w:p w:rsidR="000F0C0A" w:rsidRDefault="000F0C0A">
      <w:pPr>
        <w:pStyle w:val="ConsPlusNormal"/>
      </w:pPr>
    </w:p>
    <w:p w:rsidR="000F0C0A" w:rsidRDefault="000F0C0A">
      <w:pPr>
        <w:pStyle w:val="ConsPlusNormal"/>
        <w:jc w:val="center"/>
        <w:outlineLvl w:val="1"/>
      </w:pPr>
      <w:r>
        <w:t>2. Регистрация машин</w:t>
      </w:r>
    </w:p>
    <w:p w:rsidR="000F0C0A" w:rsidRDefault="000F0C0A">
      <w:pPr>
        <w:pStyle w:val="ConsPlusNormal"/>
      </w:pPr>
    </w:p>
    <w:p w:rsidR="000F0C0A" w:rsidRDefault="000F0C0A">
      <w:pPr>
        <w:pStyle w:val="ConsPlusNormal"/>
        <w:ind w:firstLine="540"/>
        <w:jc w:val="both"/>
      </w:pPr>
      <w:r>
        <w:t>2.1. Машины регистрируются за юридическим или физическим лицом, указанным в документе, подтверждающем право собственности, и в паспорте самоходной машины и других видов техники &lt;*&gt;, а снятые с учета в связи с изменением места регистрации (без изменения владельца), - в паспорте машины.</w:t>
      </w:r>
    </w:p>
    <w:p w:rsidR="000F0C0A" w:rsidRDefault="000F0C0A">
      <w:pPr>
        <w:pStyle w:val="ConsPlusNormal"/>
        <w:spacing w:before="220"/>
        <w:ind w:firstLine="540"/>
        <w:jc w:val="both"/>
      </w:pPr>
      <w:r>
        <w:t>--------------------------------</w:t>
      </w:r>
    </w:p>
    <w:p w:rsidR="000F0C0A" w:rsidRDefault="000F0C0A">
      <w:pPr>
        <w:pStyle w:val="ConsPlusNormal"/>
        <w:spacing w:before="220"/>
        <w:ind w:firstLine="540"/>
        <w:jc w:val="both"/>
      </w:pPr>
      <w:r>
        <w:lastRenderedPageBreak/>
        <w:t>&lt;*&gt; В дальнейшем именуется паспорт машины.</w:t>
      </w:r>
    </w:p>
    <w:p w:rsidR="000F0C0A" w:rsidRDefault="000F0C0A">
      <w:pPr>
        <w:pStyle w:val="ConsPlusNormal"/>
      </w:pPr>
    </w:p>
    <w:p w:rsidR="000F0C0A" w:rsidRDefault="000F0C0A">
      <w:pPr>
        <w:pStyle w:val="ConsPlusNormal"/>
        <w:ind w:firstLine="540"/>
        <w:jc w:val="both"/>
      </w:pPr>
      <w:r>
        <w:t>2.2. Машины регистрируются за физическими лицами по постоянному или временному их месту жительства (на срок временного проживания), указанному в паспорте собственника машины, а за юридическими лицами - по их юридическому адресу.</w:t>
      </w:r>
    </w:p>
    <w:p w:rsidR="000F0C0A" w:rsidRDefault="000F0C0A">
      <w:pPr>
        <w:pStyle w:val="ConsPlusNormal"/>
        <w:spacing w:before="220"/>
        <w:ind w:firstLine="540"/>
        <w:jc w:val="both"/>
      </w:pPr>
      <w:r>
        <w:t>2.3. Машины, принадлежащие физическим лицам, могут быть зарегистрированы по месту жительства родственников этих лиц, обладающих правами наследования по закону, с их письменного согласия, или по месту бронирования жилой площади при наличии обстоятельств, не позволяющих произвести регистрацию по месту жительства собственников (проживание в районах Крайнего Севера и местностях, приравненных к ним, длительная командировка, воинская служба, учеба, работа на судах дальнего плавания).</w:t>
      </w:r>
    </w:p>
    <w:p w:rsidR="000F0C0A" w:rsidRDefault="000F0C0A">
      <w:pPr>
        <w:pStyle w:val="ConsPlusNormal"/>
        <w:spacing w:before="220"/>
        <w:ind w:firstLine="540"/>
        <w:jc w:val="both"/>
      </w:pPr>
      <w:r>
        <w:t>2.4. За военнослужащими машины могут быть зарегистрированы по месту их проживания, определенному командованием войсковых частей.</w:t>
      </w:r>
    </w:p>
    <w:p w:rsidR="000F0C0A" w:rsidRDefault="000F0C0A">
      <w:pPr>
        <w:pStyle w:val="ConsPlusNormal"/>
        <w:spacing w:before="220"/>
        <w:ind w:firstLine="540"/>
        <w:jc w:val="both"/>
      </w:pPr>
      <w:r>
        <w:t>2.5. Регистрационные действия в случаях, когда собственниками машин являются лица, не достигшие 14-летнего возраста, совершаются от их имени родителями (усыновителями) или органами опеки и попечительства, а в случаях, когда собственниками являются лица в возрасте от 14 до 18 лет, - этими лицами с письменного согласия родителей (усыновителей) или органов опеки и попечительства, если иное не установлено законодательством.</w:t>
      </w:r>
    </w:p>
    <w:p w:rsidR="000F0C0A" w:rsidRDefault="000F0C0A">
      <w:pPr>
        <w:pStyle w:val="ConsPlusNormal"/>
        <w:spacing w:before="220"/>
        <w:ind w:firstLine="540"/>
        <w:jc w:val="both"/>
      </w:pPr>
      <w:r>
        <w:t>2.6. Регистрация машин, временно ввезенных на территорию Российской Федерации на срок более 6 месяцев под обязательство об обратном вывозе и принадлежащих иностранным представительствам и фирмам, не являющимся юридическими лицами, а также гражданам иностранных государств либо лицам без гражданства, зарегистрированным в установленном порядке, производится по адресу, указанному в документах, выданных государственными органами, осуществляющими регистрацию этих представительств и фирм, а гражданами - органами внутренних дел.</w:t>
      </w:r>
    </w:p>
    <w:p w:rsidR="000F0C0A" w:rsidRDefault="000F0C0A">
      <w:pPr>
        <w:pStyle w:val="ConsPlusNormal"/>
        <w:spacing w:before="220"/>
        <w:ind w:firstLine="540"/>
        <w:jc w:val="both"/>
      </w:pPr>
      <w:r>
        <w:t>2.7. Регистрация машин, принадлежащих беженцам и вынужденным переселенцам, производится по месту их проживания, указанному в удостоверении, выданном органом Федеральной миграционной службы России. Если представленные машины не сняты с учета, в заявлениях владельцев должно быть указано, что эти машины на момент регистрации не изъяты из оборота или не ограничены в обороте, то есть не отчуждены, не заложены и не находятся под арестом.</w:t>
      </w:r>
    </w:p>
    <w:p w:rsidR="000F0C0A" w:rsidRDefault="000F0C0A">
      <w:pPr>
        <w:pStyle w:val="ConsPlusNormal"/>
        <w:spacing w:before="220"/>
        <w:ind w:firstLine="540"/>
        <w:jc w:val="both"/>
      </w:pPr>
      <w:r>
        <w:t>Регистрация машин, принадлежащих беженцам и вынужденным переселенцам, в случае утраты регистрационных документов производится после получения письменного подтверждения регистрационных данных с места прежней регистрации машин либо неполучения его в течение 3 месяцев.</w:t>
      </w:r>
    </w:p>
    <w:p w:rsidR="000F0C0A" w:rsidRDefault="000F0C0A">
      <w:pPr>
        <w:pStyle w:val="ConsPlusNormal"/>
        <w:spacing w:before="220"/>
        <w:ind w:firstLine="540"/>
        <w:jc w:val="both"/>
      </w:pPr>
      <w:r>
        <w:t>О произведенной регистрации направляется информация по прежнему месту регистрации машины.</w:t>
      </w:r>
    </w:p>
    <w:p w:rsidR="000F0C0A" w:rsidRDefault="000F0C0A">
      <w:pPr>
        <w:pStyle w:val="ConsPlusNormal"/>
        <w:spacing w:before="220"/>
        <w:ind w:firstLine="540"/>
        <w:jc w:val="both"/>
      </w:pPr>
      <w:r>
        <w:t>2.8. Регистрация машин за юридическим или физическим лицом производится на основании их заявлений после отметок соответствующих военных комиссариатов (</w:t>
      </w:r>
      <w:hyperlink w:anchor="P248" w:history="1">
        <w:r>
          <w:rPr>
            <w:color w:val="0000FF"/>
          </w:rPr>
          <w:t>Приложения 1</w:t>
        </w:r>
      </w:hyperlink>
      <w:r>
        <w:t xml:space="preserve"> и </w:t>
      </w:r>
      <w:hyperlink w:anchor="P322" w:history="1">
        <w:r>
          <w:rPr>
            <w:color w:val="0000FF"/>
          </w:rPr>
          <w:t>2</w:t>
        </w:r>
      </w:hyperlink>
      <w:r>
        <w:t>), справок-счетов, выдаваемых предприятиями-изготовителями, торговыми предприятиями, гражданами-предпринимателями, имеющими лицензии на право торговли машинами, или иных документов, удостоверяющих право собственности владельца машин и подтверждающих возможность допуска их к эксплуатации на территории Российской Федерации.</w:t>
      </w:r>
    </w:p>
    <w:p w:rsidR="000F0C0A" w:rsidRDefault="000F0C0A">
      <w:pPr>
        <w:pStyle w:val="ConsPlusNormal"/>
        <w:spacing w:before="220"/>
        <w:ind w:firstLine="540"/>
        <w:jc w:val="both"/>
      </w:pPr>
      <w:bookmarkStart w:id="1" w:name="P76"/>
      <w:bookmarkEnd w:id="1"/>
      <w:r>
        <w:t xml:space="preserve">2.8.1. Регистрация машин, номерных агрегатов, проданных предприятиями-изготовителями, а также предприятиями, организациями, учреждениями и гражданами-предпринимателями, имеющими лицензии на торговлю данным видом товара, производится за владельцами при </w:t>
      </w:r>
      <w:r>
        <w:lastRenderedPageBreak/>
        <w:t xml:space="preserve">представлении паспортов машин и справок-счетов установленного образца </w:t>
      </w:r>
      <w:hyperlink w:anchor="P397" w:history="1">
        <w:r>
          <w:rPr>
            <w:color w:val="0000FF"/>
          </w:rPr>
          <w:t>(Приложение 3)</w:t>
        </w:r>
      </w:hyperlink>
      <w:r>
        <w:t>.</w:t>
      </w:r>
    </w:p>
    <w:p w:rsidR="000F0C0A" w:rsidRDefault="000F0C0A">
      <w:pPr>
        <w:pStyle w:val="ConsPlusNormal"/>
        <w:spacing w:before="220"/>
        <w:ind w:firstLine="540"/>
        <w:jc w:val="both"/>
      </w:pPr>
      <w:bookmarkStart w:id="2" w:name="P77"/>
      <w:bookmarkEnd w:id="2"/>
      <w:r>
        <w:t xml:space="preserve">2.8.2. Регистрация машин, номерных агрегатов, проданных комиссионерами (предприятиями, организациями, учреждениями комиссионной торговли и гражданами-предпринимателями), имеющими лицензии на торговлю данным видом товара, производится за владельцами при представлении регистрационных документов о снятии их с учета по прежнему месту регистрации, а также документов, указанных в </w:t>
      </w:r>
      <w:hyperlink w:anchor="P76" w:history="1">
        <w:r>
          <w:rPr>
            <w:color w:val="0000FF"/>
          </w:rPr>
          <w:t>п. 2.8.1</w:t>
        </w:r>
      </w:hyperlink>
      <w:r>
        <w:t xml:space="preserve"> настоящих Правил, и временного государственного регистрационного знака "Транзит".</w:t>
      </w:r>
    </w:p>
    <w:p w:rsidR="000F0C0A" w:rsidRDefault="000F0C0A">
      <w:pPr>
        <w:pStyle w:val="ConsPlusNormal"/>
        <w:spacing w:before="220"/>
        <w:ind w:firstLine="540"/>
        <w:jc w:val="both"/>
      </w:pPr>
      <w:r>
        <w:t>2.8.3. Бланки справок-счетов выдаются предприятиям-изготовителям, а также предприятиям, организациям, учреждениям и гражданам-предпринимателям, в том числе представляющим собой комиссионеров, соответствующими государственными инспекциями гостехнадзора национально-государственных и административно-территориальных образований Российской Федерации.</w:t>
      </w:r>
    </w:p>
    <w:p w:rsidR="000F0C0A" w:rsidRDefault="000F0C0A">
      <w:pPr>
        <w:pStyle w:val="ConsPlusNormal"/>
        <w:spacing w:before="220"/>
        <w:ind w:firstLine="540"/>
        <w:jc w:val="both"/>
      </w:pPr>
      <w:bookmarkStart w:id="3" w:name="P79"/>
      <w:bookmarkEnd w:id="3"/>
      <w:r>
        <w:t>2.8.4. Машины, номерные агрегаты, ввезенные на территорию Российской Федерации, в том числе временно ввезенные на срок более 6 месяцев, регистрируются с одновременной выдачей паспортов машин на основании грузовых таможенных деклараций (спецификаций к ним в необходимых случаях), удостоверений ввоза транспортных средств и иных таможенных документов, оформленных в установленном порядке таможенными органами Российской Федерации.</w:t>
      </w:r>
    </w:p>
    <w:p w:rsidR="000F0C0A" w:rsidRDefault="000F0C0A">
      <w:pPr>
        <w:pStyle w:val="ConsPlusNormal"/>
        <w:spacing w:before="220"/>
        <w:ind w:firstLine="540"/>
        <w:jc w:val="both"/>
      </w:pPr>
      <w:bookmarkStart w:id="4" w:name="P80"/>
      <w:bookmarkEnd w:id="4"/>
      <w:r>
        <w:t>2.8.5. Машины, номерные агрегаты, снятые с вооружения и переданные (проданные) из Вооруженных Сил и других войск Российской Федерации для использования в хозяйственных целях, регистрируются на основании сводных актов &lt;*&gt;, сводных актов и справок-счетов установленного образца &lt;**&gt;, выданных воинской частью (формированием). При этом владельцам одновременно с регистрацией выдаются паспорта машин.</w:t>
      </w:r>
    </w:p>
    <w:p w:rsidR="000F0C0A" w:rsidRDefault="000F0C0A">
      <w:pPr>
        <w:pStyle w:val="ConsPlusNormal"/>
        <w:spacing w:before="220"/>
        <w:ind w:firstLine="540"/>
        <w:jc w:val="both"/>
      </w:pPr>
      <w:r>
        <w:t>--------------------------------</w:t>
      </w:r>
    </w:p>
    <w:p w:rsidR="000F0C0A" w:rsidRDefault="000F0C0A">
      <w:pPr>
        <w:pStyle w:val="ConsPlusNormal"/>
        <w:spacing w:before="220"/>
        <w:ind w:firstLine="540"/>
        <w:jc w:val="both"/>
      </w:pPr>
      <w:r>
        <w:t>&lt;*&gt; Для машин юридических лиц.</w:t>
      </w:r>
    </w:p>
    <w:p w:rsidR="000F0C0A" w:rsidRDefault="000F0C0A">
      <w:pPr>
        <w:pStyle w:val="ConsPlusNormal"/>
        <w:spacing w:before="220"/>
        <w:ind w:firstLine="540"/>
        <w:jc w:val="both"/>
      </w:pPr>
      <w:r>
        <w:t>&lt;**&gt; Для машин физических лиц.</w:t>
      </w:r>
    </w:p>
    <w:p w:rsidR="000F0C0A" w:rsidRDefault="000F0C0A">
      <w:pPr>
        <w:pStyle w:val="ConsPlusNormal"/>
      </w:pPr>
    </w:p>
    <w:p w:rsidR="000F0C0A" w:rsidRDefault="000F0C0A">
      <w:pPr>
        <w:pStyle w:val="ConsPlusNormal"/>
        <w:ind w:firstLine="540"/>
        <w:jc w:val="both"/>
      </w:pPr>
      <w:bookmarkStart w:id="5" w:name="P85"/>
      <w:bookmarkEnd w:id="5"/>
      <w:r>
        <w:t xml:space="preserve">2.8.6. Регистрация приобретенных машин, номерных агрегатов, ранее состоящих на учете (кроме указанных в </w:t>
      </w:r>
      <w:hyperlink w:anchor="P77" w:history="1">
        <w:r>
          <w:rPr>
            <w:color w:val="0000FF"/>
          </w:rPr>
          <w:t>п. 2.8.2</w:t>
        </w:r>
      </w:hyperlink>
      <w:r>
        <w:t xml:space="preserve"> настоящих Правил), производится за владельцами при представлении регистрационных документов с отметкой о снятии их с учета по прежнему месту регистрации, паспортов машин и документов, подтверждающих право собственности на машину, номерной агрегат.</w:t>
      </w:r>
    </w:p>
    <w:p w:rsidR="000F0C0A" w:rsidRDefault="000F0C0A">
      <w:pPr>
        <w:pStyle w:val="ConsPlusNormal"/>
        <w:spacing w:before="220"/>
        <w:ind w:firstLine="540"/>
        <w:jc w:val="both"/>
      </w:pPr>
      <w:r>
        <w:t>Документами, подтверждающими право собственности на машину, номерной агрегат, являются:</w:t>
      </w:r>
    </w:p>
    <w:p w:rsidR="000F0C0A" w:rsidRDefault="000F0C0A">
      <w:pPr>
        <w:pStyle w:val="ConsPlusNormal"/>
        <w:spacing w:before="220"/>
        <w:ind w:firstLine="540"/>
        <w:jc w:val="both"/>
      </w:pPr>
      <w:bookmarkStart w:id="6" w:name="P87"/>
      <w:bookmarkEnd w:id="6"/>
      <w:r>
        <w:t>2.8.6.1. Выписка из учредительного документа или документа о государственной регистрации юридического лица (прежнего владельца), подтверждающая право, или совместное право, или его право как соответствующего органа управления распоряжаться машинами, номерными агрегатами и вытекающие из этого решение и разрешение об отчуждении (продаже, передаче), а также акт приемки-передачи основных средств (форма ОС-1) и квитанция к приходному кассовому ордеру (форма КО-1) или банковские платежные документы.</w:t>
      </w:r>
    </w:p>
    <w:p w:rsidR="000F0C0A" w:rsidRDefault="000F0C0A">
      <w:pPr>
        <w:pStyle w:val="ConsPlusNormal"/>
        <w:spacing w:before="220"/>
        <w:ind w:firstLine="540"/>
        <w:jc w:val="both"/>
      </w:pPr>
      <w:r>
        <w:t xml:space="preserve">2.8.6.2. Документы, подтверждающие совершение сделок в простой письменной форме в соответствии с частью первой п. 2 </w:t>
      </w:r>
      <w:hyperlink r:id="rId10" w:history="1">
        <w:r>
          <w:rPr>
            <w:color w:val="0000FF"/>
          </w:rPr>
          <w:t>ст. 161</w:t>
        </w:r>
      </w:hyperlink>
      <w:r>
        <w:t xml:space="preserve"> Гражданского кодекса Российской Федерации гражданами между собой на сумму, превышающую не менее чем в десять раз установленный законом </w:t>
      </w:r>
      <w:hyperlink r:id="rId11" w:history="1">
        <w:r>
          <w:rPr>
            <w:color w:val="0000FF"/>
          </w:rPr>
          <w:t>минимальный размер оплаты труда</w:t>
        </w:r>
      </w:hyperlink>
      <w:r>
        <w:t>, а в случаях, предусмотренных законом, - независимо от общей суммы сделки.</w:t>
      </w:r>
    </w:p>
    <w:p w:rsidR="000F0C0A" w:rsidRDefault="000F0C0A">
      <w:pPr>
        <w:pStyle w:val="ConsPlusNormal"/>
        <w:spacing w:before="220"/>
        <w:ind w:firstLine="540"/>
        <w:jc w:val="both"/>
      </w:pPr>
      <w:r>
        <w:lastRenderedPageBreak/>
        <w:t xml:space="preserve">При регистрации машин, номерных агрегатов, перешедших в собственность юридических лиц и граждан в порядке, предусмотренном частью первой п. 1 </w:t>
      </w:r>
      <w:hyperlink r:id="rId12" w:history="1">
        <w:r>
          <w:rPr>
            <w:color w:val="0000FF"/>
          </w:rPr>
          <w:t>ст. 161</w:t>
        </w:r>
      </w:hyperlink>
      <w:r>
        <w:t xml:space="preserve"> Гражданского кодекса Российской Федерации, в результате сделок, совершенных в простой письменной форме юридических лиц между собой и гражданами, необходимым основанием для совершения регистрационных действий являются документы, указанные в </w:t>
      </w:r>
      <w:hyperlink w:anchor="P87" w:history="1">
        <w:r>
          <w:rPr>
            <w:color w:val="0000FF"/>
          </w:rPr>
          <w:t>п. 2.8.6.1</w:t>
        </w:r>
      </w:hyperlink>
      <w:r>
        <w:t xml:space="preserve"> настоящих Правил.</w:t>
      </w:r>
    </w:p>
    <w:p w:rsidR="000F0C0A" w:rsidRDefault="000F0C0A">
      <w:pPr>
        <w:pStyle w:val="ConsPlusNormal"/>
        <w:spacing w:before="220"/>
        <w:ind w:firstLine="540"/>
        <w:jc w:val="both"/>
      </w:pPr>
      <w:r>
        <w:t xml:space="preserve">2.8.6.3. Нотариально удостоверенные документы (договор купли-продажи, договор мены, договор дарения, свидетельство о праве собственности и наследования имущества, договор раздела наследственного имущества, договор раздела совместно нажитого имущества между супругами, свидетельство о праве собственности на долю в общем имуществе супругов и их совместное заявление о разделе и перерегистрации машины на одного из них и другие, предусмотренные </w:t>
      </w:r>
      <w:hyperlink r:id="rId13" w:history="1">
        <w:r>
          <w:rPr>
            <w:color w:val="0000FF"/>
          </w:rPr>
          <w:t>ст. 163</w:t>
        </w:r>
      </w:hyperlink>
      <w:r>
        <w:t xml:space="preserve"> Гражданского кодекса Российской Федерации).</w:t>
      </w:r>
    </w:p>
    <w:p w:rsidR="000F0C0A" w:rsidRDefault="000F0C0A">
      <w:pPr>
        <w:pStyle w:val="ConsPlusNormal"/>
        <w:spacing w:before="220"/>
        <w:ind w:firstLine="540"/>
        <w:jc w:val="both"/>
      </w:pPr>
      <w:r>
        <w:t>2.8.6.4. Судебные документы (решения судов).</w:t>
      </w:r>
    </w:p>
    <w:p w:rsidR="000F0C0A" w:rsidRDefault="000F0C0A">
      <w:pPr>
        <w:pStyle w:val="ConsPlusNormal"/>
        <w:spacing w:before="220"/>
        <w:ind w:firstLine="540"/>
        <w:jc w:val="both"/>
      </w:pPr>
      <w:r>
        <w:t>2.8.6.5. Постановления таможенных органов.</w:t>
      </w:r>
    </w:p>
    <w:p w:rsidR="000F0C0A" w:rsidRDefault="000F0C0A">
      <w:pPr>
        <w:pStyle w:val="ConsPlusNormal"/>
        <w:spacing w:before="220"/>
        <w:ind w:firstLine="540"/>
        <w:jc w:val="both"/>
      </w:pPr>
      <w:r>
        <w:t>2.8.6.6. Документы, выдаваемые органами социальной защиты населения.</w:t>
      </w:r>
    </w:p>
    <w:p w:rsidR="000F0C0A" w:rsidRDefault="000F0C0A">
      <w:pPr>
        <w:pStyle w:val="ConsPlusNormal"/>
        <w:spacing w:before="220"/>
        <w:ind w:firstLine="540"/>
        <w:jc w:val="both"/>
      </w:pPr>
      <w:bookmarkStart w:id="7" w:name="P94"/>
      <w:bookmarkEnd w:id="7"/>
      <w:r>
        <w:t>2.8.6.7. Другие документы, предусмотренные действующим законодательством Российской Федерации.</w:t>
      </w:r>
    </w:p>
    <w:p w:rsidR="000F0C0A" w:rsidRDefault="000F0C0A">
      <w:pPr>
        <w:pStyle w:val="ConsPlusNormal"/>
        <w:spacing w:before="220"/>
        <w:ind w:firstLine="540"/>
        <w:jc w:val="both"/>
      </w:pPr>
      <w:bookmarkStart w:id="8" w:name="P95"/>
      <w:bookmarkEnd w:id="8"/>
      <w:r>
        <w:t xml:space="preserve">2.8.7. Машины, изготовленные в порядке индивидуального творчества, или отремонтированные с изменением конструкции, или собранные копии серийно выпускаемых машин, номерных агрегатов регистрируются за владельцами на основании документов, подтверждающих правомерность приобретения (получения) номерных агрегатов в соответствии с </w:t>
      </w:r>
      <w:hyperlink w:anchor="P76" w:history="1">
        <w:r>
          <w:rPr>
            <w:color w:val="0000FF"/>
          </w:rPr>
          <w:t>п. п. 2.8.1</w:t>
        </w:r>
      </w:hyperlink>
      <w:r>
        <w:t xml:space="preserve"> - </w:t>
      </w:r>
      <w:hyperlink w:anchor="P94" w:history="1">
        <w:r>
          <w:rPr>
            <w:color w:val="0000FF"/>
          </w:rPr>
          <w:t>2.8.6.7</w:t>
        </w:r>
      </w:hyperlink>
      <w:r>
        <w:t xml:space="preserve"> настоящих Правил.</w:t>
      </w:r>
    </w:p>
    <w:p w:rsidR="000F0C0A" w:rsidRDefault="000F0C0A">
      <w:pPr>
        <w:pStyle w:val="ConsPlusNormal"/>
        <w:spacing w:before="220"/>
        <w:ind w:firstLine="540"/>
        <w:jc w:val="both"/>
      </w:pPr>
      <w:r>
        <w:t xml:space="preserve">Указанные машины подвергаются государственному техническому осмотру с обязательным составлением акта технического осмотра по установленной форме </w:t>
      </w:r>
      <w:hyperlink w:anchor="P488" w:history="1">
        <w:r>
          <w:rPr>
            <w:color w:val="0000FF"/>
          </w:rPr>
          <w:t>(Приложение 4)</w:t>
        </w:r>
      </w:hyperlink>
      <w:r>
        <w:t>.</w:t>
      </w:r>
    </w:p>
    <w:p w:rsidR="000F0C0A" w:rsidRDefault="000F0C0A">
      <w:pPr>
        <w:pStyle w:val="ConsPlusNormal"/>
        <w:spacing w:before="220"/>
        <w:ind w:firstLine="540"/>
        <w:jc w:val="both"/>
      </w:pPr>
      <w:r>
        <w:t>Регистрация изготовленных в порядке индивидуального творчества или отремонтированных с изменением конструкции, или собранных копий серийно выпускаемых машин производится после выдачи паспортов машин, произведенной при условии соответствия параметров их технического состояния требованиям безопасности для жизни, здоровья людей и имущества, охраны окружающей среды, а также техническим требованиям, утвержденным в установленном порядке.</w:t>
      </w:r>
    </w:p>
    <w:p w:rsidR="000F0C0A" w:rsidRDefault="000F0C0A">
      <w:pPr>
        <w:pStyle w:val="ConsPlusNormal"/>
        <w:spacing w:before="220"/>
        <w:ind w:firstLine="540"/>
        <w:jc w:val="both"/>
      </w:pPr>
      <w:r>
        <w:t>2.9. Документы, подтверждающие право собственности на машины, и иные документы, представляемые для производства регистрационных действий, составленные на другом языке, должны быть переведены на русский язык и иметь удостоверительные надписи нотариуса о верности перевода с одного языка на другой.</w:t>
      </w:r>
    </w:p>
    <w:p w:rsidR="000F0C0A" w:rsidRDefault="000F0C0A">
      <w:pPr>
        <w:pStyle w:val="ConsPlusNormal"/>
        <w:spacing w:before="220"/>
        <w:ind w:firstLine="540"/>
        <w:jc w:val="both"/>
      </w:pPr>
      <w:bookmarkStart w:id="9" w:name="P99"/>
      <w:bookmarkEnd w:id="9"/>
      <w:r>
        <w:t>2.10. При регистрации, внесении изменений в регистрацию устанавливается личность собственников машин или их представителей, обратившихся за совершением регистрационных действий. В случае обращения представителя собственника проверяются его полномочия представлять интересы собственника машины при совершении данного действия.</w:t>
      </w:r>
    </w:p>
    <w:p w:rsidR="000F0C0A" w:rsidRDefault="000F0C0A">
      <w:pPr>
        <w:pStyle w:val="ConsPlusNormal"/>
        <w:spacing w:before="220"/>
        <w:ind w:firstLine="540"/>
        <w:jc w:val="both"/>
      </w:pPr>
      <w:r>
        <w:t>Установление личности производится на основании паспорта или заменяющего его документа.</w:t>
      </w:r>
    </w:p>
    <w:p w:rsidR="000F0C0A" w:rsidRDefault="000F0C0A">
      <w:pPr>
        <w:pStyle w:val="ConsPlusNormal"/>
        <w:spacing w:before="220"/>
        <w:ind w:firstLine="540"/>
        <w:jc w:val="both"/>
      </w:pPr>
      <w:r>
        <w:t>Установление личности граждан в возрасте от 14 до 16 лет производится в присутствии родителей (усыновителей) или представителей органов опеки и попечительства при предъявлении свидетельства о рождении несовершеннолетнего лица.</w:t>
      </w:r>
    </w:p>
    <w:p w:rsidR="000F0C0A" w:rsidRDefault="000F0C0A">
      <w:pPr>
        <w:pStyle w:val="ConsPlusNormal"/>
        <w:spacing w:before="220"/>
        <w:ind w:firstLine="540"/>
        <w:jc w:val="both"/>
      </w:pPr>
      <w:r>
        <w:t xml:space="preserve">2.11. При регистрации машин владельцы обязаны предъявлять документы, подтверждающие </w:t>
      </w:r>
      <w:r>
        <w:lastRenderedPageBreak/>
        <w:t>уплату налога с владельцев транспортных средств в установленных размерах.</w:t>
      </w:r>
    </w:p>
    <w:p w:rsidR="000F0C0A" w:rsidRDefault="000F0C0A">
      <w:pPr>
        <w:pStyle w:val="ConsPlusNormal"/>
        <w:spacing w:before="220"/>
        <w:ind w:firstLine="540"/>
        <w:jc w:val="both"/>
      </w:pPr>
      <w:bookmarkStart w:id="10" w:name="P103"/>
      <w:bookmarkEnd w:id="10"/>
      <w:r>
        <w:t xml:space="preserve">2.11.1. В соответствии с </w:t>
      </w:r>
      <w:hyperlink r:id="rId14" w:history="1">
        <w:r>
          <w:rPr>
            <w:color w:val="0000FF"/>
          </w:rPr>
          <w:t>Законом</w:t>
        </w:r>
      </w:hyperlink>
      <w:r>
        <w:t xml:space="preserve"> Российской Федерации "О дорожных фондах в РСФСР" (Ведомости Съезда народных депутатов РСФСР и Верховного Совета РСФСР, 1991, N 44, ст. 1426; Ведомости Съезда народных депутатов Российской Федерации и Верховного Совета Российской Федерации, 1993, N 3, ст. 102; Собрание законодательства Российской Федерации, 1994, N 29, ст. 3010) и </w:t>
      </w:r>
      <w:hyperlink r:id="rId15" w:history="1">
        <w:r>
          <w:rPr>
            <w:color w:val="0000FF"/>
          </w:rPr>
          <w:t>Инструкцией</w:t>
        </w:r>
      </w:hyperlink>
      <w:r>
        <w:t xml:space="preserve"> Министерства финансов Российской Федерации от 30 марта 1993 г. N 36/19 "О порядке исчисления налогов и поступления их и иных средств в дорожные фонды" налог с владельцев транспортных средств ежегодно уплачивают предприятия, объединения, учреждения и организации независимо от форм собственности и ведомственной принадлежности, а также граждане Российской Федерации, иностранные юридические лица и граждане, лица без гражданства, имеющие самоходные машины и механизмы на пневмоходу (кроме зерноуборочных и других специальных сельскохозяйственных комбайнов) с каждой лошадиной силы мощности двигателя.</w:t>
      </w:r>
    </w:p>
    <w:p w:rsidR="000F0C0A" w:rsidRDefault="000F0C0A">
      <w:pPr>
        <w:pStyle w:val="ConsPlusNormal"/>
        <w:spacing w:before="220"/>
        <w:ind w:firstLine="540"/>
        <w:jc w:val="both"/>
      </w:pPr>
      <w:r>
        <w:t xml:space="preserve">2.11.2. Регистрация машин, указанных в </w:t>
      </w:r>
      <w:hyperlink w:anchor="P103" w:history="1">
        <w:r>
          <w:rPr>
            <w:color w:val="0000FF"/>
          </w:rPr>
          <w:t>п. 2.11.1</w:t>
        </w:r>
      </w:hyperlink>
      <w:r>
        <w:t xml:space="preserve"> настоящих Правил, без предъявления квитанции или платежного поручения об уплате налога не производится.</w:t>
      </w:r>
    </w:p>
    <w:p w:rsidR="000F0C0A" w:rsidRDefault="000F0C0A">
      <w:pPr>
        <w:pStyle w:val="ConsPlusNormal"/>
        <w:spacing w:before="220"/>
        <w:ind w:firstLine="540"/>
        <w:jc w:val="both"/>
      </w:pPr>
      <w:r>
        <w:t>2.11.3. В случае, если владелец машины в соответствии с действующим законодательством освобожден от уплаты налогов, в заявлении на регистрацию этой машины указывается, что он по закону не является плательщиком этого налога, а также представляется подтверждающий документ.</w:t>
      </w:r>
    </w:p>
    <w:p w:rsidR="000F0C0A" w:rsidRDefault="000F0C0A">
      <w:pPr>
        <w:pStyle w:val="ConsPlusNormal"/>
        <w:spacing w:before="220"/>
        <w:ind w:firstLine="540"/>
        <w:jc w:val="both"/>
      </w:pPr>
      <w:r>
        <w:t>2.11.4. От уплаты налога освобождаются:</w:t>
      </w:r>
    </w:p>
    <w:p w:rsidR="000F0C0A" w:rsidRDefault="000F0C0A">
      <w:pPr>
        <w:pStyle w:val="ConsPlusNormal"/>
        <w:spacing w:before="220"/>
        <w:ind w:firstLine="540"/>
        <w:jc w:val="both"/>
      </w:pPr>
      <w:r>
        <w:t>2.11.4.1. Герои Советского Союза, Герои Российской Федерации, граждане, награжденные орденом Славы трех степеней, а также их общественные объединения (организации), использующие приобретаемые транспортные средства для выполнения своей уставной деятельности.</w:t>
      </w:r>
    </w:p>
    <w:p w:rsidR="000F0C0A" w:rsidRDefault="000F0C0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F0C0A">
        <w:trPr>
          <w:jc w:val="center"/>
        </w:trPr>
        <w:tc>
          <w:tcPr>
            <w:tcW w:w="9294" w:type="dxa"/>
            <w:tcBorders>
              <w:top w:val="nil"/>
              <w:left w:val="single" w:sz="24" w:space="0" w:color="CED3F1"/>
              <w:bottom w:val="nil"/>
              <w:right w:val="single" w:sz="24" w:space="0" w:color="F4F3F8"/>
            </w:tcBorders>
            <w:shd w:val="clear" w:color="auto" w:fill="F4F3F8"/>
          </w:tcPr>
          <w:p w:rsidR="000F0C0A" w:rsidRDefault="000F0C0A">
            <w:pPr>
              <w:pStyle w:val="ConsPlusNormal"/>
              <w:jc w:val="both"/>
            </w:pPr>
            <w:r>
              <w:rPr>
                <w:color w:val="392C69"/>
              </w:rPr>
              <w:t>КонсультантПлюс: примечание.</w:t>
            </w:r>
          </w:p>
          <w:p w:rsidR="000F0C0A" w:rsidRDefault="000F0C0A">
            <w:pPr>
              <w:pStyle w:val="ConsPlusNormal"/>
              <w:jc w:val="both"/>
            </w:pPr>
            <w:r>
              <w:rPr>
                <w:color w:val="392C69"/>
              </w:rPr>
              <w:t xml:space="preserve">Федеральным </w:t>
            </w:r>
            <w:hyperlink r:id="rId16" w:history="1">
              <w:r>
                <w:rPr>
                  <w:color w:val="0000FF"/>
                </w:rPr>
                <w:t>законом</w:t>
              </w:r>
            </w:hyperlink>
            <w:r>
              <w:rPr>
                <w:color w:val="392C69"/>
              </w:rPr>
              <w:t xml:space="preserve"> от 22.08.2004 N 122-ФЗ внесены изменения в </w:t>
            </w:r>
            <w:hyperlink r:id="rId17" w:history="1">
              <w:r>
                <w:rPr>
                  <w:color w:val="0000FF"/>
                </w:rPr>
                <w:t>Закон</w:t>
              </w:r>
            </w:hyperlink>
            <w:r>
              <w:rPr>
                <w:color w:val="392C69"/>
              </w:rPr>
              <w:t xml:space="preserve"> РФ от 15.05.1991 N 1244-1, в соответствии с которыми нормы о льготах по уплате налогов и сборов, утратили силу. По вопросу, касающемуся льгот по уплате транспортного налога, см. </w:t>
            </w:r>
            <w:hyperlink r:id="rId18" w:history="1">
              <w:r>
                <w:rPr>
                  <w:color w:val="0000FF"/>
                </w:rPr>
                <w:t>главу 28</w:t>
              </w:r>
            </w:hyperlink>
            <w:r>
              <w:rPr>
                <w:color w:val="392C69"/>
              </w:rPr>
              <w:t xml:space="preserve"> Налогового кодекса РФ.</w:t>
            </w:r>
          </w:p>
        </w:tc>
      </w:tr>
    </w:tbl>
    <w:p w:rsidR="000F0C0A" w:rsidRDefault="000F0C0A">
      <w:pPr>
        <w:pStyle w:val="ConsPlusNormal"/>
        <w:spacing w:before="280"/>
        <w:ind w:firstLine="540"/>
        <w:jc w:val="both"/>
      </w:pPr>
      <w:r>
        <w:t xml:space="preserve">2.11.4.2. В соответствии с </w:t>
      </w:r>
      <w:hyperlink r:id="rId19" w:history="1">
        <w:r>
          <w:rPr>
            <w:color w:val="0000FF"/>
          </w:rPr>
          <w:t>Законом</w:t>
        </w:r>
      </w:hyperlink>
      <w:r>
        <w:t xml:space="preserve"> РСФСР "О социальной защите граждан, подвергшихся радиации вследствие катастрофы на Чернобыльской АЭС" категория граждан, подвергшихся воздействию радиации вследствие чернобыльской катастрофы.</w:t>
      </w:r>
    </w:p>
    <w:p w:rsidR="000F0C0A" w:rsidRDefault="000F0C0A">
      <w:pPr>
        <w:pStyle w:val="ConsPlusNormal"/>
        <w:spacing w:before="220"/>
        <w:ind w:firstLine="540"/>
        <w:jc w:val="both"/>
      </w:pPr>
      <w:r>
        <w:t>2.11.4.3. Инвалиды всех категорий, имеющие мотоколяски и автомобили.</w:t>
      </w:r>
    </w:p>
    <w:p w:rsidR="000F0C0A" w:rsidRDefault="000F0C0A">
      <w:pPr>
        <w:pStyle w:val="ConsPlusNormal"/>
        <w:spacing w:before="220"/>
        <w:ind w:firstLine="540"/>
        <w:jc w:val="both"/>
      </w:pPr>
      <w:r>
        <w:t>2.11.4.4. Общественные организации инвалидов, использующие транспортные средства для осуществления своей уставной деятельности.</w:t>
      </w:r>
    </w:p>
    <w:p w:rsidR="000F0C0A" w:rsidRDefault="000F0C0A">
      <w:pPr>
        <w:pStyle w:val="ConsPlusNormal"/>
        <w:spacing w:before="220"/>
        <w:ind w:firstLine="540"/>
        <w:jc w:val="both"/>
      </w:pPr>
      <w:r>
        <w:t>2.11.4.5. Колхозы, совхозы, крестьянские (фермерские) хозяйства, объединения, акционерные и другие предприятия, занимающиеся производством сельскохозяйственной продукции, удельный вес доходов от реализации которой в общей сумме их доходов составляет 70 и более процентов.</w:t>
      </w:r>
    </w:p>
    <w:p w:rsidR="000F0C0A" w:rsidRDefault="000F0C0A">
      <w:pPr>
        <w:pStyle w:val="ConsPlusNormal"/>
        <w:spacing w:before="220"/>
        <w:ind w:firstLine="540"/>
        <w:jc w:val="both"/>
      </w:pPr>
      <w:r>
        <w:t>2.11.4.6. Предприятия, осуществляющие содержание автомобильных дорог общего пользования.</w:t>
      </w:r>
    </w:p>
    <w:p w:rsidR="000F0C0A" w:rsidRDefault="000F0C0A">
      <w:pPr>
        <w:pStyle w:val="ConsPlusNormal"/>
        <w:spacing w:before="220"/>
        <w:ind w:firstLine="540"/>
        <w:jc w:val="both"/>
      </w:pPr>
      <w:r>
        <w:t xml:space="preserve">2.11.5. Не являются плательщиками налога с владельцев транспортных средств иностранные дипломатические и консульские представительства и приравненные к ним международные </w:t>
      </w:r>
      <w:r>
        <w:lastRenderedPageBreak/>
        <w:t>организации, сотрудники дипломатических и консульских представительств и приравненных к ним международных организаций, а также члены их семей.</w:t>
      </w:r>
    </w:p>
    <w:p w:rsidR="000F0C0A" w:rsidRDefault="000F0C0A">
      <w:pPr>
        <w:pStyle w:val="ConsPlusNormal"/>
        <w:spacing w:before="220"/>
        <w:ind w:firstLine="540"/>
        <w:jc w:val="both"/>
      </w:pPr>
      <w:r>
        <w:t xml:space="preserve">2.12. На зарегистрированную машину выдаются свидетельство о регистрации </w:t>
      </w:r>
      <w:hyperlink w:anchor="P538" w:history="1">
        <w:r>
          <w:rPr>
            <w:color w:val="0000FF"/>
          </w:rPr>
          <w:t>(Приложение 5)</w:t>
        </w:r>
      </w:hyperlink>
      <w:r>
        <w:t xml:space="preserve"> и государственный регистрационный знак, а в паспорт машины заносится владелец или сведения об изменении владельца.</w:t>
      </w:r>
    </w:p>
    <w:p w:rsidR="000F0C0A" w:rsidRDefault="000F0C0A">
      <w:pPr>
        <w:pStyle w:val="ConsPlusNormal"/>
        <w:spacing w:before="220"/>
        <w:ind w:firstLine="540"/>
        <w:jc w:val="both"/>
      </w:pPr>
      <w:r>
        <w:t>Записи в свидетельствах о регистрации и паспортах машин производятся с использованием печатающих устройств или специальными чернилами.</w:t>
      </w:r>
    </w:p>
    <w:p w:rsidR="000F0C0A" w:rsidRDefault="000F0C0A">
      <w:pPr>
        <w:pStyle w:val="ConsPlusNormal"/>
        <w:spacing w:before="220"/>
        <w:ind w:firstLine="540"/>
        <w:jc w:val="both"/>
      </w:pPr>
      <w:r>
        <w:t>2.13. При регистрации опытных образцов машин, проходящих испытания, выдаются свидетельства о регистрации, в которых проставляется отметка "Испытания", и государственные регистрационные знаки. Основанием для регистрации является заключение предприятия-изготовителя о соответствии машин требованиям безопасности, предусмотренным техническим заданием, и акт приемки на испытания.</w:t>
      </w:r>
    </w:p>
    <w:p w:rsidR="000F0C0A" w:rsidRDefault="000F0C0A">
      <w:pPr>
        <w:pStyle w:val="ConsPlusNormal"/>
        <w:spacing w:before="220"/>
        <w:ind w:firstLine="540"/>
        <w:jc w:val="both"/>
      </w:pPr>
      <w:r>
        <w:t>2.14. На машины, проходящие испытания по сертификации в соответствии с техническими условиями машиноиспытательных станций, предприятий-изготовителей и ремонтных предприятий, выдаются свидетельства о регистрации на срок не более одного года, в которых проставляется отметка "Испытания", и государственные регистрационные знаки. При этом в свидетельстве о регистрации допускается не заполнять следующие данные: год выпуска, цвет и номера агрегатов.</w:t>
      </w:r>
    </w:p>
    <w:p w:rsidR="000F0C0A" w:rsidRDefault="000F0C0A">
      <w:pPr>
        <w:pStyle w:val="ConsPlusNormal"/>
        <w:spacing w:before="220"/>
        <w:ind w:firstLine="540"/>
        <w:jc w:val="both"/>
      </w:pPr>
      <w:r>
        <w:t>2.15. Свидетельство о регистрации служит регистрационным документом, подтверждающим принадлежность машины. Свидетельство о регистрации хранится у владельца. При использовании машины оно находится у водителя и предъявляется вместе с другими обязательными документами по требованию государственных инженеров - инспекторов и внештатных инспекторов гостехнадзора, инспекторов и внештатных инспекторов ГАИ, военных автоинспекторов, работников милиции и железнодорожных переездов, а также дружинников. Эксплуатация машин без свидетельства о регистрации запрещается.</w:t>
      </w:r>
    </w:p>
    <w:p w:rsidR="000F0C0A" w:rsidRDefault="000F0C0A">
      <w:pPr>
        <w:pStyle w:val="ConsPlusNormal"/>
        <w:spacing w:before="220"/>
        <w:ind w:firstLine="540"/>
        <w:jc w:val="both"/>
      </w:pPr>
      <w:r>
        <w:t>2.16. Регистрационные документы, выданные на машины государственными инспекциями гостехнадзора до утверждения настоящих Правил, имеют неограниченный срок действия и подлежат замене на свидетельство о регистрации лишь в случаях изменения регистрационных данных машины.</w:t>
      </w:r>
    </w:p>
    <w:p w:rsidR="000F0C0A" w:rsidRDefault="000F0C0A">
      <w:pPr>
        <w:pStyle w:val="ConsPlusNormal"/>
        <w:spacing w:before="220"/>
        <w:ind w:firstLine="540"/>
        <w:jc w:val="both"/>
      </w:pPr>
      <w:r>
        <w:t>2.17. Машины, зарегистрированные в соответствии с ранее действующим порядком и не состоящие на учете в органах гостехнадзора, подлежат в шестимесячный срок с момента утверждения настоящих Правил перерегистрации с заменой регистрационных документов и государственных регистрационных знаков.</w:t>
      </w:r>
    </w:p>
    <w:p w:rsidR="000F0C0A" w:rsidRDefault="000F0C0A">
      <w:pPr>
        <w:pStyle w:val="ConsPlusNormal"/>
        <w:spacing w:before="220"/>
        <w:ind w:firstLine="540"/>
        <w:jc w:val="both"/>
      </w:pPr>
      <w:r>
        <w:t xml:space="preserve">2.18. При выдаче свидетельства о регистрации машины в графе "Свидетельство выдано на основании" указываются серия и номер паспорта машины, а также дополнительно по машинам, указанным в </w:t>
      </w:r>
      <w:hyperlink w:anchor="P76" w:history="1">
        <w:r>
          <w:rPr>
            <w:color w:val="0000FF"/>
          </w:rPr>
          <w:t>п. п. 2.8.1</w:t>
        </w:r>
      </w:hyperlink>
      <w:r>
        <w:t xml:space="preserve"> - </w:t>
      </w:r>
      <w:hyperlink w:anchor="P77" w:history="1">
        <w:r>
          <w:rPr>
            <w:color w:val="0000FF"/>
          </w:rPr>
          <w:t>2.8.2</w:t>
        </w:r>
      </w:hyperlink>
      <w:r>
        <w:t xml:space="preserve"> - серия и номер справки-счета, в </w:t>
      </w:r>
      <w:hyperlink w:anchor="P79" w:history="1">
        <w:r>
          <w:rPr>
            <w:color w:val="0000FF"/>
          </w:rPr>
          <w:t>п. 2.8.4</w:t>
        </w:r>
      </w:hyperlink>
      <w:r>
        <w:t xml:space="preserve"> - данные таможенных документов, в </w:t>
      </w:r>
      <w:hyperlink w:anchor="P80" w:history="1">
        <w:r>
          <w:rPr>
            <w:color w:val="0000FF"/>
          </w:rPr>
          <w:t>п. 2.8.5</w:t>
        </w:r>
      </w:hyperlink>
      <w:r>
        <w:t xml:space="preserve"> - данные сводного акта или сводного акта и справки-счета, в </w:t>
      </w:r>
      <w:hyperlink w:anchor="P85" w:history="1">
        <w:r>
          <w:rPr>
            <w:color w:val="0000FF"/>
          </w:rPr>
          <w:t>п. 2.8.6</w:t>
        </w:r>
      </w:hyperlink>
      <w:r>
        <w:t xml:space="preserve"> - серия и номер прежнего свидетельства (документа) о регистрации, в </w:t>
      </w:r>
      <w:hyperlink w:anchor="P95" w:history="1">
        <w:r>
          <w:rPr>
            <w:color w:val="0000FF"/>
          </w:rPr>
          <w:t>п. 2.8.7</w:t>
        </w:r>
      </w:hyperlink>
      <w:r>
        <w:t xml:space="preserve"> - данные акта государственного технического осмотра машины.</w:t>
      </w:r>
    </w:p>
    <w:p w:rsidR="000F0C0A" w:rsidRDefault="000F0C0A">
      <w:pPr>
        <w:pStyle w:val="ConsPlusNormal"/>
        <w:spacing w:before="220"/>
        <w:ind w:firstLine="540"/>
        <w:jc w:val="both"/>
      </w:pPr>
      <w:r>
        <w:t>2.19. В свидетельствах о регистрации машин, ввезенных в Российскую Федерацию, указывают наложенные таможенными органами ограничения на пользование и распоряжение ими.</w:t>
      </w:r>
    </w:p>
    <w:p w:rsidR="000F0C0A" w:rsidRDefault="000F0C0A">
      <w:pPr>
        <w:pStyle w:val="ConsPlusNormal"/>
        <w:spacing w:before="220"/>
        <w:ind w:firstLine="540"/>
        <w:jc w:val="both"/>
      </w:pPr>
      <w:r>
        <w:t>В свидетельствах о регистрации машин, ввезенных временно на территорию Российской Федерации на срок более 6 месяцев, указывается срок вывоза из Российской Федерации.</w:t>
      </w:r>
    </w:p>
    <w:p w:rsidR="000F0C0A" w:rsidRDefault="000F0C0A">
      <w:pPr>
        <w:pStyle w:val="ConsPlusNormal"/>
        <w:spacing w:before="220"/>
        <w:ind w:firstLine="540"/>
        <w:jc w:val="both"/>
      </w:pPr>
      <w:r>
        <w:t xml:space="preserve">Использование указанных машин в иных целях, либо использование временно ввезенных машин сверх установленного срока временного ввоза допускается только с разрешения </w:t>
      </w:r>
      <w:r>
        <w:lastRenderedPageBreak/>
        <w:t>таможенных органов Российской Федерации.</w:t>
      </w:r>
    </w:p>
    <w:p w:rsidR="000F0C0A" w:rsidRDefault="000F0C0A">
      <w:pPr>
        <w:pStyle w:val="ConsPlusNormal"/>
        <w:spacing w:before="220"/>
        <w:ind w:firstLine="540"/>
        <w:jc w:val="both"/>
      </w:pPr>
      <w:r>
        <w:t>2.20. Изменение регистрационных данных машин, выдача дубликатов регистрационных документов, паспортов машин взамен утраченных или непригодных для пользования и иные регистрационные действия (кроме выдачи государственных регистрационных знаков "Транзит", временной регистрации места пребывания машин), производится по месту регистрации машин.</w:t>
      </w:r>
    </w:p>
    <w:p w:rsidR="000F0C0A" w:rsidRDefault="000F0C0A">
      <w:pPr>
        <w:pStyle w:val="ConsPlusNormal"/>
        <w:spacing w:before="220"/>
        <w:ind w:firstLine="540"/>
        <w:jc w:val="both"/>
      </w:pPr>
      <w:r>
        <w:t>2.21. При изменении регистрационных данных машин, выдаче дубликатов регистрационных документов, паспортов машин, а также государственных регистрационных знаков взамен утраченных или непригодных для использования владельцы обязаны предъявить машины для осмотра с целью сверки соответствия номерных агрегатов учетным данным. Место и время осмотра устанавливается государственным инженером - инспектором гостехнадзора по согласованию с владельцем машины, но не позднее истечения обязательного срока ее регистрации.</w:t>
      </w:r>
    </w:p>
    <w:p w:rsidR="000F0C0A" w:rsidRDefault="000F0C0A">
      <w:pPr>
        <w:pStyle w:val="ConsPlusNormal"/>
        <w:spacing w:before="220"/>
        <w:ind w:firstLine="540"/>
        <w:jc w:val="both"/>
      </w:pPr>
      <w:r>
        <w:t xml:space="preserve">2.22. Регистрируемые бывшие в эксплуатации машины подвергаются государственному техническому осмотру, а указанные в </w:t>
      </w:r>
      <w:hyperlink w:anchor="P76" w:history="1">
        <w:r>
          <w:rPr>
            <w:color w:val="0000FF"/>
          </w:rPr>
          <w:t>п. 2.8.1</w:t>
        </w:r>
      </w:hyperlink>
      <w:r>
        <w:t xml:space="preserve"> регистрируются без осмотра на основании представленных документов.</w:t>
      </w:r>
    </w:p>
    <w:p w:rsidR="000F0C0A" w:rsidRDefault="000F0C0A">
      <w:pPr>
        <w:pStyle w:val="ConsPlusNormal"/>
        <w:spacing w:before="220"/>
        <w:ind w:firstLine="540"/>
        <w:jc w:val="both"/>
      </w:pPr>
      <w:r>
        <w:t>2.23. Во всех случаях на зарегистрированные технически исправные машины выдаются талоны (допуски на эксплуатацию) о прохождении государственного технического осмотра.</w:t>
      </w:r>
    </w:p>
    <w:p w:rsidR="000F0C0A" w:rsidRDefault="000F0C0A">
      <w:pPr>
        <w:pStyle w:val="ConsPlusNormal"/>
        <w:spacing w:before="220"/>
        <w:ind w:firstLine="540"/>
        <w:jc w:val="both"/>
      </w:pPr>
      <w:r>
        <w:t xml:space="preserve">2.24. В соответствии с </w:t>
      </w:r>
      <w:hyperlink r:id="rId20" w:history="1">
        <w:r>
          <w:rPr>
            <w:color w:val="0000FF"/>
          </w:rPr>
          <w:t>Положением</w:t>
        </w:r>
      </w:hyperlink>
      <w:r>
        <w:t xml:space="preserve"> о гостехнадзоре за выдачу и замену государственных регистрационных знаков и другой специальной продукции, проведение государственных технических осмотров машин, регистрируемых органами гостехнадзора, взимается сбор в размерах, установленных соответствующими органами исполнительной власти.</w:t>
      </w:r>
    </w:p>
    <w:p w:rsidR="000F0C0A" w:rsidRDefault="000F0C0A">
      <w:pPr>
        <w:pStyle w:val="ConsPlusNormal"/>
        <w:spacing w:before="220"/>
        <w:ind w:firstLine="540"/>
        <w:jc w:val="both"/>
      </w:pPr>
      <w:r>
        <w:t>Сборы, взимаемые органами гостехнадзора, и средства от реализации специальной продукции (расходы на ее приобретение, транспортировку и хранение) поступают в бюджеты национально-государственных и административно-территориальных образований Российской Федерации.</w:t>
      </w:r>
    </w:p>
    <w:p w:rsidR="000F0C0A" w:rsidRDefault="000F0C0A">
      <w:pPr>
        <w:pStyle w:val="ConsPlusNormal"/>
        <w:spacing w:before="220"/>
        <w:ind w:firstLine="540"/>
        <w:jc w:val="both"/>
      </w:pPr>
      <w:r>
        <w:t xml:space="preserve">2.24.1. При регистрации машин их владельцы обязаны представить документ, подтверждающий уплату сборов за выдачу государственного регистрационного знака, свидетельства о регистрации, талона (допуска на эксплуатацию) о прохождении государственного технического осмотра, а при регистрации бывших в эксплуатации машин, а также указанных в </w:t>
      </w:r>
      <w:hyperlink w:anchor="P95" w:history="1">
        <w:r>
          <w:rPr>
            <w:color w:val="0000FF"/>
          </w:rPr>
          <w:t>п. 2.8.7</w:t>
        </w:r>
      </w:hyperlink>
      <w:r>
        <w:t xml:space="preserve"> настоящих Правил, кроме того, - за прохождение государственного технического осмотра.</w:t>
      </w:r>
    </w:p>
    <w:p w:rsidR="000F0C0A" w:rsidRDefault="000F0C0A">
      <w:pPr>
        <w:pStyle w:val="ConsPlusNormal"/>
        <w:spacing w:before="220"/>
        <w:ind w:firstLine="540"/>
        <w:jc w:val="both"/>
      </w:pPr>
      <w:r>
        <w:t>2.24.2. При одновременной с регистрацией выдачей паспорта машины владельцем уплачиваются соответствующие сборы и расходы.</w:t>
      </w:r>
    </w:p>
    <w:p w:rsidR="000F0C0A" w:rsidRDefault="000F0C0A">
      <w:pPr>
        <w:pStyle w:val="ConsPlusNormal"/>
        <w:spacing w:before="220"/>
        <w:ind w:firstLine="540"/>
        <w:jc w:val="both"/>
      </w:pPr>
      <w:r>
        <w:t>2.24.3. При внесении изменений в регистрацию владельцы уплачивают сборы за внесение изменений в свидетельство о регистрации, паспорт машины и выдачу талона (допуска на эксплуатацию) о прохождении государственного технического осмотра, а также прохождение государственного технического осмотра.</w:t>
      </w:r>
    </w:p>
    <w:p w:rsidR="000F0C0A" w:rsidRDefault="000F0C0A">
      <w:pPr>
        <w:pStyle w:val="ConsPlusNormal"/>
        <w:spacing w:before="220"/>
        <w:ind w:firstLine="540"/>
        <w:jc w:val="both"/>
      </w:pPr>
      <w:r>
        <w:t xml:space="preserve">2.25. Сведения о машинах и их владельцах, а также все последующие изменения этих сведений, включая данные о залоге машин в соответствии с действующим порядком, заносятся в книгу регистрации </w:t>
      </w:r>
      <w:hyperlink w:anchor="P591" w:history="1">
        <w:r>
          <w:rPr>
            <w:color w:val="0000FF"/>
          </w:rPr>
          <w:t>(Приложение 6)</w:t>
        </w:r>
      </w:hyperlink>
      <w:r>
        <w:t>, а также базу данных автоматизированного регионального и централизованного учета.</w:t>
      </w:r>
    </w:p>
    <w:p w:rsidR="000F0C0A" w:rsidRDefault="000F0C0A">
      <w:pPr>
        <w:pStyle w:val="ConsPlusNormal"/>
        <w:spacing w:before="220"/>
        <w:ind w:firstLine="540"/>
        <w:jc w:val="both"/>
      </w:pPr>
      <w:r>
        <w:t>Записи в книге регистрации производятся строго в порядке возрастания номеров государственных регистрационных знаков и свидетельств о регистрации.</w:t>
      </w:r>
    </w:p>
    <w:p w:rsidR="000F0C0A" w:rsidRDefault="000F0C0A">
      <w:pPr>
        <w:pStyle w:val="ConsPlusNormal"/>
        <w:spacing w:before="220"/>
        <w:ind w:firstLine="540"/>
        <w:jc w:val="both"/>
      </w:pPr>
      <w:r>
        <w:t xml:space="preserve">2.26. Свидетельства о регистрации, государственные регистрационные знаки и паспорта машин на зарегистрированные машины взамен утраченных или пришедших в негодность выдаются по месту регистрации машин по заявлениям владельцев с указанием обстоятельств утраты после </w:t>
      </w:r>
      <w:r>
        <w:lastRenderedPageBreak/>
        <w:t>взимания установленных в таких случаях сборов и расходов за данные виды спецпродукции.</w:t>
      </w:r>
    </w:p>
    <w:p w:rsidR="000F0C0A" w:rsidRDefault="000F0C0A">
      <w:pPr>
        <w:pStyle w:val="ConsPlusNormal"/>
        <w:spacing w:before="220"/>
        <w:ind w:firstLine="540"/>
        <w:jc w:val="both"/>
      </w:pPr>
      <w:r>
        <w:t>2.27. При утрате свидетельств о регистрации, паспортов машин, снятых с учета, или при возникновении сомнений в подлинности свидетельств о регистрации, паспортов машин, номерных агрегатов машин, несоответствии этих номеров представленным документам государственными инспекциями гостехнадзора направляются запросы по месту прежней регистрации машин, исполнение которых обязательно в течение 5 суток со дня получения. Владельцам выдаются свидетельства о регистрации на срок, необходимый для получения соответствующего подтверждения.</w:t>
      </w:r>
    </w:p>
    <w:p w:rsidR="000F0C0A" w:rsidRDefault="000F0C0A">
      <w:pPr>
        <w:pStyle w:val="ConsPlusNormal"/>
        <w:spacing w:before="220"/>
        <w:ind w:firstLine="540"/>
        <w:jc w:val="both"/>
      </w:pPr>
      <w:r>
        <w:t>2.28. Дубликаты паспортов снятых с учета машин в связи с изменением места жительства владельцев, прекращением права собственности на машины (при регистрации такой машины за другим лицом) выдаются по месту регистрации машин после получения подтверждений регистрационных данных с прежнего места регистрации.</w:t>
      </w:r>
    </w:p>
    <w:p w:rsidR="000F0C0A" w:rsidRDefault="000F0C0A">
      <w:pPr>
        <w:pStyle w:val="ConsPlusNormal"/>
        <w:spacing w:before="220"/>
        <w:ind w:firstLine="540"/>
        <w:jc w:val="both"/>
      </w:pPr>
      <w:r>
        <w:t>2.29. При подтверждении признаков подделки документов, государственных регистрационных знаков, изменения заводской маркировки машин, при несоответствии номеров агрегатов представленным документам или регистрационным данным, а также подтверждением оснований о нахождении машин (номерных агрегатов) или представленных документов в розыске, начальник государственной инспекции - главный государственный инженер-инспектор гостехнадзора соответствующего региона регистрации обязан направить для расследования материалы в следственные органы, а при необходимости уведомить начальника горрайоргана внутренних дел о необходимости задержания машины.</w:t>
      </w:r>
    </w:p>
    <w:p w:rsidR="000F0C0A" w:rsidRDefault="000F0C0A">
      <w:pPr>
        <w:pStyle w:val="ConsPlusNormal"/>
        <w:spacing w:before="220"/>
        <w:ind w:firstLine="540"/>
        <w:jc w:val="both"/>
      </w:pPr>
      <w:r>
        <w:t>2.30. Документы на высвободившиеся номерные агрегаты зарегистрированных в государственной инспекции гостехнадзора машин выдаются при изменении регистрационных данных, связанных с заменой соответствующих номерных агрегатов, а также при снятии с учета машин в связи с их списанием (утилизацией) по заявлению владельца после уплаты установленных сборов и расходов за паспорта машин.</w:t>
      </w:r>
    </w:p>
    <w:p w:rsidR="000F0C0A" w:rsidRDefault="000F0C0A">
      <w:pPr>
        <w:pStyle w:val="ConsPlusNormal"/>
        <w:spacing w:before="220"/>
        <w:ind w:firstLine="540"/>
        <w:jc w:val="both"/>
      </w:pPr>
      <w:r>
        <w:t>2.31. Материалы, послужившие основанием для регистрации, изменения регистрационных данных и снятия с учета машин, хранятся в инспекции гостехнадзора в течение пяти лет, а книга регистрации - с момента окончания в течение 75 лет.</w:t>
      </w:r>
    </w:p>
    <w:p w:rsidR="000F0C0A" w:rsidRDefault="000F0C0A">
      <w:pPr>
        <w:pStyle w:val="ConsPlusNormal"/>
        <w:spacing w:before="220"/>
        <w:ind w:firstLine="540"/>
        <w:jc w:val="both"/>
      </w:pPr>
      <w:r>
        <w:t>2.32. Регистрационные и иные документы, выдаваемые государственными инспекциями гостехнадзора, удостоверяются подписью главного государственного инженера - инспектора гостехнадзора региона регистрации и печатью государственной инспекции гостехнадзора. Факт получения документов, а также государственных регистрационных знаков удостоверяется подписью владельца в заявлении.</w:t>
      </w:r>
    </w:p>
    <w:p w:rsidR="000F0C0A" w:rsidRDefault="000F0C0A">
      <w:pPr>
        <w:pStyle w:val="ConsPlusNormal"/>
        <w:spacing w:before="220"/>
        <w:ind w:firstLine="540"/>
        <w:jc w:val="both"/>
      </w:pPr>
      <w:r>
        <w:t>Заявления владельцев, документы, подтверждающие право собственности на машины (номерные агрегаты), документы об уплате установленных сборов, высвободившиеся регистрационные документы, паспорта машин, государственные регистрационные знаки, включая регистрационные номера государств регистрации машин, ввезенных в Российскую Федерацию, и государственные регистрационные знаки "Транзит" сдаются в государственную инспекцию гостехнадзора.</w:t>
      </w:r>
    </w:p>
    <w:p w:rsidR="000F0C0A" w:rsidRDefault="000F0C0A">
      <w:pPr>
        <w:pStyle w:val="ConsPlusNormal"/>
      </w:pPr>
    </w:p>
    <w:p w:rsidR="000F0C0A" w:rsidRDefault="000F0C0A">
      <w:pPr>
        <w:pStyle w:val="ConsPlusNormal"/>
        <w:jc w:val="center"/>
        <w:outlineLvl w:val="1"/>
      </w:pPr>
      <w:r>
        <w:t>3. Временная регистрация места пребывания</w:t>
      </w:r>
    </w:p>
    <w:p w:rsidR="000F0C0A" w:rsidRDefault="000F0C0A">
      <w:pPr>
        <w:pStyle w:val="ConsPlusNormal"/>
        <w:jc w:val="center"/>
      </w:pPr>
      <w:r>
        <w:t>зарегистрированных в органах гостехнадзора машин</w:t>
      </w:r>
    </w:p>
    <w:p w:rsidR="000F0C0A" w:rsidRDefault="000F0C0A">
      <w:pPr>
        <w:pStyle w:val="ConsPlusNormal"/>
      </w:pPr>
    </w:p>
    <w:p w:rsidR="000F0C0A" w:rsidRDefault="000F0C0A">
      <w:pPr>
        <w:pStyle w:val="ConsPlusNormal"/>
        <w:ind w:firstLine="540"/>
        <w:jc w:val="both"/>
      </w:pPr>
      <w:bookmarkStart w:id="11" w:name="P150"/>
      <w:bookmarkEnd w:id="11"/>
      <w:r>
        <w:t xml:space="preserve">3.1. Зарегистрированные в органах гостехнадзора машины, ввезенные на территорию другого региона регистрации на срок более двух месяцев, по просьбе владельцев могут быть временно зарегистрированы по месту пребывания с письменного согласия лиц, по адресу которых производится такая регистрация. В талоне (допуске на эксплуатацию) о прохождении государственного технического осмотра делается отметка о временном учете машины с указанием </w:t>
      </w:r>
      <w:r>
        <w:lastRenderedPageBreak/>
        <w:t>срока его окончания.</w:t>
      </w:r>
    </w:p>
    <w:p w:rsidR="000F0C0A" w:rsidRDefault="000F0C0A">
      <w:pPr>
        <w:pStyle w:val="ConsPlusNormal"/>
        <w:spacing w:before="220"/>
        <w:ind w:firstLine="540"/>
        <w:jc w:val="both"/>
      </w:pPr>
      <w:r>
        <w:t>3.2. Временная регистрация места пребывания зарегистрированных в органах гостехнадзора машин производится на основании заявлений владельцев и регистрационных документов после взимания установленных в таких случаях сборов. Паспорта машин при временной регистрации места пребывания машины не представляются.</w:t>
      </w:r>
    </w:p>
    <w:p w:rsidR="000F0C0A" w:rsidRDefault="000F0C0A">
      <w:pPr>
        <w:pStyle w:val="ConsPlusNormal"/>
        <w:spacing w:before="220"/>
        <w:ind w:firstLine="540"/>
        <w:jc w:val="both"/>
      </w:pPr>
      <w:bookmarkStart w:id="12" w:name="P152"/>
      <w:bookmarkEnd w:id="12"/>
      <w:r>
        <w:t>3.3. Временная регистрация места пребывания машины продлевается после прохождения очередного государственного технического осмотра при представлении заявления владельца и талона (допуска на эксплуатацию) о прохождении государственного технического осмотра. В случае невыполнения этих требований до истечения установленного Правилами проведения государственного технического осмотра тракторов, самоходных дорожно-строительных и иных машин и прицепов к ним сроков временная регистрация места пребывания машины прекращается.</w:t>
      </w:r>
    </w:p>
    <w:p w:rsidR="000F0C0A" w:rsidRDefault="000F0C0A">
      <w:pPr>
        <w:pStyle w:val="ConsPlusNormal"/>
        <w:spacing w:before="220"/>
        <w:ind w:firstLine="540"/>
        <w:jc w:val="both"/>
      </w:pPr>
      <w:r>
        <w:t xml:space="preserve">3.4. Зарегистрированные в органах гостехнадзора машины, переданные на лизинговой основе лизингополучателю, регистрируются за ним на основании лизингового договора в соответствии с </w:t>
      </w:r>
      <w:hyperlink w:anchor="P150" w:history="1">
        <w:r>
          <w:rPr>
            <w:color w:val="0000FF"/>
          </w:rPr>
          <w:t>п. п. 3.1</w:t>
        </w:r>
      </w:hyperlink>
      <w:r>
        <w:t xml:space="preserve"> - </w:t>
      </w:r>
      <w:hyperlink w:anchor="P152" w:history="1">
        <w:r>
          <w:rPr>
            <w:color w:val="0000FF"/>
          </w:rPr>
          <w:t>3.3</w:t>
        </w:r>
      </w:hyperlink>
      <w:r>
        <w:t xml:space="preserve"> настоящих Правил. На постоянный учет за лизингополучателем такие машины регистрируются в соответствии с </w:t>
      </w:r>
      <w:hyperlink w:anchor="P76" w:history="1">
        <w:r>
          <w:rPr>
            <w:color w:val="0000FF"/>
          </w:rPr>
          <w:t>п. 2.8.1</w:t>
        </w:r>
      </w:hyperlink>
      <w:r>
        <w:t>. настоящих Правил после снятия их с учета лизингодателем. При этом справки-счета должны быть оформлены и заверены в установленном порядке лизингодателем.</w:t>
      </w:r>
    </w:p>
    <w:p w:rsidR="000F0C0A" w:rsidRDefault="000F0C0A">
      <w:pPr>
        <w:pStyle w:val="ConsPlusNormal"/>
      </w:pPr>
    </w:p>
    <w:p w:rsidR="000F0C0A" w:rsidRDefault="000F0C0A">
      <w:pPr>
        <w:pStyle w:val="ConsPlusNormal"/>
        <w:jc w:val="center"/>
        <w:outlineLvl w:val="1"/>
      </w:pPr>
      <w:r>
        <w:t>4. Временный допуск к движению</w:t>
      </w:r>
    </w:p>
    <w:p w:rsidR="000F0C0A" w:rsidRDefault="000F0C0A">
      <w:pPr>
        <w:pStyle w:val="ConsPlusNormal"/>
        <w:jc w:val="center"/>
      </w:pPr>
      <w:r>
        <w:t>машин, не зарегистрированных в установленном порядке</w:t>
      </w:r>
    </w:p>
    <w:p w:rsidR="000F0C0A" w:rsidRDefault="000F0C0A">
      <w:pPr>
        <w:pStyle w:val="ConsPlusNormal"/>
      </w:pPr>
    </w:p>
    <w:p w:rsidR="000F0C0A" w:rsidRDefault="000F0C0A">
      <w:pPr>
        <w:pStyle w:val="ConsPlusNormal"/>
        <w:ind w:firstLine="540"/>
        <w:jc w:val="both"/>
      </w:pPr>
      <w:r>
        <w:t>4.1. Если при возникновении обстоятельств, послуживших основанием для обязательной регистрации, машина находится за пределами территории, на которую распространяется деятельность государственной инспекции гостехнадзора по ее регистрации, владелец обязан в течение 5 суток после указанных обстоятельств получить в ближайшей государственной инспекции гостехнадзора государственные регистрационные знаки "Транзит" для перегона машины к месту регистрации. Государственные регистрационные знаки "Транзит" выдаются на срок от 5 до 20 суток.</w:t>
      </w:r>
    </w:p>
    <w:p w:rsidR="000F0C0A" w:rsidRDefault="000F0C0A">
      <w:pPr>
        <w:pStyle w:val="ConsPlusNormal"/>
        <w:spacing w:before="220"/>
        <w:ind w:firstLine="540"/>
        <w:jc w:val="both"/>
      </w:pPr>
      <w:r>
        <w:t xml:space="preserve">4.2. При наличии уважительных причин решение о продлении указанных в </w:t>
      </w:r>
      <w:hyperlink w:anchor="P36" w:history="1">
        <w:r>
          <w:rPr>
            <w:color w:val="0000FF"/>
          </w:rPr>
          <w:t>п. 1.5</w:t>
        </w:r>
      </w:hyperlink>
      <w:r>
        <w:t xml:space="preserve"> настоящих Правил сроков (замене государственного регистрационного знака "Транзит") принимается главными государственными инженерами - инспекторами гостехнадзора по месту регистрации машин или по месту их нахождения.</w:t>
      </w:r>
    </w:p>
    <w:p w:rsidR="000F0C0A" w:rsidRDefault="000F0C0A">
      <w:pPr>
        <w:pStyle w:val="ConsPlusNormal"/>
        <w:spacing w:before="220"/>
        <w:ind w:firstLine="540"/>
        <w:jc w:val="both"/>
      </w:pPr>
      <w:r>
        <w:t>4.3. На машины, перегоняемые к месту регистрации с предприятий-изготовителей этих машин и торговых предприятий, государственные регистрационные знаки "Транзит" выдаются указанными предприятиями после получения в соответствующей месту нахождения государственной инспекции гостехнадзора.</w:t>
      </w:r>
    </w:p>
    <w:p w:rsidR="000F0C0A" w:rsidRDefault="000F0C0A">
      <w:pPr>
        <w:pStyle w:val="ConsPlusNormal"/>
        <w:spacing w:before="220"/>
        <w:ind w:firstLine="540"/>
        <w:jc w:val="both"/>
      </w:pPr>
      <w:r>
        <w:t>4.4. На машины, передаваемые для реализации комиссионеру государственные регистрационные знаки "Транзит" выдаются при снятии их с учета.</w:t>
      </w:r>
    </w:p>
    <w:p w:rsidR="000F0C0A" w:rsidRDefault="000F0C0A">
      <w:pPr>
        <w:pStyle w:val="ConsPlusNormal"/>
        <w:spacing w:before="220"/>
        <w:ind w:firstLine="540"/>
        <w:jc w:val="both"/>
      </w:pPr>
      <w:r>
        <w:t>4.5. Государственные регистрационные знаки "Транзит" не выдаются в случаях снятия с учета машин в связи с изменением места жительства или юридического адреса лиц, за которыми они зарегистрированы, в пределах субъекта Российской Федерации, а также списанием (утилизацией) машин.</w:t>
      </w:r>
    </w:p>
    <w:p w:rsidR="000F0C0A" w:rsidRDefault="000F0C0A">
      <w:pPr>
        <w:pStyle w:val="ConsPlusNormal"/>
        <w:spacing w:before="220"/>
        <w:ind w:firstLine="540"/>
        <w:jc w:val="both"/>
      </w:pPr>
      <w:r>
        <w:t>4.6. При выдаче государственных регистрационных знаков "Транзит" в документах, подтверждающих право собственности на машины, или в паспортах машин делаются отметки с указанием серии, номера, даты выдачи и срока действия знаков.</w:t>
      </w:r>
    </w:p>
    <w:p w:rsidR="000F0C0A" w:rsidRDefault="000F0C0A">
      <w:pPr>
        <w:pStyle w:val="ConsPlusNormal"/>
        <w:spacing w:before="220"/>
        <w:ind w:firstLine="540"/>
        <w:jc w:val="both"/>
      </w:pPr>
      <w:r>
        <w:t xml:space="preserve">4.7. Сведения о выданных государственных регистрационных знаках "Транзит" заносятся в книгу учета </w:t>
      </w:r>
      <w:hyperlink w:anchor="P660" w:history="1">
        <w:r>
          <w:rPr>
            <w:color w:val="0000FF"/>
          </w:rPr>
          <w:t>(Приложение 7)</w:t>
        </w:r>
      </w:hyperlink>
      <w:r>
        <w:t>, а также базу данных автоматизированного учета.</w:t>
      </w:r>
    </w:p>
    <w:p w:rsidR="000F0C0A" w:rsidRDefault="000F0C0A">
      <w:pPr>
        <w:pStyle w:val="ConsPlusNormal"/>
      </w:pPr>
    </w:p>
    <w:p w:rsidR="000F0C0A" w:rsidRDefault="000F0C0A">
      <w:pPr>
        <w:pStyle w:val="ConsPlusNormal"/>
        <w:jc w:val="center"/>
        <w:outlineLvl w:val="1"/>
      </w:pPr>
      <w:r>
        <w:t>5. Снятие с учета машин</w:t>
      </w:r>
    </w:p>
    <w:p w:rsidR="000F0C0A" w:rsidRDefault="000F0C0A">
      <w:pPr>
        <w:pStyle w:val="ConsPlusNormal"/>
      </w:pPr>
    </w:p>
    <w:p w:rsidR="000F0C0A" w:rsidRDefault="000F0C0A">
      <w:pPr>
        <w:pStyle w:val="ConsPlusNormal"/>
        <w:ind w:firstLine="540"/>
        <w:jc w:val="both"/>
      </w:pPr>
      <w:r>
        <w:t>5.1. Владельцы обязаны снять машины с учета по месту их регистрации в случаях:</w:t>
      </w:r>
    </w:p>
    <w:p w:rsidR="000F0C0A" w:rsidRDefault="000F0C0A">
      <w:pPr>
        <w:pStyle w:val="ConsPlusNormal"/>
        <w:spacing w:before="220"/>
        <w:ind w:firstLine="540"/>
        <w:jc w:val="both"/>
      </w:pPr>
      <w:r>
        <w:t>изменения места жительства (юридического адреса) лиц, за которыми они зарегистрированы, если новое место жительства (юридический адрес) находится за пределами территории, на которую распространяется деятельность государственной инспекции гостехнадзора, зарегистрированной машины, а также возникновения иных оснований для изменения места регистрации;</w:t>
      </w:r>
    </w:p>
    <w:p w:rsidR="000F0C0A" w:rsidRDefault="000F0C0A">
      <w:pPr>
        <w:pStyle w:val="ConsPlusNormal"/>
        <w:spacing w:before="220"/>
        <w:ind w:firstLine="540"/>
        <w:jc w:val="both"/>
      </w:pPr>
      <w:r>
        <w:t>прекращения права собственности на машины;</w:t>
      </w:r>
    </w:p>
    <w:p w:rsidR="000F0C0A" w:rsidRDefault="000F0C0A">
      <w:pPr>
        <w:pStyle w:val="ConsPlusNormal"/>
        <w:spacing w:before="220"/>
        <w:ind w:firstLine="540"/>
        <w:jc w:val="both"/>
      </w:pPr>
      <w:r>
        <w:t>списания (утилизации) машин;</w:t>
      </w:r>
    </w:p>
    <w:p w:rsidR="000F0C0A" w:rsidRDefault="000F0C0A">
      <w:pPr>
        <w:pStyle w:val="ConsPlusNormal"/>
        <w:spacing w:before="220"/>
        <w:ind w:firstLine="540"/>
        <w:jc w:val="both"/>
      </w:pPr>
      <w:r>
        <w:t>вывоза машины за пределы Российской Федерации, за исключением случаев временного вывоза.</w:t>
      </w:r>
    </w:p>
    <w:p w:rsidR="000F0C0A" w:rsidRDefault="000F0C0A">
      <w:pPr>
        <w:pStyle w:val="ConsPlusNormal"/>
        <w:spacing w:before="220"/>
        <w:ind w:firstLine="540"/>
        <w:jc w:val="both"/>
      </w:pPr>
      <w:r>
        <w:t xml:space="preserve">5.2. При снятии с учета машин их владельцы обязаны представить в государственную инспекцию гостехнадзора заявления с отметкой военного комиссариата в необходимых случаях, предъявить документы, удостоверяющие личность в соответствии с </w:t>
      </w:r>
      <w:hyperlink w:anchor="P99" w:history="1">
        <w:r>
          <w:rPr>
            <w:color w:val="0000FF"/>
          </w:rPr>
          <w:t>п. 2.10</w:t>
        </w:r>
      </w:hyperlink>
      <w:r>
        <w:t xml:space="preserve"> настоящих Правил, регистрационные документы и паспорта машин и сдать государственные регистрационные знаки. В регистрационных документах и паспортах машин проставляются отметки о снятии с учета машин.</w:t>
      </w:r>
    </w:p>
    <w:p w:rsidR="000F0C0A" w:rsidRDefault="000F0C0A">
      <w:pPr>
        <w:pStyle w:val="ConsPlusNormal"/>
        <w:spacing w:before="220"/>
        <w:ind w:firstLine="540"/>
        <w:jc w:val="both"/>
      </w:pPr>
      <w:r>
        <w:t>Государственные регистрационные знаки не сдаются при снятии с учета машин в связи с изменением места жительства или юридического адреса лиц, за которыми они зарегистрированы, в пределах субъекта Российской Федерации.</w:t>
      </w:r>
    </w:p>
    <w:p w:rsidR="000F0C0A" w:rsidRDefault="000F0C0A">
      <w:pPr>
        <w:pStyle w:val="ConsPlusNormal"/>
        <w:spacing w:before="220"/>
        <w:ind w:firstLine="540"/>
        <w:jc w:val="both"/>
      </w:pPr>
      <w:r>
        <w:t>5.3. Регистрационные номера государств регистрации машин, ввезенных в Российскую Федерацию под обязательство об обратном вывозе, возвращаются их владельцам.</w:t>
      </w:r>
    </w:p>
    <w:p w:rsidR="000F0C0A" w:rsidRDefault="000F0C0A">
      <w:pPr>
        <w:pStyle w:val="ConsPlusNormal"/>
        <w:spacing w:before="220"/>
        <w:ind w:firstLine="540"/>
        <w:jc w:val="both"/>
      </w:pPr>
      <w:r>
        <w:t>5.4. Машины, в отношении которых имелись наложенные судами, следственными, таможенными органами запреты или ограничения по изменению права собственности, могут быть сняты с учета после представления документов, свидетельствующих об отсутствии указанных запретов или ограничений, либо решений судов (постановлений таможенных органов) об отчуждении данных машин и их передаче в собственность иных лиц или обращении в собственность государства, если иной порядок не предусмотрен действующим законодательством.</w:t>
      </w:r>
    </w:p>
    <w:p w:rsidR="000F0C0A" w:rsidRDefault="000F0C0A">
      <w:pPr>
        <w:pStyle w:val="ConsPlusNormal"/>
        <w:spacing w:before="220"/>
        <w:ind w:firstLine="540"/>
        <w:jc w:val="both"/>
      </w:pPr>
      <w:r>
        <w:t>5.5. При снятии с учета заложенных машин, вследствие изменения места постоянной эксплуатации или отчуждения, в свидетельства о регистрации вносятся записи о неисполнении залогодателем конкретных обязательств по договору о залоге и указываются данные залогодержателя. При регистрации таких машин государственные инспекции гостехнадзора совершают действия по заполнению реестров, книги регистрации в соответствии с установленным порядком по регистрации залога, а также выдаче (при отчуждении) новому владельцу (последующему залогодателю) свидетельства о регистрации залога машин.</w:t>
      </w:r>
    </w:p>
    <w:p w:rsidR="000F0C0A" w:rsidRDefault="000F0C0A">
      <w:pPr>
        <w:pStyle w:val="ConsPlusNormal"/>
        <w:spacing w:before="220"/>
        <w:ind w:firstLine="540"/>
        <w:jc w:val="both"/>
      </w:pPr>
      <w:r>
        <w:t>5.6. Основанием для снятия с учета заложенных машин в результате их списания (утилизации), а также прекращения залога служит письменное согласие залогодержателя, заверенное в установленном порядке.</w:t>
      </w:r>
    </w:p>
    <w:p w:rsidR="000F0C0A" w:rsidRDefault="000F0C0A">
      <w:pPr>
        <w:pStyle w:val="ConsPlusNormal"/>
        <w:spacing w:before="220"/>
        <w:ind w:firstLine="540"/>
        <w:jc w:val="both"/>
      </w:pPr>
      <w:r>
        <w:t>5.7. Снятие с учета заложенных машин, на которые обращено взыскание по решению суда или третейского суда, производится на основании решений этих органов.</w:t>
      </w:r>
    </w:p>
    <w:p w:rsidR="000F0C0A" w:rsidRDefault="000F0C0A">
      <w:pPr>
        <w:pStyle w:val="ConsPlusNormal"/>
      </w:pPr>
    </w:p>
    <w:p w:rsidR="000F0C0A" w:rsidRDefault="000F0C0A">
      <w:pPr>
        <w:pStyle w:val="ConsPlusNormal"/>
        <w:jc w:val="center"/>
        <w:outlineLvl w:val="1"/>
      </w:pPr>
      <w:r>
        <w:t>6. Организация выдачи и применения</w:t>
      </w:r>
    </w:p>
    <w:p w:rsidR="000F0C0A" w:rsidRDefault="000F0C0A">
      <w:pPr>
        <w:pStyle w:val="ConsPlusNormal"/>
        <w:jc w:val="center"/>
      </w:pPr>
      <w:r>
        <w:t>государственных регистрационных знаков</w:t>
      </w:r>
    </w:p>
    <w:p w:rsidR="000F0C0A" w:rsidRDefault="000F0C0A">
      <w:pPr>
        <w:pStyle w:val="ConsPlusNormal"/>
      </w:pPr>
    </w:p>
    <w:p w:rsidR="000F0C0A" w:rsidRDefault="000F0C0A">
      <w:pPr>
        <w:pStyle w:val="ConsPlusNormal"/>
        <w:ind w:firstLine="540"/>
        <w:jc w:val="both"/>
      </w:pPr>
      <w:r>
        <w:lastRenderedPageBreak/>
        <w:t xml:space="preserve">6.1. На зарегистрированные машины их владельцам выдаются государственные регистрационные знаки в соответствии с </w:t>
      </w:r>
      <w:hyperlink r:id="rId21" w:history="1">
        <w:r>
          <w:rPr>
            <w:color w:val="0000FF"/>
          </w:rPr>
          <w:t>ГОСТ Р 50577-93</w:t>
        </w:r>
      </w:hyperlink>
      <w:r>
        <w:t xml:space="preserve"> "Знаки государственные регистрационные транспортных средств. Типы и основные размеры. Технические требования".</w:t>
      </w:r>
    </w:p>
    <w:p w:rsidR="000F0C0A" w:rsidRDefault="000F0C0A">
      <w:pPr>
        <w:pStyle w:val="ConsPlusNormal"/>
        <w:spacing w:before="220"/>
        <w:ind w:firstLine="540"/>
        <w:jc w:val="both"/>
      </w:pPr>
      <w:r>
        <w:t>6.2. В зависимости от принадлежности машин и назначения государственных регистрационных знаков органами гостехнадзора выдаются следующие их типы:</w:t>
      </w:r>
    </w:p>
    <w:p w:rsidR="000F0C0A" w:rsidRDefault="000F0C0A">
      <w:pPr>
        <w:pStyle w:val="ConsPlusNormal"/>
        <w:spacing w:before="220"/>
        <w:ind w:firstLine="540"/>
        <w:jc w:val="both"/>
      </w:pPr>
      <w:r>
        <w:t>тип 3 - на машины, регистрируемые органами гостехнадзора и принадлежащие юридическим лицам и гражданам Российской Федерации;</w:t>
      </w:r>
    </w:p>
    <w:p w:rsidR="000F0C0A" w:rsidRDefault="000F0C0A">
      <w:pPr>
        <w:pStyle w:val="ConsPlusNormal"/>
        <w:spacing w:before="220"/>
        <w:ind w:firstLine="540"/>
        <w:jc w:val="both"/>
      </w:pPr>
      <w:r>
        <w:t>тип 14 - на машины, регистрируемые органами гостехнадзора и принадлежащие юридическим лицам и гражданам иностранных государств, а также лицам без гражданства;</w:t>
      </w:r>
    </w:p>
    <w:p w:rsidR="000F0C0A" w:rsidRDefault="000F0C0A">
      <w:pPr>
        <w:pStyle w:val="ConsPlusNormal"/>
        <w:spacing w:before="220"/>
        <w:ind w:firstLine="540"/>
        <w:jc w:val="both"/>
      </w:pPr>
      <w:r>
        <w:t>тип 16 - на машины, временно допущенные к движению ("Транзит").</w:t>
      </w:r>
    </w:p>
    <w:p w:rsidR="000F0C0A" w:rsidRDefault="000F0C0A">
      <w:pPr>
        <w:pStyle w:val="ConsPlusNormal"/>
        <w:spacing w:before="220"/>
        <w:ind w:firstLine="540"/>
        <w:jc w:val="both"/>
      </w:pPr>
      <w:r>
        <w:t xml:space="preserve">6.3. Выдача государственных регистрационных знаков типов 3 и 16 производится в соответствии с утвержденными Министерством внутренних дел Российской Федерации кодами регионов Российской Федерации и закрепленными сериями государственных регистрационных знаков </w:t>
      </w:r>
      <w:hyperlink w:anchor="P723" w:history="1">
        <w:r>
          <w:rPr>
            <w:color w:val="0000FF"/>
          </w:rPr>
          <w:t>(Приложение 8)</w:t>
        </w:r>
      </w:hyperlink>
      <w:r>
        <w:t>. Дальнейшее закрепление серий государственных регистрационных знаков производится Главгостехнадзором России.</w:t>
      </w:r>
    </w:p>
    <w:p w:rsidR="000F0C0A" w:rsidRDefault="000F0C0A">
      <w:pPr>
        <w:pStyle w:val="ConsPlusNormal"/>
        <w:spacing w:before="220"/>
        <w:ind w:firstLine="540"/>
        <w:jc w:val="both"/>
      </w:pPr>
      <w:r>
        <w:t>6.4. Закрепление серий государственных регистрационных знаков типа 14 в соответствии с кодами регионов Российской Федерации производится Главгостехнадзором России согласно потребности по заявкам государственных инспекций гостехнадзора республик в составе Российской Федерации, краев, областей, городов Москвы и Санкт-Петербурга, автономной области, автономных округов и районов (городов).</w:t>
      </w:r>
    </w:p>
    <w:p w:rsidR="000F0C0A" w:rsidRDefault="000F0C0A">
      <w:pPr>
        <w:pStyle w:val="ConsPlusNormal"/>
        <w:spacing w:before="220"/>
        <w:ind w:firstLine="540"/>
        <w:jc w:val="both"/>
      </w:pPr>
      <w:r>
        <w:t>6.5. О закрепляемых за субъектами Российской Федерации сериях государственных регистрационных знаков Главгостехнадзор России информирует ГУ ГАИ МВД России, а государственные инспекции гостехнадзора республик в составе Российской Федерации, краев, областей, городов Москвы и Санкт-Петербурга, автономной области, автономных округов и районов (городов) ставят в известность соответствующие госавтоинспекции.</w:t>
      </w:r>
    </w:p>
    <w:p w:rsidR="000F0C0A" w:rsidRDefault="000F0C0A">
      <w:pPr>
        <w:pStyle w:val="ConsPlusNormal"/>
        <w:spacing w:before="220"/>
        <w:ind w:firstLine="540"/>
        <w:jc w:val="both"/>
      </w:pPr>
      <w:r>
        <w:t>6.6. На каждой машине, регистрируемой органами гостехнадзора, устанавливается один государственный регистрационный знак.</w:t>
      </w:r>
    </w:p>
    <w:p w:rsidR="000F0C0A" w:rsidRDefault="000F0C0A">
      <w:pPr>
        <w:pStyle w:val="ConsPlusNormal"/>
        <w:spacing w:before="220"/>
        <w:ind w:firstLine="540"/>
        <w:jc w:val="both"/>
      </w:pPr>
      <w:bookmarkStart w:id="13" w:name="P193"/>
      <w:bookmarkEnd w:id="13"/>
      <w:r>
        <w:t>6.7. Государственные регистрационные знаки на машинах должны устанавливаться или по оси симметрии машины, или слева от нее по направлению движения, не выступая за боковой габарит машины. Государственные регистрационные знаки не должны уменьшать угол заднего свеса, закрывать внешние световые и светосигнальные приборы. Места установки государственных регистрационных знаков должны выбираться таким образом, чтобы исключалось их загораживание элементами конструкции машины, самозагрязнение государственного регистрационного знака при эксплуатации машины и затруднение его прочтения.</w:t>
      </w:r>
    </w:p>
    <w:p w:rsidR="000F0C0A" w:rsidRDefault="000F0C0A">
      <w:pPr>
        <w:pStyle w:val="ConsPlusNormal"/>
        <w:spacing w:before="220"/>
        <w:ind w:firstLine="540"/>
        <w:jc w:val="both"/>
      </w:pPr>
      <w:r>
        <w:t>6.8. Государственные регистрационные знаки типа 16 "Транзит" должны устанавливаться на переднем ветровом стекле внутри кабины справа по оси симметрии по направлению движения машины, а при отсутствии кабины находиться у водителя.</w:t>
      </w:r>
    </w:p>
    <w:p w:rsidR="000F0C0A" w:rsidRDefault="000F0C0A">
      <w:pPr>
        <w:pStyle w:val="ConsPlusNormal"/>
        <w:spacing w:before="220"/>
        <w:ind w:firstLine="540"/>
        <w:jc w:val="both"/>
      </w:pPr>
      <w:r>
        <w:t xml:space="preserve">6.9. Для крепления государственных регистрационных знаков должны применяться болты или винты с головками, имеющими цвет поля государственного регистрационного знака или светлые гальванические покрытия. Допускается крепление государственных регистрационных знаков с помощью рамок. Болты, винты, рамки не должны загораживать или искажать имеющиеся на государственном регистрационном знаке буквы, цифры или окантовку. Не допускается закрывать государственный регистрационный знак органическим стеклом или другими материалами. Запрещается сверление на государственном регистрационном знаке дополнительных отверстий для крепления государственного регистрационного знака на машине </w:t>
      </w:r>
      <w:r>
        <w:lastRenderedPageBreak/>
        <w:t xml:space="preserve">или в иных целях. В случае несовпадения координат посадочных отверстий государственного регистрационного знака с координатами посадочных отверстий машины крепление государственных регистрационных знаков должно осуществляться через переходные конструктивные элементы, обеспечивающие выполнение требований </w:t>
      </w:r>
      <w:hyperlink w:anchor="P193" w:history="1">
        <w:r>
          <w:rPr>
            <w:color w:val="0000FF"/>
          </w:rPr>
          <w:t>п. п. 6.7</w:t>
        </w:r>
      </w:hyperlink>
      <w:r>
        <w:t xml:space="preserve"> и </w:t>
      </w:r>
      <w:hyperlink w:anchor="P196" w:history="1">
        <w:r>
          <w:rPr>
            <w:color w:val="0000FF"/>
          </w:rPr>
          <w:t>6.10</w:t>
        </w:r>
      </w:hyperlink>
      <w:r>
        <w:t xml:space="preserve"> настоящих Правил.</w:t>
      </w:r>
    </w:p>
    <w:p w:rsidR="000F0C0A" w:rsidRDefault="000F0C0A">
      <w:pPr>
        <w:pStyle w:val="ConsPlusNormal"/>
        <w:spacing w:before="220"/>
        <w:ind w:firstLine="540"/>
        <w:jc w:val="both"/>
      </w:pPr>
      <w:bookmarkStart w:id="14" w:name="P196"/>
      <w:bookmarkEnd w:id="14"/>
      <w:r>
        <w:t>6.10. Государственные регистрационные знаки (кроме типа 16) должны устанавливаться таким образом, чтобы в темное время суток обеспечивалось их прочтение с расстояния 20 м и при освещении штатным фонарем освещения государственного регистрационного знака машины.</w:t>
      </w:r>
    </w:p>
    <w:p w:rsidR="000F0C0A" w:rsidRDefault="000F0C0A">
      <w:pPr>
        <w:pStyle w:val="ConsPlusNormal"/>
      </w:pPr>
    </w:p>
    <w:p w:rsidR="000F0C0A" w:rsidRDefault="000F0C0A">
      <w:pPr>
        <w:pStyle w:val="ConsPlusNormal"/>
        <w:jc w:val="center"/>
        <w:outlineLvl w:val="1"/>
      </w:pPr>
      <w:r>
        <w:t>7. Учет, поставка, хранение и утилизация</w:t>
      </w:r>
    </w:p>
    <w:p w:rsidR="000F0C0A" w:rsidRDefault="000F0C0A">
      <w:pPr>
        <w:pStyle w:val="ConsPlusNormal"/>
        <w:jc w:val="center"/>
      </w:pPr>
      <w:r>
        <w:t>свидетельств о регистрации, паспортов машины, талонов</w:t>
      </w:r>
    </w:p>
    <w:p w:rsidR="000F0C0A" w:rsidRDefault="000F0C0A">
      <w:pPr>
        <w:pStyle w:val="ConsPlusNormal"/>
        <w:jc w:val="center"/>
      </w:pPr>
      <w:r>
        <w:t>(допусков на эксплуатацию) о прохождении государственного</w:t>
      </w:r>
    </w:p>
    <w:p w:rsidR="000F0C0A" w:rsidRDefault="000F0C0A">
      <w:pPr>
        <w:pStyle w:val="ConsPlusNormal"/>
        <w:jc w:val="center"/>
      </w:pPr>
      <w:r>
        <w:t>технического осмотра, справок-счетов и государственных</w:t>
      </w:r>
    </w:p>
    <w:p w:rsidR="000F0C0A" w:rsidRDefault="000F0C0A">
      <w:pPr>
        <w:pStyle w:val="ConsPlusNormal"/>
        <w:jc w:val="center"/>
      </w:pPr>
      <w:r>
        <w:t>регистрационных знаков &lt;*&gt;</w:t>
      </w:r>
    </w:p>
    <w:p w:rsidR="000F0C0A" w:rsidRDefault="000F0C0A">
      <w:pPr>
        <w:pStyle w:val="ConsPlusNormal"/>
      </w:pPr>
    </w:p>
    <w:p w:rsidR="000F0C0A" w:rsidRDefault="000F0C0A">
      <w:pPr>
        <w:pStyle w:val="ConsPlusNormal"/>
        <w:ind w:firstLine="540"/>
        <w:jc w:val="both"/>
      </w:pPr>
      <w:r>
        <w:t>7.1. Поставка спецпродукции осуществляется на основании договоров государственных инспекций гостехнадзора республик в составе Российской Федерации, краев, областей, городов Москвы и Санкт-Петербурга, автономной области, автономных округов и районов (городов) с Главгостехнадзором России или предприятиями-изготовителями, имеющими лицензию на их изготовление, выданную в установленном порядке.</w:t>
      </w:r>
    </w:p>
    <w:p w:rsidR="000F0C0A" w:rsidRDefault="000F0C0A">
      <w:pPr>
        <w:pStyle w:val="ConsPlusNormal"/>
        <w:spacing w:before="220"/>
        <w:ind w:firstLine="540"/>
        <w:jc w:val="both"/>
      </w:pPr>
      <w:r>
        <w:t>--------------------------------</w:t>
      </w:r>
    </w:p>
    <w:p w:rsidR="000F0C0A" w:rsidRDefault="000F0C0A">
      <w:pPr>
        <w:pStyle w:val="ConsPlusNormal"/>
        <w:spacing w:before="220"/>
        <w:ind w:firstLine="540"/>
        <w:jc w:val="both"/>
      </w:pPr>
      <w:r>
        <w:t>&lt;*&gt; В дальнейшем - спецпродукции.</w:t>
      </w:r>
    </w:p>
    <w:p w:rsidR="000F0C0A" w:rsidRDefault="000F0C0A">
      <w:pPr>
        <w:pStyle w:val="ConsPlusNormal"/>
      </w:pPr>
    </w:p>
    <w:p w:rsidR="000F0C0A" w:rsidRDefault="000F0C0A">
      <w:pPr>
        <w:pStyle w:val="ConsPlusNormal"/>
        <w:ind w:firstLine="540"/>
        <w:jc w:val="both"/>
      </w:pPr>
      <w:r>
        <w:t xml:space="preserve">7.2. Государственные инспекции гостехнадзора, осуществляющие выдачу спецпродукции обязаны обеспечить ее сохранность. Учет и инвентаризация хранящейся в инспекциях гостехнадзора спецпродукции проводятся в порядке, установленном для других материальных ценностей и документов строгой отчетности. Сведения о поступлении и расходовании спецпродукции по итогам работы за год представляются государственными районными (городскими) инспекциями гостехнадзора соответствующим инспекциям республик в составе Российской Федерации, краев, областей, городов Москвы и Санкт-Петербурга, автономной области и автономных округов, а последними - Главгостехнадзору России вместе с годовым отчетом. Данные о движении спецпродукции заносятся в соответствующие каждому виду разделы журнала учета поступления и выдачи </w:t>
      </w:r>
      <w:hyperlink w:anchor="P1025" w:history="1">
        <w:r>
          <w:rPr>
            <w:color w:val="0000FF"/>
          </w:rPr>
          <w:t>(Приложение 9)</w:t>
        </w:r>
      </w:hyperlink>
      <w:r>
        <w:t>.</w:t>
      </w:r>
    </w:p>
    <w:p w:rsidR="000F0C0A" w:rsidRDefault="000F0C0A">
      <w:pPr>
        <w:pStyle w:val="ConsPlusNormal"/>
        <w:spacing w:before="220"/>
        <w:ind w:firstLine="540"/>
        <w:jc w:val="both"/>
      </w:pPr>
      <w:r>
        <w:t>7.3. Утилизация спецпродукции производится методом, исключающим ее восстановление и повторное применение с составлением в установленном порядке акта на уничтожение.</w:t>
      </w:r>
    </w:p>
    <w:p w:rsidR="000F0C0A" w:rsidRDefault="000F0C0A">
      <w:pPr>
        <w:pStyle w:val="ConsPlusNormal"/>
        <w:spacing w:before="220"/>
        <w:ind w:firstLine="540"/>
        <w:jc w:val="both"/>
      </w:pPr>
      <w:r>
        <w:t xml:space="preserve">7.4. Признаются недействующими нормативные акты, указанные в </w:t>
      </w:r>
      <w:hyperlink w:anchor="P1078" w:history="1">
        <w:r>
          <w:rPr>
            <w:color w:val="0000FF"/>
          </w:rPr>
          <w:t>Приложении 10</w:t>
        </w:r>
      </w:hyperlink>
      <w:r>
        <w:t>.</w:t>
      </w:r>
    </w:p>
    <w:p w:rsidR="000F0C0A" w:rsidRDefault="000F0C0A">
      <w:pPr>
        <w:pStyle w:val="ConsPlusNormal"/>
      </w:pPr>
    </w:p>
    <w:p w:rsidR="000F0C0A" w:rsidRDefault="000F0C0A">
      <w:pPr>
        <w:pStyle w:val="ConsPlusNormal"/>
        <w:jc w:val="right"/>
      </w:pPr>
      <w:r>
        <w:t>Согласовано</w:t>
      </w:r>
    </w:p>
    <w:p w:rsidR="000F0C0A" w:rsidRDefault="000F0C0A">
      <w:pPr>
        <w:pStyle w:val="ConsPlusNormal"/>
        <w:jc w:val="right"/>
      </w:pPr>
      <w:r>
        <w:t>Первый заместитель Министра</w:t>
      </w:r>
    </w:p>
    <w:p w:rsidR="000F0C0A" w:rsidRDefault="000F0C0A">
      <w:pPr>
        <w:pStyle w:val="ConsPlusNormal"/>
        <w:jc w:val="right"/>
      </w:pPr>
      <w:r>
        <w:t>внутренних дел</w:t>
      </w:r>
    </w:p>
    <w:p w:rsidR="000F0C0A" w:rsidRDefault="000F0C0A">
      <w:pPr>
        <w:pStyle w:val="ConsPlusNormal"/>
        <w:jc w:val="right"/>
      </w:pPr>
      <w:r>
        <w:t>Российской Федерации</w:t>
      </w:r>
    </w:p>
    <w:p w:rsidR="000F0C0A" w:rsidRDefault="000F0C0A">
      <w:pPr>
        <w:pStyle w:val="ConsPlusNormal"/>
        <w:jc w:val="right"/>
      </w:pPr>
      <w:r>
        <w:t>А.Е.АБРАМОВ</w:t>
      </w:r>
    </w:p>
    <w:p w:rsidR="000F0C0A" w:rsidRDefault="000F0C0A">
      <w:pPr>
        <w:pStyle w:val="ConsPlusNormal"/>
        <w:jc w:val="right"/>
      </w:pPr>
      <w:r>
        <w:t>11 января 1995 года</w:t>
      </w:r>
    </w:p>
    <w:p w:rsidR="000F0C0A" w:rsidRDefault="000F0C0A">
      <w:pPr>
        <w:pStyle w:val="ConsPlusNormal"/>
        <w:jc w:val="right"/>
      </w:pPr>
    </w:p>
    <w:p w:rsidR="000F0C0A" w:rsidRDefault="000F0C0A">
      <w:pPr>
        <w:pStyle w:val="ConsPlusNormal"/>
        <w:jc w:val="right"/>
      </w:pPr>
      <w:r>
        <w:t>Первый заместитель Министра</w:t>
      </w:r>
    </w:p>
    <w:p w:rsidR="000F0C0A" w:rsidRDefault="000F0C0A">
      <w:pPr>
        <w:pStyle w:val="ConsPlusNormal"/>
        <w:jc w:val="right"/>
      </w:pPr>
      <w:r>
        <w:t>обороны Российской Федерации</w:t>
      </w:r>
    </w:p>
    <w:p w:rsidR="000F0C0A" w:rsidRDefault="000F0C0A">
      <w:pPr>
        <w:pStyle w:val="ConsPlusNormal"/>
        <w:jc w:val="right"/>
      </w:pPr>
      <w:r>
        <w:t>А.А.КОКОШИН</w:t>
      </w:r>
    </w:p>
    <w:p w:rsidR="000F0C0A" w:rsidRDefault="000F0C0A">
      <w:pPr>
        <w:pStyle w:val="ConsPlusNormal"/>
        <w:jc w:val="right"/>
      </w:pPr>
    </w:p>
    <w:p w:rsidR="000F0C0A" w:rsidRDefault="000F0C0A">
      <w:pPr>
        <w:pStyle w:val="ConsPlusNormal"/>
        <w:jc w:val="right"/>
      </w:pPr>
      <w:r>
        <w:t>Заместитель Министра финансов</w:t>
      </w:r>
    </w:p>
    <w:p w:rsidR="000F0C0A" w:rsidRDefault="000F0C0A">
      <w:pPr>
        <w:pStyle w:val="ConsPlusNormal"/>
        <w:jc w:val="right"/>
      </w:pPr>
      <w:r>
        <w:t>Российской Федерации</w:t>
      </w:r>
    </w:p>
    <w:p w:rsidR="000F0C0A" w:rsidRDefault="000F0C0A">
      <w:pPr>
        <w:pStyle w:val="ConsPlusNormal"/>
        <w:jc w:val="right"/>
      </w:pPr>
      <w:r>
        <w:lastRenderedPageBreak/>
        <w:t>А.А.КРАСНОПИВЦЕВ</w:t>
      </w:r>
    </w:p>
    <w:p w:rsidR="000F0C0A" w:rsidRDefault="000F0C0A">
      <w:pPr>
        <w:pStyle w:val="ConsPlusNormal"/>
        <w:jc w:val="right"/>
      </w:pPr>
      <w:r>
        <w:t>6 января 1995 года</w:t>
      </w:r>
    </w:p>
    <w:p w:rsidR="000F0C0A" w:rsidRDefault="000F0C0A">
      <w:pPr>
        <w:pStyle w:val="ConsPlusNormal"/>
        <w:jc w:val="right"/>
      </w:pPr>
    </w:p>
    <w:p w:rsidR="000F0C0A" w:rsidRDefault="000F0C0A">
      <w:pPr>
        <w:pStyle w:val="ConsPlusNormal"/>
        <w:jc w:val="right"/>
      </w:pPr>
      <w:r>
        <w:t>Первый заместитель</w:t>
      </w:r>
    </w:p>
    <w:p w:rsidR="000F0C0A" w:rsidRDefault="000F0C0A">
      <w:pPr>
        <w:pStyle w:val="ConsPlusNormal"/>
        <w:jc w:val="right"/>
      </w:pPr>
      <w:r>
        <w:t>Председателя Государственного</w:t>
      </w:r>
    </w:p>
    <w:p w:rsidR="000F0C0A" w:rsidRDefault="000F0C0A">
      <w:pPr>
        <w:pStyle w:val="ConsPlusNormal"/>
        <w:jc w:val="right"/>
      </w:pPr>
      <w:r>
        <w:t>таможенного комитета</w:t>
      </w:r>
    </w:p>
    <w:p w:rsidR="000F0C0A" w:rsidRDefault="000F0C0A">
      <w:pPr>
        <w:pStyle w:val="ConsPlusNormal"/>
        <w:jc w:val="right"/>
      </w:pPr>
      <w:r>
        <w:t>Российской Федерации</w:t>
      </w:r>
    </w:p>
    <w:p w:rsidR="000F0C0A" w:rsidRDefault="000F0C0A">
      <w:pPr>
        <w:pStyle w:val="ConsPlusNormal"/>
        <w:jc w:val="right"/>
      </w:pPr>
      <w:r>
        <w:t>В.Ф.КРУГЛИКОВ</w:t>
      </w:r>
    </w:p>
    <w:p w:rsidR="000F0C0A" w:rsidRDefault="000F0C0A">
      <w:pPr>
        <w:pStyle w:val="ConsPlusNormal"/>
        <w:jc w:val="right"/>
      </w:pPr>
      <w:r>
        <w:t>20 декабря 1994 года</w:t>
      </w:r>
    </w:p>
    <w:p w:rsidR="000F0C0A" w:rsidRDefault="000F0C0A">
      <w:pPr>
        <w:pStyle w:val="ConsPlusNormal"/>
        <w:jc w:val="right"/>
      </w:pPr>
    </w:p>
    <w:p w:rsidR="000F0C0A" w:rsidRDefault="000F0C0A">
      <w:pPr>
        <w:pStyle w:val="ConsPlusNormal"/>
        <w:jc w:val="right"/>
      </w:pPr>
      <w:r>
        <w:t>Первый заместитель</w:t>
      </w:r>
    </w:p>
    <w:p w:rsidR="000F0C0A" w:rsidRDefault="000F0C0A">
      <w:pPr>
        <w:pStyle w:val="ConsPlusNormal"/>
        <w:jc w:val="right"/>
      </w:pPr>
      <w:r>
        <w:t>Руководителя Государственной</w:t>
      </w:r>
    </w:p>
    <w:p w:rsidR="000F0C0A" w:rsidRDefault="000F0C0A">
      <w:pPr>
        <w:pStyle w:val="ConsPlusNormal"/>
        <w:jc w:val="right"/>
      </w:pPr>
      <w:r>
        <w:t>налоговой службы</w:t>
      </w:r>
    </w:p>
    <w:p w:rsidR="000F0C0A" w:rsidRDefault="000F0C0A">
      <w:pPr>
        <w:pStyle w:val="ConsPlusNormal"/>
        <w:jc w:val="right"/>
      </w:pPr>
      <w:r>
        <w:t>Российской Федерации -</w:t>
      </w:r>
    </w:p>
    <w:p w:rsidR="000F0C0A" w:rsidRDefault="000F0C0A">
      <w:pPr>
        <w:pStyle w:val="ConsPlusNormal"/>
        <w:jc w:val="right"/>
      </w:pPr>
      <w:r>
        <w:t>Государственный советник</w:t>
      </w:r>
    </w:p>
    <w:p w:rsidR="000F0C0A" w:rsidRDefault="000F0C0A">
      <w:pPr>
        <w:pStyle w:val="ConsPlusNormal"/>
        <w:jc w:val="right"/>
      </w:pPr>
      <w:r>
        <w:t>налоговой службы</w:t>
      </w:r>
    </w:p>
    <w:p w:rsidR="000F0C0A" w:rsidRDefault="000F0C0A">
      <w:pPr>
        <w:pStyle w:val="ConsPlusNormal"/>
        <w:jc w:val="right"/>
      </w:pPr>
      <w:r>
        <w:t>В.И.ПОТАПОВ</w:t>
      </w:r>
    </w:p>
    <w:p w:rsidR="000F0C0A" w:rsidRDefault="000F0C0A">
      <w:pPr>
        <w:pStyle w:val="ConsPlusNormal"/>
        <w:jc w:val="right"/>
      </w:pPr>
      <w:r>
        <w:t>16 декабря 1994 года</w:t>
      </w:r>
    </w:p>
    <w:p w:rsidR="000F0C0A" w:rsidRDefault="000F0C0A">
      <w:pPr>
        <w:pStyle w:val="ConsPlusNormal"/>
      </w:pPr>
    </w:p>
    <w:p w:rsidR="000F0C0A" w:rsidRDefault="000F0C0A">
      <w:pPr>
        <w:pStyle w:val="ConsPlusNormal"/>
      </w:pPr>
    </w:p>
    <w:p w:rsidR="000F0C0A" w:rsidRDefault="000F0C0A">
      <w:pPr>
        <w:pStyle w:val="ConsPlusNormal"/>
      </w:pPr>
    </w:p>
    <w:p w:rsidR="000F0C0A" w:rsidRDefault="000F0C0A">
      <w:pPr>
        <w:pStyle w:val="ConsPlusNormal"/>
      </w:pPr>
    </w:p>
    <w:p w:rsidR="000F0C0A" w:rsidRDefault="000F0C0A">
      <w:pPr>
        <w:pStyle w:val="ConsPlusNormal"/>
      </w:pPr>
    </w:p>
    <w:p w:rsidR="000F0C0A" w:rsidRDefault="000F0C0A">
      <w:pPr>
        <w:pStyle w:val="ConsPlusNormal"/>
        <w:jc w:val="right"/>
        <w:outlineLvl w:val="0"/>
      </w:pPr>
      <w:bookmarkStart w:id="15" w:name="P248"/>
      <w:bookmarkEnd w:id="15"/>
      <w:r>
        <w:t>Приложение 1</w:t>
      </w:r>
    </w:p>
    <w:p w:rsidR="000F0C0A" w:rsidRDefault="000F0C0A">
      <w:pPr>
        <w:pStyle w:val="ConsPlusNormal"/>
        <w:jc w:val="right"/>
      </w:pPr>
      <w:r>
        <w:t>к Правилам государственной</w:t>
      </w:r>
    </w:p>
    <w:p w:rsidR="000F0C0A" w:rsidRDefault="000F0C0A">
      <w:pPr>
        <w:pStyle w:val="ConsPlusNormal"/>
        <w:jc w:val="right"/>
      </w:pPr>
      <w:r>
        <w:t>регистрации машин органами</w:t>
      </w:r>
    </w:p>
    <w:p w:rsidR="000F0C0A" w:rsidRDefault="000F0C0A">
      <w:pPr>
        <w:pStyle w:val="ConsPlusNormal"/>
        <w:jc w:val="right"/>
      </w:pPr>
      <w:r>
        <w:t>гостехнадзора</w:t>
      </w:r>
    </w:p>
    <w:p w:rsidR="000F0C0A" w:rsidRDefault="000F0C0A">
      <w:pPr>
        <w:pStyle w:val="ConsPlusNormal"/>
      </w:pPr>
    </w:p>
    <w:p w:rsidR="000F0C0A" w:rsidRDefault="000F0C0A">
      <w:pPr>
        <w:pStyle w:val="ConsPlusNonformat"/>
        <w:jc w:val="both"/>
      </w:pPr>
      <w:r>
        <w:t xml:space="preserve">                                       В государственную инспекцию</w:t>
      </w:r>
    </w:p>
    <w:p w:rsidR="000F0C0A" w:rsidRDefault="000F0C0A">
      <w:pPr>
        <w:pStyle w:val="ConsPlusNonformat"/>
        <w:jc w:val="both"/>
      </w:pPr>
      <w:r>
        <w:t xml:space="preserve">                                       гостехнадзора _____________</w:t>
      </w:r>
    </w:p>
    <w:p w:rsidR="000F0C0A" w:rsidRDefault="000F0C0A">
      <w:pPr>
        <w:pStyle w:val="ConsPlusNonformat"/>
        <w:jc w:val="both"/>
      </w:pPr>
      <w:r>
        <w:t xml:space="preserve">                                       ___________________________</w:t>
      </w:r>
    </w:p>
    <w:p w:rsidR="000F0C0A" w:rsidRDefault="000F0C0A">
      <w:pPr>
        <w:pStyle w:val="ConsPlusNonformat"/>
        <w:jc w:val="both"/>
      </w:pPr>
      <w:r>
        <w:t xml:space="preserve">                                       от ________________________</w:t>
      </w:r>
    </w:p>
    <w:p w:rsidR="000F0C0A" w:rsidRDefault="000F0C0A">
      <w:pPr>
        <w:pStyle w:val="ConsPlusNonformat"/>
        <w:jc w:val="both"/>
      </w:pPr>
      <w:r>
        <w:t xml:space="preserve">                                            (полное наименование</w:t>
      </w:r>
    </w:p>
    <w:p w:rsidR="000F0C0A" w:rsidRDefault="000F0C0A">
      <w:pPr>
        <w:pStyle w:val="ConsPlusNonformat"/>
        <w:jc w:val="both"/>
      </w:pPr>
      <w:r>
        <w:t xml:space="preserve">                                       ___________________________</w:t>
      </w:r>
    </w:p>
    <w:p w:rsidR="000F0C0A" w:rsidRDefault="000F0C0A">
      <w:pPr>
        <w:pStyle w:val="ConsPlusNonformat"/>
        <w:jc w:val="both"/>
      </w:pPr>
      <w:r>
        <w:t xml:space="preserve">                                           юридического лица -</w:t>
      </w:r>
    </w:p>
    <w:p w:rsidR="000F0C0A" w:rsidRDefault="000F0C0A">
      <w:pPr>
        <w:pStyle w:val="ConsPlusNonformat"/>
        <w:jc w:val="both"/>
      </w:pPr>
      <w:r>
        <w:t xml:space="preserve">                                       ___________________________</w:t>
      </w:r>
    </w:p>
    <w:p w:rsidR="000F0C0A" w:rsidRDefault="000F0C0A">
      <w:pPr>
        <w:pStyle w:val="ConsPlusNonformat"/>
        <w:jc w:val="both"/>
      </w:pPr>
      <w:r>
        <w:t xml:space="preserve">                                          собственника машины и</w:t>
      </w:r>
    </w:p>
    <w:p w:rsidR="000F0C0A" w:rsidRDefault="000F0C0A">
      <w:pPr>
        <w:pStyle w:val="ConsPlusNonformat"/>
        <w:jc w:val="both"/>
      </w:pPr>
      <w:r>
        <w:t xml:space="preserve">                                       ___________________________</w:t>
      </w:r>
    </w:p>
    <w:p w:rsidR="000F0C0A" w:rsidRDefault="000F0C0A">
      <w:pPr>
        <w:pStyle w:val="ConsPlusNonformat"/>
        <w:jc w:val="both"/>
      </w:pPr>
      <w:r>
        <w:t xml:space="preserve">                                          его юридический адрес)</w:t>
      </w:r>
    </w:p>
    <w:p w:rsidR="000F0C0A" w:rsidRDefault="000F0C0A">
      <w:pPr>
        <w:pStyle w:val="ConsPlusNonformat"/>
        <w:jc w:val="both"/>
      </w:pPr>
    </w:p>
    <w:p w:rsidR="000F0C0A" w:rsidRDefault="000F0C0A">
      <w:pPr>
        <w:pStyle w:val="ConsPlusNonformat"/>
        <w:jc w:val="both"/>
      </w:pPr>
      <w:r>
        <w:t xml:space="preserve">                            ЗАЯВЛЕНИЕ</w:t>
      </w:r>
    </w:p>
    <w:p w:rsidR="000F0C0A" w:rsidRDefault="000F0C0A">
      <w:pPr>
        <w:pStyle w:val="ConsPlusNonformat"/>
        <w:jc w:val="both"/>
      </w:pPr>
    </w:p>
    <w:p w:rsidR="000F0C0A" w:rsidRDefault="000F0C0A">
      <w:pPr>
        <w:pStyle w:val="ConsPlusNonformat"/>
        <w:jc w:val="both"/>
      </w:pPr>
      <w:r>
        <w:t xml:space="preserve">    Прошу ________________________________________________________</w:t>
      </w:r>
    </w:p>
    <w:p w:rsidR="000F0C0A" w:rsidRDefault="000F0C0A">
      <w:pPr>
        <w:pStyle w:val="ConsPlusNonformat"/>
        <w:jc w:val="both"/>
      </w:pPr>
      <w:r>
        <w:t xml:space="preserve">                   (излагается суть просьбы и основание)</w:t>
      </w:r>
    </w:p>
    <w:p w:rsidR="000F0C0A" w:rsidRDefault="000F0C0A">
      <w:pPr>
        <w:pStyle w:val="ConsPlusNonformat"/>
        <w:jc w:val="both"/>
      </w:pPr>
      <w:r>
        <w:t>__________________________________________________________________</w:t>
      </w:r>
    </w:p>
    <w:p w:rsidR="000F0C0A" w:rsidRDefault="000F0C0A">
      <w:pPr>
        <w:pStyle w:val="ConsPlusNonformat"/>
        <w:jc w:val="both"/>
      </w:pPr>
      <w:r>
        <w:t xml:space="preserve">            (указывается наименование машины, марка)</w:t>
      </w:r>
    </w:p>
    <w:p w:rsidR="000F0C0A" w:rsidRDefault="000F0C0A">
      <w:pPr>
        <w:pStyle w:val="ConsPlusNonformat"/>
        <w:jc w:val="both"/>
      </w:pPr>
      <w:r>
        <w:t>__________________________________________________________________</w:t>
      </w:r>
    </w:p>
    <w:p w:rsidR="000F0C0A" w:rsidRDefault="000F0C0A">
      <w:pPr>
        <w:pStyle w:val="ConsPlusNonformat"/>
        <w:jc w:val="both"/>
      </w:pPr>
      <w:r>
        <w:t>на основании следующих прилагаемых к заявлению документов:</w:t>
      </w:r>
    </w:p>
    <w:p w:rsidR="000F0C0A" w:rsidRDefault="000F0C0A">
      <w:pPr>
        <w:pStyle w:val="ConsPlusNonformat"/>
        <w:jc w:val="both"/>
      </w:pPr>
      <w:r>
        <w:t>1. _______________________________________________________________</w:t>
      </w:r>
    </w:p>
    <w:p w:rsidR="000F0C0A" w:rsidRDefault="000F0C0A">
      <w:pPr>
        <w:pStyle w:val="ConsPlusNonformat"/>
        <w:jc w:val="both"/>
      </w:pPr>
      <w:r>
        <w:t>2. _______________________________________________________________</w:t>
      </w:r>
    </w:p>
    <w:p w:rsidR="000F0C0A" w:rsidRDefault="000F0C0A">
      <w:pPr>
        <w:pStyle w:val="ConsPlusNonformat"/>
        <w:jc w:val="both"/>
      </w:pPr>
      <w:r>
        <w:t>3. _______________________________________________________________</w:t>
      </w:r>
    </w:p>
    <w:p w:rsidR="000F0C0A" w:rsidRDefault="000F0C0A">
      <w:pPr>
        <w:pStyle w:val="ConsPlusNonformat"/>
        <w:jc w:val="both"/>
      </w:pPr>
    </w:p>
    <w:p w:rsidR="000F0C0A" w:rsidRDefault="000F0C0A">
      <w:pPr>
        <w:pStyle w:val="ConsPlusNonformat"/>
        <w:jc w:val="both"/>
      </w:pPr>
      <w:r>
        <w:t xml:space="preserve">    Данные машины:</w:t>
      </w:r>
    </w:p>
    <w:p w:rsidR="000F0C0A" w:rsidRDefault="000F0C0A">
      <w:pPr>
        <w:pStyle w:val="ConsPlusNonformat"/>
        <w:jc w:val="both"/>
      </w:pPr>
    </w:p>
    <w:p w:rsidR="000F0C0A" w:rsidRDefault="000F0C0A">
      <w:pPr>
        <w:pStyle w:val="ConsPlusNonformat"/>
        <w:jc w:val="both"/>
      </w:pPr>
      <w:r>
        <w:t>Год выпуска ______________  Завод-изготовитель ___________________</w:t>
      </w:r>
    </w:p>
    <w:p w:rsidR="000F0C0A" w:rsidRDefault="000F0C0A">
      <w:pPr>
        <w:pStyle w:val="ConsPlusNonformat"/>
        <w:jc w:val="both"/>
      </w:pPr>
      <w:r>
        <w:t>__________________________________________________________________</w:t>
      </w:r>
    </w:p>
    <w:p w:rsidR="000F0C0A" w:rsidRDefault="000F0C0A">
      <w:pPr>
        <w:pStyle w:val="ConsPlusNonformat"/>
        <w:jc w:val="both"/>
      </w:pPr>
      <w:r>
        <w:t>Зав. N машины (рамы) _____  Двигатель N __________________________</w:t>
      </w:r>
    </w:p>
    <w:p w:rsidR="000F0C0A" w:rsidRDefault="000F0C0A">
      <w:pPr>
        <w:pStyle w:val="ConsPlusNonformat"/>
        <w:jc w:val="both"/>
      </w:pPr>
      <w:r>
        <w:t>Основной ведущий            Коробка передач N ____________________</w:t>
      </w:r>
    </w:p>
    <w:p w:rsidR="000F0C0A" w:rsidRDefault="000F0C0A">
      <w:pPr>
        <w:pStyle w:val="ConsPlusNonformat"/>
        <w:jc w:val="both"/>
      </w:pPr>
      <w:r>
        <w:t>мост (мосты) N ___________  Паспорт машины: серия ________________</w:t>
      </w:r>
    </w:p>
    <w:p w:rsidR="000F0C0A" w:rsidRDefault="000F0C0A">
      <w:pPr>
        <w:pStyle w:val="ConsPlusNonformat"/>
        <w:jc w:val="both"/>
      </w:pPr>
      <w:r>
        <w:lastRenderedPageBreak/>
        <w:t>Цвет _____________________                  N ____________________</w:t>
      </w:r>
    </w:p>
    <w:p w:rsidR="000F0C0A" w:rsidRDefault="000F0C0A">
      <w:pPr>
        <w:pStyle w:val="ConsPlusNonformat"/>
        <w:jc w:val="both"/>
      </w:pPr>
    </w:p>
    <w:p w:rsidR="000F0C0A" w:rsidRDefault="000F0C0A">
      <w:pPr>
        <w:pStyle w:val="ConsPlusNonformat"/>
        <w:jc w:val="both"/>
      </w:pPr>
      <w:r>
        <w:t>Оформление доверяется провести ___________________________________</w:t>
      </w:r>
    </w:p>
    <w:p w:rsidR="000F0C0A" w:rsidRDefault="000F0C0A">
      <w:pPr>
        <w:pStyle w:val="ConsPlusNonformat"/>
        <w:jc w:val="both"/>
      </w:pPr>
      <w:r>
        <w:t xml:space="preserve">                                     (фамилия, имя, отчество,</w:t>
      </w:r>
    </w:p>
    <w:p w:rsidR="000F0C0A" w:rsidRDefault="000F0C0A">
      <w:pPr>
        <w:pStyle w:val="ConsPlusNonformat"/>
        <w:jc w:val="both"/>
      </w:pPr>
      <w:r>
        <w:t>__________________________________________________________________</w:t>
      </w:r>
    </w:p>
    <w:p w:rsidR="000F0C0A" w:rsidRDefault="000F0C0A">
      <w:pPr>
        <w:pStyle w:val="ConsPlusNonformat"/>
        <w:jc w:val="both"/>
      </w:pPr>
      <w:r>
        <w:t xml:space="preserve">    наименование документа, удостоверяющего личность, серия,</w:t>
      </w:r>
    </w:p>
    <w:p w:rsidR="000F0C0A" w:rsidRDefault="000F0C0A">
      <w:pPr>
        <w:pStyle w:val="ConsPlusNonformat"/>
        <w:jc w:val="both"/>
      </w:pPr>
      <w:r>
        <w:t xml:space="preserve">                    номер, кем, когда выдан)</w:t>
      </w:r>
    </w:p>
    <w:p w:rsidR="000F0C0A" w:rsidRDefault="000F0C0A">
      <w:pPr>
        <w:pStyle w:val="ConsPlusNonformat"/>
        <w:jc w:val="both"/>
      </w:pPr>
    </w:p>
    <w:p w:rsidR="000F0C0A" w:rsidRDefault="000F0C0A">
      <w:pPr>
        <w:pStyle w:val="ConsPlusNonformat"/>
        <w:jc w:val="both"/>
      </w:pPr>
      <w:r>
        <w:t>Подпись руки которого _________________________ удостоверяем</w:t>
      </w:r>
    </w:p>
    <w:p w:rsidR="000F0C0A" w:rsidRDefault="000F0C0A">
      <w:pPr>
        <w:pStyle w:val="ConsPlusNonformat"/>
        <w:jc w:val="both"/>
      </w:pPr>
    </w:p>
    <w:p w:rsidR="000F0C0A" w:rsidRDefault="000F0C0A">
      <w:pPr>
        <w:pStyle w:val="ConsPlusNonformat"/>
        <w:jc w:val="both"/>
      </w:pPr>
      <w:r>
        <w:t>Руководитель предприятия ______________________ (фамилия)</w:t>
      </w:r>
    </w:p>
    <w:p w:rsidR="000F0C0A" w:rsidRDefault="000F0C0A">
      <w:pPr>
        <w:pStyle w:val="ConsPlusNonformat"/>
        <w:jc w:val="both"/>
      </w:pPr>
    </w:p>
    <w:p w:rsidR="000F0C0A" w:rsidRDefault="000F0C0A">
      <w:pPr>
        <w:pStyle w:val="ConsPlusNonformat"/>
        <w:jc w:val="both"/>
      </w:pPr>
      <w:r>
        <w:t>Главный бухгалтер _____________________________ (фамилия)</w:t>
      </w:r>
    </w:p>
    <w:p w:rsidR="000F0C0A" w:rsidRDefault="000F0C0A">
      <w:pPr>
        <w:pStyle w:val="ConsPlusNonformat"/>
        <w:jc w:val="both"/>
      </w:pPr>
    </w:p>
    <w:p w:rsidR="000F0C0A" w:rsidRDefault="000F0C0A">
      <w:pPr>
        <w:pStyle w:val="ConsPlusNonformat"/>
        <w:jc w:val="both"/>
      </w:pPr>
      <w:r>
        <w:t>М.П.</w:t>
      </w:r>
    </w:p>
    <w:p w:rsidR="000F0C0A" w:rsidRDefault="000F0C0A">
      <w:pPr>
        <w:pStyle w:val="ConsPlusNonformat"/>
        <w:jc w:val="both"/>
      </w:pPr>
    </w:p>
    <w:p w:rsidR="000F0C0A" w:rsidRDefault="000F0C0A">
      <w:pPr>
        <w:pStyle w:val="ConsPlusNonformat"/>
        <w:jc w:val="both"/>
      </w:pPr>
      <w:r>
        <w:t>"__" ___________ 19__ г.</w:t>
      </w:r>
    </w:p>
    <w:p w:rsidR="000F0C0A" w:rsidRDefault="000F0C0A">
      <w:pPr>
        <w:pStyle w:val="ConsPlusNormal"/>
      </w:pPr>
    </w:p>
    <w:p w:rsidR="000F0C0A" w:rsidRDefault="000F0C0A">
      <w:pPr>
        <w:pStyle w:val="ConsPlusNormal"/>
        <w:jc w:val="right"/>
      </w:pPr>
      <w:r>
        <w:t>(оборотная сторона)</w:t>
      </w:r>
    </w:p>
    <w:p w:rsidR="000F0C0A" w:rsidRDefault="000F0C0A">
      <w:pPr>
        <w:pStyle w:val="ConsPlusNormal"/>
      </w:pPr>
    </w:p>
    <w:p w:rsidR="000F0C0A" w:rsidRDefault="000F0C0A">
      <w:pPr>
        <w:pStyle w:val="ConsPlusNonformat"/>
        <w:jc w:val="both"/>
      </w:pPr>
      <w:r>
        <w:t xml:space="preserve">    Отметка государственного инженера - инспектора гостехнадзора о</w:t>
      </w:r>
    </w:p>
    <w:p w:rsidR="000F0C0A" w:rsidRDefault="000F0C0A">
      <w:pPr>
        <w:pStyle w:val="ConsPlusNonformat"/>
        <w:jc w:val="both"/>
      </w:pPr>
      <w:r>
        <w:t>принятом решении _________________________________________________</w:t>
      </w:r>
    </w:p>
    <w:p w:rsidR="000F0C0A" w:rsidRDefault="000F0C0A">
      <w:pPr>
        <w:pStyle w:val="ConsPlusNonformat"/>
        <w:jc w:val="both"/>
      </w:pPr>
    </w:p>
    <w:p w:rsidR="000F0C0A" w:rsidRDefault="000F0C0A">
      <w:pPr>
        <w:pStyle w:val="ConsPlusNonformat"/>
        <w:jc w:val="both"/>
      </w:pPr>
      <w:r>
        <w:t>Выданы: 1. Государственный регистрационный знак тип ______________</w:t>
      </w:r>
    </w:p>
    <w:p w:rsidR="000F0C0A" w:rsidRDefault="000F0C0A">
      <w:pPr>
        <w:pStyle w:val="ConsPlusNonformat"/>
        <w:jc w:val="both"/>
      </w:pPr>
      <w:r>
        <w:t xml:space="preserve">           код ___________ N ________________ серия ______________</w:t>
      </w:r>
    </w:p>
    <w:p w:rsidR="000F0C0A" w:rsidRDefault="000F0C0A">
      <w:pPr>
        <w:pStyle w:val="ConsPlusNonformat"/>
        <w:jc w:val="both"/>
      </w:pPr>
      <w:r>
        <w:t xml:space="preserve">        2. Свидетельство о регистрации серия _____________________</w:t>
      </w:r>
    </w:p>
    <w:p w:rsidR="000F0C0A" w:rsidRDefault="000F0C0A">
      <w:pPr>
        <w:pStyle w:val="ConsPlusNonformat"/>
        <w:jc w:val="both"/>
      </w:pPr>
      <w:r>
        <w:t xml:space="preserve">           N ____________</w:t>
      </w:r>
    </w:p>
    <w:p w:rsidR="000F0C0A" w:rsidRDefault="000F0C0A">
      <w:pPr>
        <w:pStyle w:val="ConsPlusNonformat"/>
        <w:jc w:val="both"/>
      </w:pPr>
      <w:r>
        <w:t xml:space="preserve">        3. Паспорт машины серия ____________ N ___________________</w:t>
      </w:r>
    </w:p>
    <w:p w:rsidR="000F0C0A" w:rsidRDefault="000F0C0A">
      <w:pPr>
        <w:pStyle w:val="ConsPlusNonformat"/>
        <w:jc w:val="both"/>
      </w:pPr>
      <w:r>
        <w:t xml:space="preserve">        4. Иные документы ________________________________________</w:t>
      </w:r>
    </w:p>
    <w:p w:rsidR="000F0C0A" w:rsidRDefault="000F0C0A">
      <w:pPr>
        <w:pStyle w:val="ConsPlusNonformat"/>
        <w:jc w:val="both"/>
      </w:pPr>
    </w:p>
    <w:p w:rsidR="000F0C0A" w:rsidRDefault="000F0C0A">
      <w:pPr>
        <w:pStyle w:val="ConsPlusNonformat"/>
        <w:jc w:val="both"/>
      </w:pPr>
      <w:r>
        <w:t xml:space="preserve">        Доверенное лицо _____________________ (подпись)</w:t>
      </w:r>
    </w:p>
    <w:p w:rsidR="000F0C0A" w:rsidRDefault="000F0C0A">
      <w:pPr>
        <w:pStyle w:val="ConsPlusNonformat"/>
        <w:jc w:val="both"/>
      </w:pPr>
    </w:p>
    <w:p w:rsidR="000F0C0A" w:rsidRDefault="000F0C0A">
      <w:pPr>
        <w:pStyle w:val="ConsPlusNonformat"/>
        <w:jc w:val="both"/>
      </w:pPr>
      <w:r>
        <w:t>"__" ____________ 19__ г.</w:t>
      </w:r>
    </w:p>
    <w:p w:rsidR="000F0C0A" w:rsidRDefault="000F0C0A">
      <w:pPr>
        <w:pStyle w:val="ConsPlusNormal"/>
      </w:pPr>
    </w:p>
    <w:p w:rsidR="000F0C0A" w:rsidRDefault="000F0C0A">
      <w:pPr>
        <w:pStyle w:val="ConsPlusNormal"/>
      </w:pPr>
    </w:p>
    <w:p w:rsidR="000F0C0A" w:rsidRDefault="000F0C0A">
      <w:pPr>
        <w:pStyle w:val="ConsPlusNormal"/>
      </w:pPr>
    </w:p>
    <w:p w:rsidR="000F0C0A" w:rsidRDefault="000F0C0A">
      <w:pPr>
        <w:pStyle w:val="ConsPlusNormal"/>
      </w:pPr>
    </w:p>
    <w:p w:rsidR="000F0C0A" w:rsidRDefault="000F0C0A">
      <w:pPr>
        <w:pStyle w:val="ConsPlusNormal"/>
      </w:pPr>
    </w:p>
    <w:p w:rsidR="000F0C0A" w:rsidRDefault="000F0C0A">
      <w:pPr>
        <w:pStyle w:val="ConsPlusNormal"/>
        <w:jc w:val="right"/>
        <w:outlineLvl w:val="0"/>
      </w:pPr>
      <w:bookmarkStart w:id="16" w:name="P322"/>
      <w:bookmarkEnd w:id="16"/>
      <w:r>
        <w:t>Приложение 2</w:t>
      </w:r>
    </w:p>
    <w:p w:rsidR="000F0C0A" w:rsidRDefault="000F0C0A">
      <w:pPr>
        <w:pStyle w:val="ConsPlusNormal"/>
        <w:jc w:val="right"/>
      </w:pPr>
      <w:r>
        <w:t>к Правилам государственной</w:t>
      </w:r>
    </w:p>
    <w:p w:rsidR="000F0C0A" w:rsidRDefault="000F0C0A">
      <w:pPr>
        <w:pStyle w:val="ConsPlusNormal"/>
        <w:jc w:val="right"/>
      </w:pPr>
      <w:r>
        <w:t>регистрации машин органами</w:t>
      </w:r>
    </w:p>
    <w:p w:rsidR="000F0C0A" w:rsidRDefault="000F0C0A">
      <w:pPr>
        <w:pStyle w:val="ConsPlusNormal"/>
        <w:jc w:val="right"/>
      </w:pPr>
      <w:r>
        <w:t>гостехнадзора</w:t>
      </w:r>
    </w:p>
    <w:p w:rsidR="000F0C0A" w:rsidRDefault="000F0C0A">
      <w:pPr>
        <w:pStyle w:val="ConsPlusNormal"/>
      </w:pPr>
    </w:p>
    <w:p w:rsidR="000F0C0A" w:rsidRDefault="000F0C0A">
      <w:pPr>
        <w:pStyle w:val="ConsPlusNonformat"/>
        <w:jc w:val="both"/>
      </w:pPr>
      <w:r>
        <w:t xml:space="preserve">                                       В государственную инспекцию</w:t>
      </w:r>
    </w:p>
    <w:p w:rsidR="000F0C0A" w:rsidRDefault="000F0C0A">
      <w:pPr>
        <w:pStyle w:val="ConsPlusNonformat"/>
        <w:jc w:val="both"/>
      </w:pPr>
      <w:r>
        <w:t xml:space="preserve">                                       гостехнадзора _____________</w:t>
      </w:r>
    </w:p>
    <w:p w:rsidR="000F0C0A" w:rsidRDefault="000F0C0A">
      <w:pPr>
        <w:pStyle w:val="ConsPlusNonformat"/>
        <w:jc w:val="both"/>
      </w:pPr>
    </w:p>
    <w:p w:rsidR="000F0C0A" w:rsidRDefault="000F0C0A">
      <w:pPr>
        <w:pStyle w:val="ConsPlusNonformat"/>
        <w:jc w:val="both"/>
      </w:pPr>
      <w:r>
        <w:t xml:space="preserve">                            ЗАЯВЛЕНИЕ</w:t>
      </w:r>
    </w:p>
    <w:p w:rsidR="000F0C0A" w:rsidRDefault="000F0C0A">
      <w:pPr>
        <w:pStyle w:val="ConsPlusNonformat"/>
        <w:jc w:val="both"/>
      </w:pPr>
    </w:p>
    <w:p w:rsidR="000F0C0A" w:rsidRDefault="000F0C0A">
      <w:pPr>
        <w:pStyle w:val="ConsPlusNonformat"/>
        <w:jc w:val="both"/>
      </w:pPr>
      <w:r>
        <w:t xml:space="preserve">    Я ____________________________________________________________</w:t>
      </w:r>
    </w:p>
    <w:p w:rsidR="000F0C0A" w:rsidRDefault="000F0C0A">
      <w:pPr>
        <w:pStyle w:val="ConsPlusNonformat"/>
        <w:jc w:val="both"/>
      </w:pPr>
      <w:r>
        <w:t xml:space="preserve">                   (фамилия, имя, отчество заявителя)</w:t>
      </w:r>
    </w:p>
    <w:p w:rsidR="000F0C0A" w:rsidRDefault="000F0C0A">
      <w:pPr>
        <w:pStyle w:val="ConsPlusNonformat"/>
        <w:jc w:val="both"/>
      </w:pPr>
      <w:r>
        <w:t>Представляя нижеследующие документы, прошу _______________________</w:t>
      </w:r>
    </w:p>
    <w:p w:rsidR="000F0C0A" w:rsidRDefault="000F0C0A">
      <w:pPr>
        <w:pStyle w:val="ConsPlusNonformat"/>
        <w:jc w:val="both"/>
      </w:pPr>
      <w:r>
        <w:t>__________________________________________________________________</w:t>
      </w:r>
    </w:p>
    <w:p w:rsidR="000F0C0A" w:rsidRDefault="000F0C0A">
      <w:pPr>
        <w:pStyle w:val="ConsPlusNonformat"/>
        <w:jc w:val="both"/>
      </w:pPr>
      <w:r>
        <w:t>Приложения: ______________________________________________________</w:t>
      </w:r>
    </w:p>
    <w:p w:rsidR="000F0C0A" w:rsidRDefault="000F0C0A">
      <w:pPr>
        <w:pStyle w:val="ConsPlusNonformat"/>
        <w:jc w:val="both"/>
      </w:pPr>
      <w:r>
        <w:t xml:space="preserve">            ______________________________________________________</w:t>
      </w:r>
    </w:p>
    <w:p w:rsidR="000F0C0A" w:rsidRDefault="000F0C0A">
      <w:pPr>
        <w:pStyle w:val="ConsPlusNonformat"/>
        <w:jc w:val="both"/>
      </w:pPr>
      <w:r>
        <w:t xml:space="preserve">            ______________________________________________________</w:t>
      </w:r>
    </w:p>
    <w:p w:rsidR="000F0C0A" w:rsidRDefault="000F0C0A">
      <w:pPr>
        <w:pStyle w:val="ConsPlusNonformat"/>
        <w:jc w:val="both"/>
      </w:pPr>
    </w:p>
    <w:p w:rsidR="000F0C0A" w:rsidRDefault="000F0C0A">
      <w:pPr>
        <w:pStyle w:val="ConsPlusNonformat"/>
        <w:jc w:val="both"/>
      </w:pPr>
      <w:r>
        <w:t xml:space="preserve">                  СВЕДЕНИЯ О СОБСТВЕННИКЕ МАШИНЫ</w:t>
      </w:r>
    </w:p>
    <w:p w:rsidR="000F0C0A" w:rsidRDefault="000F0C0A">
      <w:pPr>
        <w:pStyle w:val="ConsPlusNonformat"/>
        <w:jc w:val="both"/>
      </w:pPr>
    </w:p>
    <w:p w:rsidR="000F0C0A" w:rsidRDefault="000F0C0A">
      <w:pPr>
        <w:pStyle w:val="ConsPlusNonformat"/>
        <w:jc w:val="both"/>
      </w:pPr>
      <w:r>
        <w:t>__________________________________________________________________</w:t>
      </w:r>
    </w:p>
    <w:p w:rsidR="000F0C0A" w:rsidRDefault="000F0C0A">
      <w:pPr>
        <w:pStyle w:val="ConsPlusNonformat"/>
        <w:jc w:val="both"/>
      </w:pPr>
      <w:r>
        <w:t xml:space="preserve">                    (фамилия, имя, отчество)</w:t>
      </w:r>
    </w:p>
    <w:p w:rsidR="000F0C0A" w:rsidRDefault="000F0C0A">
      <w:pPr>
        <w:pStyle w:val="ConsPlusNonformat"/>
        <w:jc w:val="both"/>
      </w:pPr>
      <w:r>
        <w:t>Дата рождения __________________________. Документ, удостоверяющий</w:t>
      </w:r>
    </w:p>
    <w:p w:rsidR="000F0C0A" w:rsidRDefault="000F0C0A">
      <w:pPr>
        <w:pStyle w:val="ConsPlusNonformat"/>
        <w:jc w:val="both"/>
      </w:pPr>
      <w:r>
        <w:lastRenderedPageBreak/>
        <w:t xml:space="preserve">                 (число, месяц, год)</w:t>
      </w:r>
    </w:p>
    <w:p w:rsidR="000F0C0A" w:rsidRDefault="000F0C0A">
      <w:pPr>
        <w:pStyle w:val="ConsPlusNonformat"/>
        <w:jc w:val="both"/>
      </w:pPr>
      <w:r>
        <w:t>личность _________________________________________________________</w:t>
      </w:r>
    </w:p>
    <w:p w:rsidR="000F0C0A" w:rsidRDefault="000F0C0A">
      <w:pPr>
        <w:pStyle w:val="ConsPlusNonformat"/>
        <w:jc w:val="both"/>
      </w:pPr>
      <w:r>
        <w:t xml:space="preserve">               (наименование, серия, номер, когда, кем выдан)</w:t>
      </w:r>
    </w:p>
    <w:p w:rsidR="000F0C0A" w:rsidRDefault="000F0C0A">
      <w:pPr>
        <w:pStyle w:val="ConsPlusNonformat"/>
        <w:jc w:val="both"/>
      </w:pPr>
      <w:r>
        <w:t>Проживающий ______________________________________________________</w:t>
      </w:r>
    </w:p>
    <w:p w:rsidR="000F0C0A" w:rsidRDefault="000F0C0A">
      <w:pPr>
        <w:pStyle w:val="ConsPlusNonformat"/>
        <w:jc w:val="both"/>
      </w:pPr>
      <w:r>
        <w:t xml:space="preserve">                (республика, край, область, район, населенный</w:t>
      </w:r>
    </w:p>
    <w:p w:rsidR="000F0C0A" w:rsidRDefault="000F0C0A">
      <w:pPr>
        <w:pStyle w:val="ConsPlusNonformat"/>
        <w:jc w:val="both"/>
      </w:pPr>
      <w:r>
        <w:t>__________________________________________________________________</w:t>
      </w:r>
    </w:p>
    <w:p w:rsidR="000F0C0A" w:rsidRDefault="000F0C0A">
      <w:pPr>
        <w:pStyle w:val="ConsPlusNonformat"/>
        <w:jc w:val="both"/>
      </w:pPr>
      <w:r>
        <w:t xml:space="preserve">              пункт, улица, дом, корпус, квартира)</w:t>
      </w:r>
    </w:p>
    <w:p w:rsidR="000F0C0A" w:rsidRDefault="000F0C0A">
      <w:pPr>
        <w:pStyle w:val="ConsPlusNonformat"/>
        <w:jc w:val="both"/>
      </w:pPr>
      <w:r>
        <w:t>Телефон _____________________________</w:t>
      </w:r>
    </w:p>
    <w:p w:rsidR="000F0C0A" w:rsidRDefault="000F0C0A">
      <w:pPr>
        <w:pStyle w:val="ConsPlusNonformat"/>
        <w:jc w:val="both"/>
      </w:pPr>
    </w:p>
    <w:p w:rsidR="000F0C0A" w:rsidRDefault="000F0C0A">
      <w:pPr>
        <w:pStyle w:val="ConsPlusNonformat"/>
        <w:jc w:val="both"/>
      </w:pPr>
      <w:r>
        <w:t xml:space="preserve">                        СВЕДЕНИЯ О МАШИНЕ</w:t>
      </w:r>
    </w:p>
    <w:p w:rsidR="000F0C0A" w:rsidRDefault="000F0C0A">
      <w:pPr>
        <w:pStyle w:val="ConsPlusNonformat"/>
        <w:jc w:val="both"/>
      </w:pPr>
    </w:p>
    <w:p w:rsidR="000F0C0A" w:rsidRDefault="000F0C0A">
      <w:pPr>
        <w:pStyle w:val="ConsPlusNonformat"/>
        <w:jc w:val="both"/>
      </w:pPr>
      <w:r>
        <w:t>Регистрационные знаки ____________________________________________</w:t>
      </w:r>
    </w:p>
    <w:p w:rsidR="000F0C0A" w:rsidRDefault="000F0C0A">
      <w:pPr>
        <w:pStyle w:val="ConsPlusNonformat"/>
        <w:jc w:val="both"/>
      </w:pPr>
      <w:r>
        <w:t>Марка (предприятие-изготовитель) _________________________________</w:t>
      </w:r>
    </w:p>
    <w:p w:rsidR="000F0C0A" w:rsidRDefault="000F0C0A">
      <w:pPr>
        <w:pStyle w:val="ConsPlusNonformat"/>
        <w:jc w:val="both"/>
      </w:pPr>
      <w:r>
        <w:t>Год выпуска ______________________________________________________</w:t>
      </w:r>
    </w:p>
    <w:p w:rsidR="000F0C0A" w:rsidRDefault="000F0C0A">
      <w:pPr>
        <w:pStyle w:val="ConsPlusNonformat"/>
        <w:jc w:val="both"/>
      </w:pPr>
      <w:r>
        <w:t>Зав. N машины (рамы) _____________________________________________</w:t>
      </w:r>
    </w:p>
    <w:p w:rsidR="000F0C0A" w:rsidRDefault="000F0C0A">
      <w:pPr>
        <w:pStyle w:val="ConsPlusNonformat"/>
        <w:jc w:val="both"/>
      </w:pPr>
      <w:r>
        <w:t>Двигатель N ______________________________________________________</w:t>
      </w:r>
    </w:p>
    <w:p w:rsidR="000F0C0A" w:rsidRDefault="000F0C0A">
      <w:pPr>
        <w:pStyle w:val="ConsPlusNonformat"/>
        <w:jc w:val="both"/>
      </w:pPr>
      <w:r>
        <w:t>Коробка передач N ________________________________________________</w:t>
      </w:r>
    </w:p>
    <w:p w:rsidR="000F0C0A" w:rsidRDefault="000F0C0A">
      <w:pPr>
        <w:pStyle w:val="ConsPlusNonformat"/>
        <w:jc w:val="both"/>
      </w:pPr>
      <w:r>
        <w:t>Основной ведущий мост (мосты) N __________________________________</w:t>
      </w:r>
    </w:p>
    <w:p w:rsidR="000F0C0A" w:rsidRDefault="000F0C0A">
      <w:pPr>
        <w:pStyle w:val="ConsPlusNonformat"/>
        <w:jc w:val="both"/>
      </w:pPr>
      <w:r>
        <w:t>Цвет ____________. Паспорт машины ________________________________</w:t>
      </w:r>
    </w:p>
    <w:p w:rsidR="000F0C0A" w:rsidRDefault="000F0C0A">
      <w:pPr>
        <w:pStyle w:val="ConsPlusNonformat"/>
        <w:jc w:val="both"/>
      </w:pPr>
      <w:r>
        <w:t xml:space="preserve">                                    (серия, номер, дата выдачи)</w:t>
      </w:r>
    </w:p>
    <w:p w:rsidR="000F0C0A" w:rsidRDefault="000F0C0A">
      <w:pPr>
        <w:pStyle w:val="ConsPlusNonformat"/>
        <w:jc w:val="both"/>
      </w:pPr>
    </w:p>
    <w:p w:rsidR="000F0C0A" w:rsidRDefault="000F0C0A">
      <w:pPr>
        <w:pStyle w:val="ConsPlusNonformat"/>
        <w:jc w:val="both"/>
      </w:pPr>
      <w:r>
        <w:t xml:space="preserve">                    ПРЕДСТАВИТЕЛЬ СОБСТВЕННИКА</w:t>
      </w:r>
    </w:p>
    <w:p w:rsidR="000F0C0A" w:rsidRDefault="000F0C0A">
      <w:pPr>
        <w:pStyle w:val="ConsPlusNonformat"/>
        <w:jc w:val="both"/>
      </w:pPr>
    </w:p>
    <w:p w:rsidR="000F0C0A" w:rsidRDefault="000F0C0A">
      <w:pPr>
        <w:pStyle w:val="ConsPlusNonformat"/>
        <w:jc w:val="both"/>
      </w:pPr>
      <w:r>
        <w:t>__________________________________________________________________</w:t>
      </w:r>
    </w:p>
    <w:p w:rsidR="000F0C0A" w:rsidRDefault="000F0C0A">
      <w:pPr>
        <w:pStyle w:val="ConsPlusNonformat"/>
        <w:jc w:val="both"/>
      </w:pPr>
      <w:r>
        <w:t xml:space="preserve">                    (фамилия, имя, отчество)</w:t>
      </w:r>
    </w:p>
    <w:p w:rsidR="000F0C0A" w:rsidRDefault="000F0C0A">
      <w:pPr>
        <w:pStyle w:val="ConsPlusNonformat"/>
        <w:jc w:val="both"/>
      </w:pPr>
      <w:r>
        <w:t>Дата рождения _________________________. Документ,  удостоверяющий</w:t>
      </w:r>
    </w:p>
    <w:p w:rsidR="000F0C0A" w:rsidRDefault="000F0C0A">
      <w:pPr>
        <w:pStyle w:val="ConsPlusNonformat"/>
        <w:jc w:val="both"/>
      </w:pPr>
      <w:r>
        <w:t xml:space="preserve">                 (число, месяц, год)</w:t>
      </w:r>
    </w:p>
    <w:p w:rsidR="000F0C0A" w:rsidRDefault="000F0C0A">
      <w:pPr>
        <w:pStyle w:val="ConsPlusNonformat"/>
        <w:jc w:val="both"/>
      </w:pPr>
      <w:r>
        <w:t>личность _________________________________________________________</w:t>
      </w:r>
    </w:p>
    <w:p w:rsidR="000F0C0A" w:rsidRDefault="000F0C0A">
      <w:pPr>
        <w:pStyle w:val="ConsPlusNonformat"/>
        <w:jc w:val="both"/>
      </w:pPr>
      <w:r>
        <w:t xml:space="preserve">            (республика, край, область, район, населенный пункт,</w:t>
      </w:r>
    </w:p>
    <w:p w:rsidR="000F0C0A" w:rsidRDefault="000F0C0A">
      <w:pPr>
        <w:pStyle w:val="ConsPlusNonformat"/>
        <w:jc w:val="both"/>
      </w:pPr>
      <w:r>
        <w:t>__________________________________________________________________</w:t>
      </w:r>
    </w:p>
    <w:p w:rsidR="000F0C0A" w:rsidRDefault="000F0C0A">
      <w:pPr>
        <w:pStyle w:val="ConsPlusNonformat"/>
        <w:jc w:val="both"/>
      </w:pPr>
      <w:r>
        <w:t xml:space="preserve">                  улица, дом, корпус, квартира)</w:t>
      </w:r>
    </w:p>
    <w:p w:rsidR="000F0C0A" w:rsidRDefault="000F0C0A">
      <w:pPr>
        <w:pStyle w:val="ConsPlusNonformat"/>
        <w:jc w:val="both"/>
      </w:pPr>
      <w:r>
        <w:t>Доверенность _____________________________________________________</w:t>
      </w:r>
    </w:p>
    <w:p w:rsidR="000F0C0A" w:rsidRDefault="000F0C0A">
      <w:pPr>
        <w:pStyle w:val="ConsPlusNonformat"/>
        <w:jc w:val="both"/>
      </w:pPr>
      <w:r>
        <w:t xml:space="preserve">                       (когда, кем выдана, номер реестра)</w:t>
      </w:r>
    </w:p>
    <w:p w:rsidR="000F0C0A" w:rsidRDefault="000F0C0A">
      <w:pPr>
        <w:pStyle w:val="ConsPlusNormal"/>
      </w:pPr>
    </w:p>
    <w:p w:rsidR="000F0C0A" w:rsidRDefault="000F0C0A">
      <w:pPr>
        <w:pStyle w:val="ConsPlusNormal"/>
        <w:jc w:val="right"/>
      </w:pPr>
      <w:r>
        <w:t>(оборотная сторона)</w:t>
      </w:r>
    </w:p>
    <w:p w:rsidR="000F0C0A" w:rsidRDefault="000F0C0A">
      <w:pPr>
        <w:pStyle w:val="ConsPlusNormal"/>
      </w:pPr>
    </w:p>
    <w:p w:rsidR="000F0C0A" w:rsidRDefault="000F0C0A">
      <w:pPr>
        <w:pStyle w:val="ConsPlusNonformat"/>
        <w:jc w:val="both"/>
      </w:pPr>
      <w:r>
        <w:t>Отметка государственного инженера  -  инспектора  гостехнадзора  о</w:t>
      </w:r>
    </w:p>
    <w:p w:rsidR="000F0C0A" w:rsidRDefault="000F0C0A">
      <w:pPr>
        <w:pStyle w:val="ConsPlusNonformat"/>
        <w:jc w:val="both"/>
      </w:pPr>
      <w:r>
        <w:t>принятом решении _________________________________________________</w:t>
      </w:r>
    </w:p>
    <w:p w:rsidR="000F0C0A" w:rsidRDefault="000F0C0A">
      <w:pPr>
        <w:pStyle w:val="ConsPlusNonformat"/>
        <w:jc w:val="both"/>
      </w:pPr>
    </w:p>
    <w:p w:rsidR="000F0C0A" w:rsidRDefault="000F0C0A">
      <w:pPr>
        <w:pStyle w:val="ConsPlusNonformat"/>
        <w:jc w:val="both"/>
      </w:pPr>
      <w:r>
        <w:t>Выданы: 1. Государственный регистрационный знак тип ______________</w:t>
      </w:r>
    </w:p>
    <w:p w:rsidR="000F0C0A" w:rsidRDefault="000F0C0A">
      <w:pPr>
        <w:pStyle w:val="ConsPlusNonformat"/>
        <w:jc w:val="both"/>
      </w:pPr>
      <w:r>
        <w:t xml:space="preserve">           код ___________ N ________________ серия ______________</w:t>
      </w:r>
    </w:p>
    <w:p w:rsidR="000F0C0A" w:rsidRDefault="000F0C0A">
      <w:pPr>
        <w:pStyle w:val="ConsPlusNonformat"/>
        <w:jc w:val="both"/>
      </w:pPr>
      <w:r>
        <w:t xml:space="preserve">        2. Свидетельство о регистрации серия _____________________</w:t>
      </w:r>
    </w:p>
    <w:p w:rsidR="000F0C0A" w:rsidRDefault="000F0C0A">
      <w:pPr>
        <w:pStyle w:val="ConsPlusNonformat"/>
        <w:jc w:val="both"/>
      </w:pPr>
      <w:r>
        <w:t xml:space="preserve">           N ____________</w:t>
      </w:r>
    </w:p>
    <w:p w:rsidR="000F0C0A" w:rsidRDefault="000F0C0A">
      <w:pPr>
        <w:pStyle w:val="ConsPlusNonformat"/>
        <w:jc w:val="both"/>
      </w:pPr>
      <w:r>
        <w:t xml:space="preserve">        3. Паспорт машины серия _____________ N __________________</w:t>
      </w:r>
    </w:p>
    <w:p w:rsidR="000F0C0A" w:rsidRDefault="000F0C0A">
      <w:pPr>
        <w:pStyle w:val="ConsPlusNonformat"/>
        <w:jc w:val="both"/>
      </w:pPr>
      <w:r>
        <w:t xml:space="preserve">        4. Иные документы ________________________________________</w:t>
      </w:r>
    </w:p>
    <w:p w:rsidR="000F0C0A" w:rsidRDefault="000F0C0A">
      <w:pPr>
        <w:pStyle w:val="ConsPlusNonformat"/>
        <w:jc w:val="both"/>
      </w:pPr>
    </w:p>
    <w:p w:rsidR="000F0C0A" w:rsidRDefault="000F0C0A">
      <w:pPr>
        <w:pStyle w:val="ConsPlusNonformat"/>
        <w:jc w:val="both"/>
      </w:pPr>
      <w:r>
        <w:t>"__" ____________ 19__ г.    Подпись заявителя ___________________</w:t>
      </w:r>
    </w:p>
    <w:p w:rsidR="000F0C0A" w:rsidRDefault="000F0C0A">
      <w:pPr>
        <w:pStyle w:val="ConsPlusNormal"/>
      </w:pPr>
    </w:p>
    <w:p w:rsidR="000F0C0A" w:rsidRDefault="000F0C0A">
      <w:pPr>
        <w:pStyle w:val="ConsPlusNormal"/>
      </w:pPr>
    </w:p>
    <w:p w:rsidR="000F0C0A" w:rsidRDefault="000F0C0A">
      <w:pPr>
        <w:pStyle w:val="ConsPlusNormal"/>
      </w:pPr>
    </w:p>
    <w:p w:rsidR="000F0C0A" w:rsidRDefault="000F0C0A">
      <w:pPr>
        <w:pStyle w:val="ConsPlusNormal"/>
      </w:pPr>
    </w:p>
    <w:p w:rsidR="000F0C0A" w:rsidRDefault="000F0C0A">
      <w:pPr>
        <w:pStyle w:val="ConsPlusNormal"/>
      </w:pPr>
    </w:p>
    <w:p w:rsidR="000F0C0A" w:rsidRDefault="000F0C0A">
      <w:pPr>
        <w:pStyle w:val="ConsPlusNormal"/>
        <w:jc w:val="right"/>
        <w:outlineLvl w:val="0"/>
      </w:pPr>
      <w:bookmarkStart w:id="17" w:name="P397"/>
      <w:bookmarkEnd w:id="17"/>
      <w:r>
        <w:t>Приложение 3</w:t>
      </w:r>
    </w:p>
    <w:p w:rsidR="000F0C0A" w:rsidRDefault="000F0C0A">
      <w:pPr>
        <w:pStyle w:val="ConsPlusNormal"/>
        <w:jc w:val="right"/>
      </w:pPr>
      <w:r>
        <w:t>к Правилам государственной</w:t>
      </w:r>
    </w:p>
    <w:p w:rsidR="000F0C0A" w:rsidRDefault="000F0C0A">
      <w:pPr>
        <w:pStyle w:val="ConsPlusNormal"/>
        <w:jc w:val="right"/>
      </w:pPr>
      <w:r>
        <w:t>регистрации машин органами</w:t>
      </w:r>
    </w:p>
    <w:p w:rsidR="000F0C0A" w:rsidRDefault="000F0C0A">
      <w:pPr>
        <w:pStyle w:val="ConsPlusNormal"/>
        <w:jc w:val="right"/>
      </w:pPr>
      <w:r>
        <w:t>гостехнадзора</w:t>
      </w:r>
    </w:p>
    <w:p w:rsidR="000F0C0A" w:rsidRDefault="000F0C0A">
      <w:pPr>
        <w:pStyle w:val="ConsPlusNormal"/>
      </w:pPr>
    </w:p>
    <w:p w:rsidR="000F0C0A" w:rsidRDefault="000F0C0A">
      <w:pPr>
        <w:pStyle w:val="ConsPlusNonformat"/>
        <w:jc w:val="both"/>
      </w:pPr>
      <w:r>
        <w:t xml:space="preserve">    Трактор (самоходная машина,  прицеп,  номерной агрегат) должен</w:t>
      </w:r>
    </w:p>
    <w:p w:rsidR="000F0C0A" w:rsidRDefault="000F0C0A">
      <w:pPr>
        <w:pStyle w:val="ConsPlusNonformat"/>
        <w:jc w:val="both"/>
      </w:pPr>
      <w:r>
        <w:t>быть зарегистрирован в инспекции гостехнадзора в течение 5 суток с</w:t>
      </w:r>
    </w:p>
    <w:p w:rsidR="000F0C0A" w:rsidRDefault="000F0C0A">
      <w:pPr>
        <w:pStyle w:val="ConsPlusNonformat"/>
        <w:jc w:val="both"/>
      </w:pPr>
      <w:r>
        <w:t>момента покупки</w:t>
      </w:r>
    </w:p>
    <w:p w:rsidR="000F0C0A" w:rsidRDefault="000F0C0A">
      <w:pPr>
        <w:pStyle w:val="ConsPlusNonformat"/>
        <w:jc w:val="both"/>
      </w:pPr>
    </w:p>
    <w:p w:rsidR="000F0C0A" w:rsidRDefault="000F0C0A">
      <w:pPr>
        <w:pStyle w:val="ConsPlusNonformat"/>
        <w:jc w:val="both"/>
      </w:pPr>
      <w:r>
        <w:lastRenderedPageBreak/>
        <w:t xml:space="preserve">                           _______________________________________</w:t>
      </w:r>
    </w:p>
    <w:p w:rsidR="000F0C0A" w:rsidRDefault="000F0C0A">
      <w:pPr>
        <w:pStyle w:val="ConsPlusNonformat"/>
        <w:jc w:val="both"/>
      </w:pPr>
      <w:r>
        <w:t xml:space="preserve">      СПРАВКА-СЧЕТ         _______________________________________</w:t>
      </w:r>
    </w:p>
    <w:p w:rsidR="000F0C0A" w:rsidRDefault="000F0C0A">
      <w:pPr>
        <w:pStyle w:val="ConsPlusNonformat"/>
        <w:jc w:val="both"/>
      </w:pPr>
      <w:r>
        <w:t xml:space="preserve">                           _______________________________________</w:t>
      </w:r>
    </w:p>
    <w:p w:rsidR="000F0C0A" w:rsidRDefault="000F0C0A">
      <w:pPr>
        <w:pStyle w:val="ConsPlusNonformat"/>
        <w:jc w:val="both"/>
      </w:pPr>
      <w:r>
        <w:t xml:space="preserve">        АА N ___                (наименование, адрес, телефон</w:t>
      </w:r>
    </w:p>
    <w:p w:rsidR="000F0C0A" w:rsidRDefault="000F0C0A">
      <w:pPr>
        <w:pStyle w:val="ConsPlusNonformat"/>
        <w:jc w:val="both"/>
      </w:pPr>
      <w:r>
        <w:t xml:space="preserve">                                    торгующей организации)</w:t>
      </w:r>
    </w:p>
    <w:p w:rsidR="000F0C0A" w:rsidRDefault="000F0C0A">
      <w:pPr>
        <w:pStyle w:val="ConsPlusNonformat"/>
        <w:jc w:val="both"/>
      </w:pPr>
    </w:p>
    <w:p w:rsidR="000F0C0A" w:rsidRDefault="000F0C0A">
      <w:pPr>
        <w:pStyle w:val="ConsPlusNonformat"/>
        <w:jc w:val="both"/>
      </w:pPr>
      <w:r>
        <w:t xml:space="preserve">                                   "__" __________________ 19__ г.</w:t>
      </w:r>
    </w:p>
    <w:p w:rsidR="000F0C0A" w:rsidRDefault="000F0C0A">
      <w:pPr>
        <w:pStyle w:val="ConsPlusNonformat"/>
        <w:jc w:val="both"/>
      </w:pPr>
    </w:p>
    <w:p w:rsidR="000F0C0A" w:rsidRDefault="000F0C0A">
      <w:pPr>
        <w:pStyle w:val="ConsPlusNonformat"/>
        <w:jc w:val="both"/>
      </w:pPr>
      <w:r>
        <w:t>Владелец _________________________________________________________</w:t>
      </w:r>
    </w:p>
    <w:p w:rsidR="000F0C0A" w:rsidRDefault="000F0C0A">
      <w:pPr>
        <w:pStyle w:val="ConsPlusNonformat"/>
        <w:jc w:val="both"/>
      </w:pPr>
      <w:r>
        <w:t xml:space="preserve">              (Ф.И.О. индивидуального владельца или название</w:t>
      </w:r>
    </w:p>
    <w:p w:rsidR="000F0C0A" w:rsidRDefault="000F0C0A">
      <w:pPr>
        <w:pStyle w:val="ConsPlusNonformat"/>
        <w:jc w:val="both"/>
      </w:pPr>
      <w:r>
        <w:t>__________________________________________________________________</w:t>
      </w:r>
    </w:p>
    <w:p w:rsidR="000F0C0A" w:rsidRDefault="000F0C0A">
      <w:pPr>
        <w:pStyle w:val="ConsPlusNonformat"/>
        <w:jc w:val="both"/>
      </w:pPr>
      <w:r>
        <w:t xml:space="preserve">    организации-владельца с указанием Ф.И.О. доверенного лица)</w:t>
      </w:r>
    </w:p>
    <w:p w:rsidR="000F0C0A" w:rsidRDefault="000F0C0A">
      <w:pPr>
        <w:pStyle w:val="ConsPlusNonformat"/>
        <w:jc w:val="both"/>
      </w:pPr>
      <w:r>
        <w:t>Адрес владельца __________________________________________________</w:t>
      </w:r>
    </w:p>
    <w:p w:rsidR="000F0C0A" w:rsidRDefault="000F0C0A">
      <w:pPr>
        <w:pStyle w:val="ConsPlusNonformat"/>
        <w:jc w:val="both"/>
      </w:pPr>
      <w:r>
        <w:t xml:space="preserve">                   (индивидуального владельца или организации-</w:t>
      </w:r>
    </w:p>
    <w:p w:rsidR="000F0C0A" w:rsidRDefault="000F0C0A">
      <w:pPr>
        <w:pStyle w:val="ConsPlusNonformat"/>
        <w:jc w:val="both"/>
      </w:pPr>
      <w:r>
        <w:t xml:space="preserve">                                     владельца)</w:t>
      </w:r>
    </w:p>
    <w:p w:rsidR="000F0C0A" w:rsidRDefault="000F0C0A">
      <w:pPr>
        <w:pStyle w:val="ConsPlusNonformat"/>
        <w:jc w:val="both"/>
      </w:pPr>
      <w:r>
        <w:t>Предъявлен паспорт серии _________________________________________</w:t>
      </w:r>
    </w:p>
    <w:p w:rsidR="000F0C0A" w:rsidRDefault="000F0C0A">
      <w:pPr>
        <w:pStyle w:val="ConsPlusNonformat"/>
        <w:jc w:val="both"/>
      </w:pPr>
      <w:r>
        <w:t xml:space="preserve">                        (индивидуального владельца или доверенного</w:t>
      </w:r>
    </w:p>
    <w:p w:rsidR="000F0C0A" w:rsidRDefault="000F0C0A">
      <w:pPr>
        <w:pStyle w:val="ConsPlusNonformat"/>
        <w:jc w:val="both"/>
      </w:pPr>
      <w:r>
        <w:t xml:space="preserve">                              лица организации-владельца)</w:t>
      </w:r>
    </w:p>
    <w:p w:rsidR="000F0C0A" w:rsidRDefault="000F0C0A">
      <w:pPr>
        <w:pStyle w:val="ConsPlusNonformat"/>
        <w:jc w:val="both"/>
      </w:pPr>
      <w:r>
        <w:t>выданный (кем, когда) ____________________________________________</w:t>
      </w:r>
    </w:p>
    <w:p w:rsidR="000F0C0A" w:rsidRDefault="000F0C0A">
      <w:pPr>
        <w:pStyle w:val="ConsPlusNonformat"/>
        <w:jc w:val="both"/>
      </w:pPr>
    </w:p>
    <w:p w:rsidR="000F0C0A" w:rsidRDefault="000F0C0A">
      <w:pPr>
        <w:pStyle w:val="ConsPlusNonformat"/>
        <w:jc w:val="both"/>
      </w:pPr>
      <w:r>
        <w:t xml:space="preserve">    Продан и выдан вам 1 (один) (одна) трактор (самоходная машина,</w:t>
      </w:r>
    </w:p>
    <w:p w:rsidR="000F0C0A" w:rsidRDefault="000F0C0A">
      <w:pPr>
        <w:pStyle w:val="ConsPlusNonformat"/>
        <w:jc w:val="both"/>
      </w:pPr>
      <w:r>
        <w:t>прицеп, номерной агрегат)</w:t>
      </w:r>
    </w:p>
    <w:p w:rsidR="000F0C0A" w:rsidRDefault="000F0C0A">
      <w:pPr>
        <w:pStyle w:val="ConsPlusNonformat"/>
        <w:jc w:val="both"/>
      </w:pPr>
      <w:r>
        <w:t>Марка ____________________. Год выпуска __________________________</w:t>
      </w:r>
    </w:p>
    <w:p w:rsidR="000F0C0A" w:rsidRDefault="000F0C0A">
      <w:pPr>
        <w:pStyle w:val="ConsPlusNonformat"/>
        <w:jc w:val="both"/>
      </w:pPr>
      <w:r>
        <w:t>Зав. N машины (рамы) _____. Двигатель N __________________________</w:t>
      </w:r>
    </w:p>
    <w:p w:rsidR="000F0C0A" w:rsidRDefault="000F0C0A">
      <w:pPr>
        <w:pStyle w:val="ConsPlusNonformat"/>
        <w:jc w:val="both"/>
      </w:pPr>
      <w:r>
        <w:t>Основной ведущий мост (мосты) N __________________________________</w:t>
      </w:r>
    </w:p>
    <w:p w:rsidR="000F0C0A" w:rsidRDefault="000F0C0A">
      <w:pPr>
        <w:pStyle w:val="ConsPlusNonformat"/>
        <w:jc w:val="both"/>
      </w:pPr>
      <w:r>
        <w:t>Коробка передач N _____________________. Цвет ____________________</w:t>
      </w:r>
    </w:p>
    <w:p w:rsidR="000F0C0A" w:rsidRDefault="000F0C0A">
      <w:pPr>
        <w:pStyle w:val="ConsPlusNonformat"/>
        <w:jc w:val="both"/>
      </w:pPr>
      <w:r>
        <w:t>Паспорт машины, свидетельство о регистрации ______________________</w:t>
      </w:r>
    </w:p>
    <w:p w:rsidR="000F0C0A" w:rsidRDefault="000F0C0A">
      <w:pPr>
        <w:pStyle w:val="ConsPlusNonformat"/>
        <w:jc w:val="both"/>
      </w:pPr>
      <w:r>
        <w:t>Стоимость машины, номерного агрегата _____________________________</w:t>
      </w:r>
    </w:p>
    <w:p w:rsidR="000F0C0A" w:rsidRDefault="000F0C0A">
      <w:pPr>
        <w:pStyle w:val="ConsPlusNonformat"/>
        <w:jc w:val="both"/>
      </w:pPr>
      <w:r>
        <w:t>__________________________________________________________________</w:t>
      </w:r>
    </w:p>
    <w:p w:rsidR="000F0C0A" w:rsidRDefault="000F0C0A">
      <w:pPr>
        <w:pStyle w:val="ConsPlusNonformat"/>
        <w:jc w:val="both"/>
      </w:pPr>
      <w:r>
        <w:t xml:space="preserve">                         (сумма прописью)</w:t>
      </w:r>
    </w:p>
    <w:p w:rsidR="000F0C0A" w:rsidRDefault="000F0C0A">
      <w:pPr>
        <w:pStyle w:val="ConsPlusNonformat"/>
        <w:jc w:val="both"/>
      </w:pPr>
    </w:p>
    <w:p w:rsidR="000F0C0A" w:rsidRDefault="000F0C0A">
      <w:pPr>
        <w:pStyle w:val="ConsPlusNonformat"/>
        <w:jc w:val="both"/>
      </w:pPr>
      <w:r>
        <w:t>Руководитель</w:t>
      </w:r>
    </w:p>
    <w:p w:rsidR="000F0C0A" w:rsidRDefault="000F0C0A">
      <w:pPr>
        <w:pStyle w:val="ConsPlusNonformat"/>
        <w:jc w:val="both"/>
      </w:pPr>
      <w:r>
        <w:t>торгующей</w:t>
      </w:r>
    </w:p>
    <w:p w:rsidR="000F0C0A" w:rsidRDefault="000F0C0A">
      <w:pPr>
        <w:pStyle w:val="ConsPlusNonformat"/>
        <w:jc w:val="both"/>
      </w:pPr>
      <w:r>
        <w:t>организации ______________________      Бухгалтер ________________</w:t>
      </w:r>
    </w:p>
    <w:p w:rsidR="000F0C0A" w:rsidRDefault="000F0C0A">
      <w:pPr>
        <w:pStyle w:val="ConsPlusNonformat"/>
        <w:jc w:val="both"/>
      </w:pPr>
    </w:p>
    <w:p w:rsidR="000F0C0A" w:rsidRDefault="000F0C0A">
      <w:pPr>
        <w:pStyle w:val="ConsPlusNonformat"/>
        <w:jc w:val="both"/>
      </w:pPr>
      <w:r>
        <w:t xml:space="preserve">                          Место печати</w:t>
      </w:r>
    </w:p>
    <w:p w:rsidR="000F0C0A" w:rsidRDefault="000F0C0A">
      <w:pPr>
        <w:pStyle w:val="ConsPlusNonformat"/>
        <w:jc w:val="both"/>
      </w:pPr>
      <w:r>
        <w:t xml:space="preserve">                            торгующей</w:t>
      </w:r>
    </w:p>
    <w:p w:rsidR="000F0C0A" w:rsidRDefault="000F0C0A">
      <w:pPr>
        <w:pStyle w:val="ConsPlusNonformat"/>
        <w:jc w:val="both"/>
      </w:pPr>
      <w:r>
        <w:t xml:space="preserve">                           организации</w:t>
      </w:r>
    </w:p>
    <w:p w:rsidR="000F0C0A" w:rsidRDefault="000F0C0A">
      <w:pPr>
        <w:pStyle w:val="ConsPlusNormal"/>
      </w:pPr>
    </w:p>
    <w:p w:rsidR="000F0C0A" w:rsidRDefault="000F0C0A">
      <w:pPr>
        <w:pStyle w:val="ConsPlusNormal"/>
        <w:jc w:val="right"/>
      </w:pPr>
      <w:r>
        <w:t>(оборотная сторона)</w:t>
      </w:r>
    </w:p>
    <w:p w:rsidR="000F0C0A" w:rsidRDefault="000F0C0A">
      <w:pPr>
        <w:pStyle w:val="ConsPlusNormal"/>
      </w:pPr>
    </w:p>
    <w:p w:rsidR="000F0C0A" w:rsidRDefault="000F0C0A">
      <w:pPr>
        <w:pStyle w:val="ConsPlusNonformat"/>
        <w:jc w:val="both"/>
      </w:pPr>
      <w:r>
        <w:t>Деньги в сумме, руб. _____________________________________________</w:t>
      </w:r>
    </w:p>
    <w:p w:rsidR="000F0C0A" w:rsidRDefault="000F0C0A">
      <w:pPr>
        <w:pStyle w:val="ConsPlusNonformat"/>
        <w:jc w:val="both"/>
      </w:pPr>
      <w:r>
        <w:t xml:space="preserve">                                       (прописью)</w:t>
      </w:r>
    </w:p>
    <w:p w:rsidR="000F0C0A" w:rsidRDefault="000F0C0A">
      <w:pPr>
        <w:pStyle w:val="ConsPlusNonformat"/>
        <w:jc w:val="both"/>
      </w:pPr>
      <w:r>
        <w:t>_________________________ получены кассой торгующей организации.</w:t>
      </w:r>
    </w:p>
    <w:p w:rsidR="000F0C0A" w:rsidRDefault="000F0C0A">
      <w:pPr>
        <w:pStyle w:val="ConsPlusNonformat"/>
        <w:jc w:val="both"/>
      </w:pPr>
    </w:p>
    <w:p w:rsidR="000F0C0A" w:rsidRDefault="000F0C0A">
      <w:pPr>
        <w:pStyle w:val="ConsPlusNonformat"/>
        <w:jc w:val="both"/>
      </w:pPr>
      <w:r>
        <w:t>Кассир __________________</w:t>
      </w:r>
    </w:p>
    <w:p w:rsidR="000F0C0A" w:rsidRDefault="000F0C0A">
      <w:pPr>
        <w:pStyle w:val="ConsPlusNonformat"/>
        <w:jc w:val="both"/>
      </w:pPr>
      <w:r>
        <w:t xml:space="preserve">           (подпись)</w:t>
      </w:r>
    </w:p>
    <w:p w:rsidR="000F0C0A" w:rsidRDefault="000F0C0A">
      <w:pPr>
        <w:pStyle w:val="ConsPlusNonformat"/>
        <w:jc w:val="both"/>
      </w:pPr>
    </w:p>
    <w:p w:rsidR="000F0C0A" w:rsidRDefault="000F0C0A">
      <w:pPr>
        <w:pStyle w:val="ConsPlusNonformat"/>
        <w:jc w:val="both"/>
      </w:pPr>
      <w:r>
        <w:t>Указанный в настоящем Счете трактор  (самоходная  машина,  прицеп,</w:t>
      </w:r>
    </w:p>
    <w:p w:rsidR="000F0C0A" w:rsidRDefault="000F0C0A">
      <w:pPr>
        <w:pStyle w:val="ConsPlusNonformat"/>
        <w:jc w:val="both"/>
      </w:pPr>
      <w:r>
        <w:t>номерной агрегат) получил ________________________________________</w:t>
      </w:r>
    </w:p>
    <w:p w:rsidR="000F0C0A" w:rsidRDefault="000F0C0A">
      <w:pPr>
        <w:pStyle w:val="ConsPlusNonformat"/>
        <w:jc w:val="both"/>
      </w:pPr>
      <w:r>
        <w:t xml:space="preserve">                                         (подпись)</w:t>
      </w:r>
    </w:p>
    <w:p w:rsidR="000F0C0A" w:rsidRDefault="000F0C0A">
      <w:pPr>
        <w:pStyle w:val="ConsPlusNonformat"/>
        <w:jc w:val="both"/>
      </w:pPr>
    </w:p>
    <w:p w:rsidR="000F0C0A" w:rsidRDefault="000F0C0A">
      <w:pPr>
        <w:pStyle w:val="ConsPlusNonformat"/>
        <w:jc w:val="both"/>
      </w:pPr>
      <w:r>
        <w:t>N лицензии _______________________________________________________</w:t>
      </w:r>
    </w:p>
    <w:p w:rsidR="000F0C0A" w:rsidRDefault="000F0C0A">
      <w:pPr>
        <w:pStyle w:val="ConsPlusNonformat"/>
        <w:jc w:val="both"/>
      </w:pPr>
      <w:r>
        <w:t>Кем выдана _______________________________________________________</w:t>
      </w:r>
    </w:p>
    <w:p w:rsidR="000F0C0A" w:rsidRDefault="000F0C0A">
      <w:pPr>
        <w:pStyle w:val="ConsPlusNonformat"/>
        <w:jc w:val="both"/>
      </w:pPr>
      <w:r>
        <w:t>__________________________________________________________________</w:t>
      </w:r>
    </w:p>
    <w:p w:rsidR="000F0C0A" w:rsidRDefault="000F0C0A">
      <w:pPr>
        <w:pStyle w:val="ConsPlusNonformat"/>
        <w:jc w:val="both"/>
      </w:pPr>
    </w:p>
    <w:p w:rsidR="000F0C0A" w:rsidRDefault="000F0C0A">
      <w:pPr>
        <w:pStyle w:val="ConsPlusNonformat"/>
        <w:jc w:val="both"/>
      </w:pPr>
      <w:r>
        <w:t>Дата выдачи лицензии "__" _______________ 19__ г.</w:t>
      </w:r>
    </w:p>
    <w:p w:rsidR="000F0C0A" w:rsidRDefault="000F0C0A">
      <w:pPr>
        <w:pStyle w:val="ConsPlusNonformat"/>
        <w:jc w:val="both"/>
      </w:pPr>
    </w:p>
    <w:p w:rsidR="000F0C0A" w:rsidRDefault="000F0C0A">
      <w:pPr>
        <w:pStyle w:val="ConsPlusNonformat"/>
        <w:jc w:val="both"/>
      </w:pPr>
      <w:r>
        <w:t>Срок действия лицензии "__" ________________ 19__ г.</w:t>
      </w:r>
    </w:p>
    <w:p w:rsidR="000F0C0A" w:rsidRDefault="000F0C0A">
      <w:pPr>
        <w:pStyle w:val="ConsPlusNonformat"/>
        <w:jc w:val="both"/>
      </w:pPr>
    </w:p>
    <w:p w:rsidR="000F0C0A" w:rsidRDefault="000F0C0A">
      <w:pPr>
        <w:pStyle w:val="ConsPlusNonformat"/>
        <w:jc w:val="both"/>
      </w:pPr>
      <w:r>
        <w:t xml:space="preserve">    Место печати          Подпись руководителя</w:t>
      </w:r>
    </w:p>
    <w:p w:rsidR="000F0C0A" w:rsidRDefault="000F0C0A">
      <w:pPr>
        <w:pStyle w:val="ConsPlusNonformat"/>
        <w:jc w:val="both"/>
      </w:pPr>
      <w:r>
        <w:t xml:space="preserve">    торгующей             торгующей организации __________________</w:t>
      </w:r>
    </w:p>
    <w:p w:rsidR="000F0C0A" w:rsidRDefault="000F0C0A">
      <w:pPr>
        <w:pStyle w:val="ConsPlusNonformat"/>
        <w:jc w:val="both"/>
      </w:pPr>
      <w:r>
        <w:t xml:space="preserve">    организации</w:t>
      </w:r>
    </w:p>
    <w:p w:rsidR="000F0C0A" w:rsidRDefault="000F0C0A">
      <w:pPr>
        <w:pStyle w:val="ConsPlusNonformat"/>
        <w:jc w:val="both"/>
      </w:pPr>
    </w:p>
    <w:p w:rsidR="000F0C0A" w:rsidRDefault="000F0C0A">
      <w:pPr>
        <w:pStyle w:val="ConsPlusNonformat"/>
        <w:jc w:val="both"/>
      </w:pPr>
      <w:r>
        <w:t>Выдан регистрационный знак "Транзит" _____________________________</w:t>
      </w:r>
    </w:p>
    <w:p w:rsidR="000F0C0A" w:rsidRDefault="000F0C0A">
      <w:pPr>
        <w:pStyle w:val="ConsPlusNonformat"/>
        <w:jc w:val="both"/>
      </w:pPr>
    </w:p>
    <w:p w:rsidR="000F0C0A" w:rsidRDefault="000F0C0A">
      <w:pPr>
        <w:pStyle w:val="ConsPlusNonformat"/>
        <w:jc w:val="both"/>
      </w:pPr>
      <w:r>
        <w:t>"__" _____________ 19__ г.</w:t>
      </w:r>
    </w:p>
    <w:p w:rsidR="000F0C0A" w:rsidRDefault="000F0C0A">
      <w:pPr>
        <w:pStyle w:val="ConsPlusNonformat"/>
        <w:jc w:val="both"/>
      </w:pPr>
    </w:p>
    <w:p w:rsidR="000F0C0A" w:rsidRDefault="000F0C0A">
      <w:pPr>
        <w:pStyle w:val="ConsPlusNonformat"/>
        <w:jc w:val="both"/>
      </w:pPr>
      <w:r>
        <w:t xml:space="preserve">    Печать             Подпись главного</w:t>
      </w:r>
    </w:p>
    <w:p w:rsidR="000F0C0A" w:rsidRDefault="000F0C0A">
      <w:pPr>
        <w:pStyle w:val="ConsPlusNonformat"/>
        <w:jc w:val="both"/>
      </w:pPr>
      <w:r>
        <w:t xml:space="preserve">    инспектора         государственного</w:t>
      </w:r>
    </w:p>
    <w:p w:rsidR="000F0C0A" w:rsidRDefault="000F0C0A">
      <w:pPr>
        <w:pStyle w:val="ConsPlusNonformat"/>
        <w:jc w:val="both"/>
      </w:pPr>
      <w:r>
        <w:t xml:space="preserve">    гостехнадзора      инженера - инспектора</w:t>
      </w:r>
    </w:p>
    <w:p w:rsidR="000F0C0A" w:rsidRDefault="000F0C0A">
      <w:pPr>
        <w:pStyle w:val="ConsPlusNonformat"/>
        <w:jc w:val="both"/>
      </w:pPr>
      <w:r>
        <w:t xml:space="preserve">                       гостехнадзора         _____________________</w:t>
      </w:r>
    </w:p>
    <w:p w:rsidR="000F0C0A" w:rsidRDefault="000F0C0A">
      <w:pPr>
        <w:pStyle w:val="ConsPlusNormal"/>
      </w:pPr>
    </w:p>
    <w:p w:rsidR="000F0C0A" w:rsidRDefault="000F0C0A">
      <w:pPr>
        <w:pStyle w:val="ConsPlusNormal"/>
        <w:ind w:firstLine="540"/>
        <w:jc w:val="both"/>
      </w:pPr>
      <w:r>
        <w:t>Примечания. 1. Справка-счет выдается при продаже тракторов, самоходных машин, прицепов и номерных агрегатов к ним.</w:t>
      </w:r>
    </w:p>
    <w:p w:rsidR="000F0C0A" w:rsidRDefault="000F0C0A">
      <w:pPr>
        <w:pStyle w:val="ConsPlusNormal"/>
        <w:spacing w:before="220"/>
        <w:ind w:firstLine="540"/>
        <w:jc w:val="both"/>
      </w:pPr>
      <w:r>
        <w:t>2. Бланки справок-счетов изготавливаются типографским способом на бумаге с защитной сеткой и водяными знаками и являются документами строгой отчетности.</w:t>
      </w:r>
    </w:p>
    <w:p w:rsidR="000F0C0A" w:rsidRDefault="000F0C0A">
      <w:pPr>
        <w:pStyle w:val="ConsPlusNormal"/>
        <w:spacing w:before="220"/>
        <w:ind w:firstLine="540"/>
        <w:jc w:val="both"/>
      </w:pPr>
      <w:r>
        <w:t>3. Номер справки-счета исполняется типографским способом.</w:t>
      </w:r>
    </w:p>
    <w:p w:rsidR="000F0C0A" w:rsidRDefault="000F0C0A">
      <w:pPr>
        <w:pStyle w:val="ConsPlusNormal"/>
        <w:spacing w:before="220"/>
        <w:ind w:firstLine="540"/>
        <w:jc w:val="both"/>
      </w:pPr>
      <w:r>
        <w:t>4. При выдаче справки-счета взамен утерянной на ней делается запись "Дубликат", указываются серия, номер, дата ранее выданной справки-счета и записи заверяются подписью и печатью торгующей организации.</w:t>
      </w:r>
    </w:p>
    <w:p w:rsidR="000F0C0A" w:rsidRDefault="000F0C0A">
      <w:pPr>
        <w:pStyle w:val="ConsPlusNormal"/>
      </w:pPr>
    </w:p>
    <w:p w:rsidR="000F0C0A" w:rsidRDefault="000F0C0A">
      <w:pPr>
        <w:pStyle w:val="ConsPlusNormal"/>
      </w:pPr>
    </w:p>
    <w:p w:rsidR="000F0C0A" w:rsidRDefault="000F0C0A">
      <w:pPr>
        <w:pStyle w:val="ConsPlusNormal"/>
      </w:pPr>
    </w:p>
    <w:p w:rsidR="000F0C0A" w:rsidRDefault="000F0C0A">
      <w:pPr>
        <w:pStyle w:val="ConsPlusNormal"/>
      </w:pPr>
    </w:p>
    <w:p w:rsidR="000F0C0A" w:rsidRDefault="000F0C0A">
      <w:pPr>
        <w:pStyle w:val="ConsPlusNormal"/>
      </w:pPr>
    </w:p>
    <w:p w:rsidR="000F0C0A" w:rsidRDefault="000F0C0A">
      <w:pPr>
        <w:pStyle w:val="ConsPlusNormal"/>
        <w:jc w:val="right"/>
        <w:outlineLvl w:val="0"/>
      </w:pPr>
      <w:bookmarkStart w:id="18" w:name="P488"/>
      <w:bookmarkEnd w:id="18"/>
      <w:r>
        <w:t>Приложение 4</w:t>
      </w:r>
    </w:p>
    <w:p w:rsidR="000F0C0A" w:rsidRDefault="000F0C0A">
      <w:pPr>
        <w:pStyle w:val="ConsPlusNormal"/>
        <w:jc w:val="right"/>
      </w:pPr>
      <w:r>
        <w:t>к Правилам государственной</w:t>
      </w:r>
    </w:p>
    <w:p w:rsidR="000F0C0A" w:rsidRDefault="000F0C0A">
      <w:pPr>
        <w:pStyle w:val="ConsPlusNormal"/>
        <w:jc w:val="right"/>
      </w:pPr>
      <w:r>
        <w:t>регистрации машин органами</w:t>
      </w:r>
    </w:p>
    <w:p w:rsidR="000F0C0A" w:rsidRDefault="000F0C0A">
      <w:pPr>
        <w:pStyle w:val="ConsPlusNormal"/>
        <w:jc w:val="right"/>
      </w:pPr>
      <w:r>
        <w:t>гостехнадзора</w:t>
      </w:r>
    </w:p>
    <w:p w:rsidR="000F0C0A" w:rsidRDefault="000F0C0A">
      <w:pPr>
        <w:pStyle w:val="ConsPlusNormal"/>
      </w:pPr>
    </w:p>
    <w:p w:rsidR="000F0C0A" w:rsidRDefault="000F0C0A">
      <w:pPr>
        <w:pStyle w:val="ConsPlusNonformat"/>
        <w:jc w:val="both"/>
      </w:pPr>
      <w:r>
        <w:t xml:space="preserve">                               АКТ</w:t>
      </w:r>
    </w:p>
    <w:p w:rsidR="000F0C0A" w:rsidRDefault="000F0C0A">
      <w:pPr>
        <w:pStyle w:val="ConsPlusNonformat"/>
        <w:jc w:val="both"/>
      </w:pPr>
      <w:r>
        <w:t xml:space="preserve">          ГОСУДАРСТВЕННОГО ТЕХНИЧЕСКОГО ОСМОТРА МАШИНЫ,</w:t>
      </w:r>
    </w:p>
    <w:p w:rsidR="000F0C0A" w:rsidRDefault="000F0C0A">
      <w:pPr>
        <w:pStyle w:val="ConsPlusNonformat"/>
        <w:jc w:val="both"/>
      </w:pPr>
      <w:r>
        <w:t xml:space="preserve">                      НОМЕРНОГО АГРЕГАТА &lt;*&gt;</w:t>
      </w:r>
    </w:p>
    <w:p w:rsidR="000F0C0A" w:rsidRDefault="000F0C0A">
      <w:pPr>
        <w:pStyle w:val="ConsPlusNonformat"/>
        <w:jc w:val="both"/>
      </w:pPr>
    </w:p>
    <w:p w:rsidR="000F0C0A" w:rsidRDefault="000F0C0A">
      <w:pPr>
        <w:pStyle w:val="ConsPlusNonformat"/>
        <w:jc w:val="both"/>
      </w:pPr>
      <w:r>
        <w:t xml:space="preserve">    --------------------------------</w:t>
      </w:r>
    </w:p>
    <w:p w:rsidR="000F0C0A" w:rsidRDefault="000F0C0A">
      <w:pPr>
        <w:pStyle w:val="ConsPlusNonformat"/>
        <w:jc w:val="both"/>
      </w:pPr>
      <w:r>
        <w:t xml:space="preserve">    &lt;*&gt; Составляется   при   регистрации   изготовленных в порядке</w:t>
      </w:r>
    </w:p>
    <w:p w:rsidR="000F0C0A" w:rsidRDefault="000F0C0A">
      <w:pPr>
        <w:pStyle w:val="ConsPlusNonformat"/>
        <w:jc w:val="both"/>
      </w:pPr>
      <w:r>
        <w:t>индивидуального  творчества  или  отремонтированных  с  изменением</w:t>
      </w:r>
    </w:p>
    <w:p w:rsidR="000F0C0A" w:rsidRDefault="000F0C0A">
      <w:pPr>
        <w:pStyle w:val="ConsPlusNonformat"/>
        <w:jc w:val="both"/>
      </w:pPr>
      <w:r>
        <w:t>конструкции, или собранных копий серийно выпускаемых машин.</w:t>
      </w:r>
    </w:p>
    <w:p w:rsidR="000F0C0A" w:rsidRDefault="000F0C0A">
      <w:pPr>
        <w:pStyle w:val="ConsPlusNonformat"/>
        <w:jc w:val="both"/>
      </w:pPr>
    </w:p>
    <w:p w:rsidR="000F0C0A" w:rsidRDefault="000F0C0A">
      <w:pPr>
        <w:pStyle w:val="ConsPlusNonformat"/>
        <w:jc w:val="both"/>
      </w:pPr>
      <w:r>
        <w:t>Мною,   государственным  инженером  -  инспектором   гостехнадзора</w:t>
      </w:r>
    </w:p>
    <w:p w:rsidR="000F0C0A" w:rsidRDefault="000F0C0A">
      <w:pPr>
        <w:pStyle w:val="ConsPlusNonformat"/>
        <w:jc w:val="both"/>
      </w:pPr>
      <w:r>
        <w:t>__________________________________________________________________</w:t>
      </w:r>
    </w:p>
    <w:p w:rsidR="000F0C0A" w:rsidRDefault="000F0C0A">
      <w:pPr>
        <w:pStyle w:val="ConsPlusNonformat"/>
        <w:jc w:val="both"/>
      </w:pPr>
      <w:r>
        <w:t xml:space="preserve">                     (фамилия, имя, отчество)</w:t>
      </w:r>
    </w:p>
    <w:p w:rsidR="000F0C0A" w:rsidRDefault="000F0C0A">
      <w:pPr>
        <w:pStyle w:val="ConsPlusNonformat"/>
        <w:jc w:val="both"/>
      </w:pPr>
      <w:r>
        <w:t>в присутствии ____________________________________________________</w:t>
      </w:r>
    </w:p>
    <w:p w:rsidR="000F0C0A" w:rsidRDefault="000F0C0A">
      <w:pPr>
        <w:pStyle w:val="ConsPlusNonformat"/>
        <w:jc w:val="both"/>
      </w:pPr>
      <w:r>
        <w:t xml:space="preserve">                    (фамилия, имя, отчество владельца машины)</w:t>
      </w:r>
    </w:p>
    <w:p w:rsidR="000F0C0A" w:rsidRDefault="000F0C0A">
      <w:pPr>
        <w:pStyle w:val="ConsPlusNonformat"/>
        <w:jc w:val="both"/>
      </w:pPr>
      <w:r>
        <w:t>проведен государственный технический осмотр ______________________</w:t>
      </w:r>
    </w:p>
    <w:p w:rsidR="000F0C0A" w:rsidRDefault="000F0C0A">
      <w:pPr>
        <w:pStyle w:val="ConsPlusNonformat"/>
        <w:jc w:val="both"/>
      </w:pPr>
      <w:r>
        <w:t>__________________________________________________________________</w:t>
      </w:r>
    </w:p>
    <w:p w:rsidR="000F0C0A" w:rsidRDefault="000F0C0A">
      <w:pPr>
        <w:pStyle w:val="ConsPlusNonformat"/>
        <w:jc w:val="both"/>
      </w:pPr>
      <w:r>
        <w:t xml:space="preserve">        (наименование машины, марка, модель, год выпуска)</w:t>
      </w:r>
    </w:p>
    <w:p w:rsidR="000F0C0A" w:rsidRDefault="000F0C0A">
      <w:pPr>
        <w:pStyle w:val="ConsPlusNonformat"/>
        <w:jc w:val="both"/>
      </w:pPr>
      <w:r>
        <w:t>Шасси N ________________________, N двигателя ____________________</w:t>
      </w:r>
    </w:p>
    <w:p w:rsidR="000F0C0A" w:rsidRDefault="000F0C0A">
      <w:pPr>
        <w:pStyle w:val="ConsPlusNonformat"/>
        <w:jc w:val="both"/>
      </w:pPr>
      <w:r>
        <w:t>При   осмотре,  запуске  и  испытании  пробегом  установлено,  что</w:t>
      </w:r>
    </w:p>
    <w:p w:rsidR="000F0C0A" w:rsidRDefault="000F0C0A">
      <w:pPr>
        <w:pStyle w:val="ConsPlusNonformat"/>
        <w:jc w:val="both"/>
      </w:pPr>
      <w:r>
        <w:t>машина ___________________________________________________________</w:t>
      </w:r>
    </w:p>
    <w:p w:rsidR="000F0C0A" w:rsidRDefault="000F0C0A">
      <w:pPr>
        <w:pStyle w:val="ConsPlusNonformat"/>
        <w:jc w:val="both"/>
      </w:pPr>
      <w:r>
        <w:t xml:space="preserve">           (указывается: соответствует техническим требованиям</w:t>
      </w:r>
    </w:p>
    <w:p w:rsidR="000F0C0A" w:rsidRDefault="000F0C0A">
      <w:pPr>
        <w:pStyle w:val="ConsPlusNonformat"/>
        <w:jc w:val="both"/>
      </w:pPr>
      <w:r>
        <w:t>__________________________________________________________________</w:t>
      </w:r>
    </w:p>
    <w:p w:rsidR="000F0C0A" w:rsidRDefault="000F0C0A">
      <w:pPr>
        <w:pStyle w:val="ConsPlusNonformat"/>
        <w:jc w:val="both"/>
      </w:pPr>
      <w:r>
        <w:t xml:space="preserve">    или не соответствует по параметрам, перечислить основные)</w:t>
      </w:r>
    </w:p>
    <w:p w:rsidR="000F0C0A" w:rsidRDefault="000F0C0A">
      <w:pPr>
        <w:pStyle w:val="ConsPlusNonformat"/>
        <w:jc w:val="both"/>
      </w:pPr>
      <w:r>
        <w:t>__________________________________________________________________</w:t>
      </w:r>
    </w:p>
    <w:p w:rsidR="000F0C0A" w:rsidRDefault="000F0C0A">
      <w:pPr>
        <w:pStyle w:val="ConsPlusNonformat"/>
        <w:jc w:val="both"/>
      </w:pPr>
      <w:r>
        <w:t>__________________________________________________________________</w:t>
      </w:r>
    </w:p>
    <w:p w:rsidR="000F0C0A" w:rsidRDefault="000F0C0A">
      <w:pPr>
        <w:pStyle w:val="ConsPlusNonformat"/>
        <w:jc w:val="both"/>
      </w:pPr>
      <w:r>
        <w:t>__________________________________________________________________</w:t>
      </w:r>
    </w:p>
    <w:p w:rsidR="000F0C0A" w:rsidRDefault="000F0C0A">
      <w:pPr>
        <w:pStyle w:val="ConsPlusNonformat"/>
        <w:jc w:val="both"/>
      </w:pPr>
      <w:r>
        <w:t>__________________________________________________________________</w:t>
      </w:r>
    </w:p>
    <w:p w:rsidR="000F0C0A" w:rsidRDefault="000F0C0A">
      <w:pPr>
        <w:pStyle w:val="ConsPlusNonformat"/>
        <w:jc w:val="both"/>
      </w:pPr>
    </w:p>
    <w:p w:rsidR="000F0C0A" w:rsidRDefault="000F0C0A">
      <w:pPr>
        <w:pStyle w:val="ConsPlusNonformat"/>
        <w:jc w:val="both"/>
      </w:pPr>
      <w:r>
        <w:t xml:space="preserve">   Государственный инженер -</w:t>
      </w:r>
    </w:p>
    <w:p w:rsidR="000F0C0A" w:rsidRDefault="000F0C0A">
      <w:pPr>
        <w:pStyle w:val="ConsPlusNonformat"/>
        <w:jc w:val="both"/>
      </w:pPr>
      <w:r>
        <w:lastRenderedPageBreak/>
        <w:t xml:space="preserve">   инспектор гостехнадзора         __________________ (подпись)</w:t>
      </w:r>
    </w:p>
    <w:p w:rsidR="000F0C0A" w:rsidRDefault="000F0C0A">
      <w:pPr>
        <w:pStyle w:val="ConsPlusNonformat"/>
        <w:jc w:val="both"/>
      </w:pPr>
    </w:p>
    <w:p w:rsidR="000F0C0A" w:rsidRDefault="000F0C0A">
      <w:pPr>
        <w:pStyle w:val="ConsPlusNonformat"/>
        <w:jc w:val="both"/>
      </w:pPr>
      <w:r>
        <w:t xml:space="preserve">                                         М.П.</w:t>
      </w:r>
    </w:p>
    <w:p w:rsidR="000F0C0A" w:rsidRDefault="000F0C0A">
      <w:pPr>
        <w:pStyle w:val="ConsPlusNonformat"/>
        <w:jc w:val="both"/>
      </w:pPr>
    </w:p>
    <w:p w:rsidR="000F0C0A" w:rsidRDefault="000F0C0A">
      <w:pPr>
        <w:pStyle w:val="ConsPlusNonformat"/>
        <w:jc w:val="both"/>
      </w:pPr>
      <w:r>
        <w:t xml:space="preserve">   С актом ознакомлен и</w:t>
      </w:r>
    </w:p>
    <w:p w:rsidR="000F0C0A" w:rsidRDefault="000F0C0A">
      <w:pPr>
        <w:pStyle w:val="ConsPlusNonformat"/>
        <w:jc w:val="both"/>
      </w:pPr>
      <w:r>
        <w:t xml:space="preserve">   экземпляр получил               __________________ (подпись)</w:t>
      </w:r>
    </w:p>
    <w:p w:rsidR="000F0C0A" w:rsidRDefault="000F0C0A">
      <w:pPr>
        <w:pStyle w:val="ConsPlusNonformat"/>
        <w:jc w:val="both"/>
      </w:pPr>
      <w:r>
        <w:t xml:space="preserve">                                       (владелец)</w:t>
      </w:r>
    </w:p>
    <w:p w:rsidR="000F0C0A" w:rsidRDefault="000F0C0A">
      <w:pPr>
        <w:pStyle w:val="ConsPlusNonformat"/>
        <w:jc w:val="both"/>
      </w:pPr>
    </w:p>
    <w:p w:rsidR="000F0C0A" w:rsidRDefault="000F0C0A">
      <w:pPr>
        <w:pStyle w:val="ConsPlusNonformat"/>
        <w:jc w:val="both"/>
      </w:pPr>
      <w:r>
        <w:t xml:space="preserve">   "__" ___________ 19__ г.</w:t>
      </w:r>
    </w:p>
    <w:p w:rsidR="000F0C0A" w:rsidRDefault="000F0C0A">
      <w:pPr>
        <w:pStyle w:val="ConsPlusNormal"/>
      </w:pPr>
    </w:p>
    <w:p w:rsidR="000F0C0A" w:rsidRDefault="000F0C0A">
      <w:pPr>
        <w:pStyle w:val="ConsPlusNormal"/>
        <w:ind w:firstLine="540"/>
        <w:jc w:val="both"/>
      </w:pPr>
      <w:r>
        <w:t>Примечание. При несогласии владельца с результатами государственного технического осмотра привлекаются к осмотру два инженерно-технических работника.</w:t>
      </w:r>
    </w:p>
    <w:p w:rsidR="000F0C0A" w:rsidRDefault="000F0C0A">
      <w:pPr>
        <w:pStyle w:val="ConsPlusNormal"/>
      </w:pPr>
    </w:p>
    <w:p w:rsidR="000F0C0A" w:rsidRDefault="000F0C0A">
      <w:pPr>
        <w:pStyle w:val="ConsPlusNormal"/>
      </w:pPr>
    </w:p>
    <w:p w:rsidR="000F0C0A" w:rsidRDefault="000F0C0A">
      <w:pPr>
        <w:pStyle w:val="ConsPlusNormal"/>
      </w:pPr>
    </w:p>
    <w:p w:rsidR="000F0C0A" w:rsidRDefault="000F0C0A">
      <w:pPr>
        <w:pStyle w:val="ConsPlusNormal"/>
      </w:pPr>
    </w:p>
    <w:p w:rsidR="000F0C0A" w:rsidRDefault="000F0C0A">
      <w:pPr>
        <w:pStyle w:val="ConsPlusNormal"/>
      </w:pPr>
    </w:p>
    <w:p w:rsidR="000F0C0A" w:rsidRDefault="000F0C0A">
      <w:pPr>
        <w:pStyle w:val="ConsPlusNormal"/>
        <w:jc w:val="right"/>
        <w:outlineLvl w:val="0"/>
      </w:pPr>
      <w:bookmarkStart w:id="19" w:name="P538"/>
      <w:bookmarkEnd w:id="19"/>
      <w:r>
        <w:t>Приложение 5</w:t>
      </w:r>
    </w:p>
    <w:p w:rsidR="000F0C0A" w:rsidRDefault="000F0C0A">
      <w:pPr>
        <w:pStyle w:val="ConsPlusNormal"/>
        <w:jc w:val="right"/>
      </w:pPr>
      <w:r>
        <w:t>к Правилам государственной</w:t>
      </w:r>
    </w:p>
    <w:p w:rsidR="000F0C0A" w:rsidRDefault="000F0C0A">
      <w:pPr>
        <w:pStyle w:val="ConsPlusNormal"/>
        <w:jc w:val="right"/>
      </w:pPr>
      <w:r>
        <w:t>регистрации машин органами</w:t>
      </w:r>
    </w:p>
    <w:p w:rsidR="000F0C0A" w:rsidRDefault="000F0C0A">
      <w:pPr>
        <w:pStyle w:val="ConsPlusNormal"/>
        <w:jc w:val="right"/>
      </w:pPr>
      <w:r>
        <w:t>гостехнадзора</w:t>
      </w:r>
    </w:p>
    <w:p w:rsidR="000F0C0A" w:rsidRDefault="000F0C0A">
      <w:pPr>
        <w:pStyle w:val="ConsPlusNormal"/>
      </w:pPr>
    </w:p>
    <w:p w:rsidR="000F0C0A" w:rsidRDefault="000F0C0A">
      <w:pPr>
        <w:pStyle w:val="ConsPlusNormal"/>
        <w:jc w:val="right"/>
      </w:pPr>
      <w:r>
        <w:t>(1 страница)</w:t>
      </w:r>
    </w:p>
    <w:p w:rsidR="000F0C0A" w:rsidRDefault="000F0C0A">
      <w:pPr>
        <w:pStyle w:val="ConsPlusNormal"/>
      </w:pPr>
    </w:p>
    <w:p w:rsidR="000F0C0A" w:rsidRDefault="000F0C0A">
      <w:pPr>
        <w:pStyle w:val="ConsPlusNonformat"/>
        <w:jc w:val="both"/>
      </w:pPr>
      <w:r>
        <w:t xml:space="preserve">                          СВИДЕТЕЛЬСТВО</w:t>
      </w:r>
    </w:p>
    <w:p w:rsidR="000F0C0A" w:rsidRDefault="000F0C0A">
      <w:pPr>
        <w:pStyle w:val="ConsPlusNonformat"/>
        <w:jc w:val="both"/>
      </w:pPr>
      <w:r>
        <w:t xml:space="preserve">                       О РЕГИСТРАЦИИ МАШИНЫ</w:t>
      </w:r>
    </w:p>
    <w:p w:rsidR="000F0C0A" w:rsidRDefault="000F0C0A">
      <w:pPr>
        <w:pStyle w:val="ConsPlusNonformat"/>
        <w:jc w:val="both"/>
      </w:pPr>
    </w:p>
    <w:p w:rsidR="000F0C0A" w:rsidRDefault="000F0C0A">
      <w:pPr>
        <w:pStyle w:val="ConsPlusNonformat"/>
        <w:jc w:val="both"/>
      </w:pPr>
      <w:r>
        <w:t>Серия ____________                            N __________________</w:t>
      </w:r>
    </w:p>
    <w:p w:rsidR="000F0C0A" w:rsidRDefault="000F0C0A">
      <w:pPr>
        <w:pStyle w:val="ConsPlusNonformat"/>
        <w:jc w:val="both"/>
      </w:pPr>
    </w:p>
    <w:p w:rsidR="000F0C0A" w:rsidRDefault="000F0C0A">
      <w:pPr>
        <w:pStyle w:val="ConsPlusNonformat"/>
        <w:jc w:val="both"/>
      </w:pPr>
      <w:r>
        <w:t>На _______________________________________________________________</w:t>
      </w:r>
    </w:p>
    <w:p w:rsidR="000F0C0A" w:rsidRDefault="000F0C0A">
      <w:pPr>
        <w:pStyle w:val="ConsPlusNonformat"/>
        <w:jc w:val="both"/>
      </w:pPr>
      <w:r>
        <w:t xml:space="preserve">                        (наименование машины)</w:t>
      </w:r>
    </w:p>
    <w:p w:rsidR="000F0C0A" w:rsidRDefault="000F0C0A">
      <w:pPr>
        <w:pStyle w:val="ConsPlusNonformat"/>
        <w:jc w:val="both"/>
      </w:pPr>
      <w:r>
        <w:t>Государственный регистрационный знак тип __________, код ________,</w:t>
      </w:r>
    </w:p>
    <w:p w:rsidR="000F0C0A" w:rsidRDefault="000F0C0A">
      <w:pPr>
        <w:pStyle w:val="ConsPlusNonformat"/>
        <w:jc w:val="both"/>
      </w:pPr>
      <w:r>
        <w:t>серия ___________, N _____________________________________________</w:t>
      </w:r>
    </w:p>
    <w:p w:rsidR="000F0C0A" w:rsidRDefault="000F0C0A">
      <w:pPr>
        <w:pStyle w:val="ConsPlusNonformat"/>
        <w:jc w:val="both"/>
      </w:pPr>
      <w:r>
        <w:t>Марка _______________. Год выпуска _______________________________</w:t>
      </w:r>
    </w:p>
    <w:p w:rsidR="000F0C0A" w:rsidRDefault="000F0C0A">
      <w:pPr>
        <w:pStyle w:val="ConsPlusNonformat"/>
        <w:jc w:val="both"/>
      </w:pPr>
      <w:r>
        <w:t>Зав. N машины (рамы) ________. Двигатель N _______________________</w:t>
      </w:r>
    </w:p>
    <w:p w:rsidR="000F0C0A" w:rsidRDefault="000F0C0A">
      <w:pPr>
        <w:pStyle w:val="ConsPlusNonformat"/>
        <w:jc w:val="both"/>
      </w:pPr>
      <w:r>
        <w:t>Коробка передач N _______. Основной ведущий мост (мосты) N _______</w:t>
      </w:r>
    </w:p>
    <w:p w:rsidR="000F0C0A" w:rsidRDefault="000F0C0A">
      <w:pPr>
        <w:pStyle w:val="ConsPlusNonformat"/>
        <w:jc w:val="both"/>
      </w:pPr>
      <w:r>
        <w:t>Цвет _____________________________________________________________</w:t>
      </w:r>
    </w:p>
    <w:p w:rsidR="000F0C0A" w:rsidRDefault="000F0C0A">
      <w:pPr>
        <w:pStyle w:val="ConsPlusNonformat"/>
        <w:jc w:val="both"/>
      </w:pPr>
      <w:r>
        <w:t>Владелец _________________________________________________________</w:t>
      </w:r>
    </w:p>
    <w:p w:rsidR="000F0C0A" w:rsidRDefault="000F0C0A">
      <w:pPr>
        <w:pStyle w:val="ConsPlusNonformat"/>
        <w:jc w:val="both"/>
      </w:pPr>
      <w:r>
        <w:t xml:space="preserve">                        (фамилия, имя, отчество или</w:t>
      </w:r>
    </w:p>
    <w:p w:rsidR="000F0C0A" w:rsidRDefault="000F0C0A">
      <w:pPr>
        <w:pStyle w:val="ConsPlusNonformat"/>
        <w:jc w:val="both"/>
      </w:pPr>
      <w:r>
        <w:t>__________________________________________________________________</w:t>
      </w:r>
    </w:p>
    <w:p w:rsidR="000F0C0A" w:rsidRDefault="000F0C0A">
      <w:pPr>
        <w:pStyle w:val="ConsPlusNonformat"/>
        <w:jc w:val="both"/>
      </w:pPr>
      <w:r>
        <w:t xml:space="preserve">         наименование организации - собственника машины)</w:t>
      </w:r>
    </w:p>
    <w:p w:rsidR="000F0C0A" w:rsidRDefault="000F0C0A">
      <w:pPr>
        <w:pStyle w:val="ConsPlusNonformat"/>
        <w:jc w:val="both"/>
      </w:pPr>
      <w:r>
        <w:t>__________________________________________________________________</w:t>
      </w:r>
    </w:p>
    <w:p w:rsidR="000F0C0A" w:rsidRDefault="000F0C0A">
      <w:pPr>
        <w:pStyle w:val="ConsPlusNonformat"/>
        <w:jc w:val="both"/>
      </w:pPr>
      <w:r>
        <w:t xml:space="preserve">                             (адрес)</w:t>
      </w:r>
    </w:p>
    <w:p w:rsidR="000F0C0A" w:rsidRDefault="000F0C0A">
      <w:pPr>
        <w:pStyle w:val="ConsPlusNonformat"/>
        <w:jc w:val="both"/>
      </w:pPr>
      <w:r>
        <w:t>Свидетельство выдано на основании ________________________________</w:t>
      </w:r>
    </w:p>
    <w:p w:rsidR="000F0C0A" w:rsidRDefault="000F0C0A">
      <w:pPr>
        <w:pStyle w:val="ConsPlusNonformat"/>
        <w:jc w:val="both"/>
      </w:pPr>
      <w:r>
        <w:t>__________________________________________________________________</w:t>
      </w:r>
    </w:p>
    <w:p w:rsidR="000F0C0A" w:rsidRDefault="000F0C0A">
      <w:pPr>
        <w:pStyle w:val="ConsPlusNonformat"/>
        <w:jc w:val="both"/>
      </w:pPr>
    </w:p>
    <w:p w:rsidR="000F0C0A" w:rsidRDefault="000F0C0A">
      <w:pPr>
        <w:pStyle w:val="ConsPlusNonformat"/>
        <w:jc w:val="both"/>
      </w:pPr>
      <w:r>
        <w:t>М.П.     _________________________________________________</w:t>
      </w:r>
    </w:p>
    <w:p w:rsidR="000F0C0A" w:rsidRDefault="000F0C0A">
      <w:pPr>
        <w:pStyle w:val="ConsPlusNonformat"/>
        <w:jc w:val="both"/>
      </w:pPr>
      <w:r>
        <w:t xml:space="preserve">           (главный государственный инженер - инспектор</w:t>
      </w:r>
    </w:p>
    <w:p w:rsidR="000F0C0A" w:rsidRDefault="000F0C0A">
      <w:pPr>
        <w:pStyle w:val="ConsPlusNonformat"/>
        <w:jc w:val="both"/>
      </w:pPr>
      <w:r>
        <w:t xml:space="preserve">                          гостехнадзора)</w:t>
      </w:r>
    </w:p>
    <w:p w:rsidR="000F0C0A" w:rsidRDefault="000F0C0A">
      <w:pPr>
        <w:pStyle w:val="ConsPlusNonformat"/>
        <w:jc w:val="both"/>
      </w:pPr>
    </w:p>
    <w:p w:rsidR="000F0C0A" w:rsidRDefault="000F0C0A">
      <w:pPr>
        <w:pStyle w:val="ConsPlusNonformat"/>
        <w:jc w:val="both"/>
      </w:pPr>
      <w:r>
        <w:t>"__" ____________ 19__ г.</w:t>
      </w:r>
    </w:p>
    <w:p w:rsidR="000F0C0A" w:rsidRDefault="000F0C0A">
      <w:pPr>
        <w:pStyle w:val="ConsPlusNormal"/>
      </w:pPr>
    </w:p>
    <w:p w:rsidR="000F0C0A" w:rsidRDefault="000F0C0A">
      <w:pPr>
        <w:pStyle w:val="ConsPlusNormal"/>
        <w:jc w:val="right"/>
      </w:pPr>
      <w:r>
        <w:t>(2 страница)</w:t>
      </w:r>
    </w:p>
    <w:p w:rsidR="000F0C0A" w:rsidRDefault="000F0C0A">
      <w:pPr>
        <w:pStyle w:val="ConsPlusNormal"/>
      </w:pPr>
    </w:p>
    <w:p w:rsidR="000F0C0A" w:rsidRDefault="000F0C0A">
      <w:pPr>
        <w:pStyle w:val="ConsPlusNormal"/>
        <w:jc w:val="center"/>
      </w:pPr>
      <w:r>
        <w:t>СВЕДЕНИЯ О ЗАМЕНЕ ОСНОВНЫХ АГРЕГАТОВ</w:t>
      </w:r>
    </w:p>
    <w:p w:rsidR="000F0C0A" w:rsidRDefault="000F0C0A">
      <w:pPr>
        <w:pStyle w:val="ConsPlusNormal"/>
      </w:pPr>
    </w:p>
    <w:p w:rsidR="000F0C0A" w:rsidRDefault="000F0C0A">
      <w:pPr>
        <w:sectPr w:rsidR="000F0C0A" w:rsidSect="004E2010">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5280"/>
        <w:gridCol w:w="3960"/>
      </w:tblGrid>
      <w:tr w:rsidR="000F0C0A">
        <w:tc>
          <w:tcPr>
            <w:tcW w:w="1155" w:type="dxa"/>
          </w:tcPr>
          <w:p w:rsidR="000F0C0A" w:rsidRDefault="000F0C0A">
            <w:pPr>
              <w:pStyle w:val="ConsPlusNormal"/>
              <w:jc w:val="center"/>
            </w:pPr>
            <w:r>
              <w:lastRenderedPageBreak/>
              <w:t>Дата замены</w:t>
            </w:r>
          </w:p>
        </w:tc>
        <w:tc>
          <w:tcPr>
            <w:tcW w:w="5280" w:type="dxa"/>
          </w:tcPr>
          <w:p w:rsidR="000F0C0A" w:rsidRDefault="000F0C0A">
            <w:pPr>
              <w:pStyle w:val="ConsPlusNormal"/>
              <w:jc w:val="center"/>
            </w:pPr>
            <w:r>
              <w:t>Наименование и номер агрегата</w:t>
            </w:r>
          </w:p>
        </w:tc>
        <w:tc>
          <w:tcPr>
            <w:tcW w:w="3960" w:type="dxa"/>
          </w:tcPr>
          <w:p w:rsidR="000F0C0A" w:rsidRDefault="000F0C0A">
            <w:pPr>
              <w:pStyle w:val="ConsPlusNormal"/>
              <w:jc w:val="center"/>
            </w:pPr>
            <w:r>
              <w:t>Подпись и печать инспектора гостехнадзора</w:t>
            </w:r>
          </w:p>
        </w:tc>
      </w:tr>
      <w:tr w:rsidR="000F0C0A">
        <w:tc>
          <w:tcPr>
            <w:tcW w:w="1155" w:type="dxa"/>
          </w:tcPr>
          <w:p w:rsidR="000F0C0A" w:rsidRDefault="000F0C0A">
            <w:pPr>
              <w:pStyle w:val="ConsPlusNormal"/>
              <w:jc w:val="both"/>
            </w:pPr>
          </w:p>
        </w:tc>
        <w:tc>
          <w:tcPr>
            <w:tcW w:w="5280" w:type="dxa"/>
          </w:tcPr>
          <w:p w:rsidR="000F0C0A" w:rsidRDefault="000F0C0A">
            <w:pPr>
              <w:pStyle w:val="ConsPlusNormal"/>
              <w:jc w:val="both"/>
            </w:pPr>
          </w:p>
        </w:tc>
        <w:tc>
          <w:tcPr>
            <w:tcW w:w="3960" w:type="dxa"/>
          </w:tcPr>
          <w:p w:rsidR="000F0C0A" w:rsidRDefault="000F0C0A">
            <w:pPr>
              <w:pStyle w:val="ConsPlusNormal"/>
              <w:jc w:val="both"/>
            </w:pPr>
          </w:p>
        </w:tc>
      </w:tr>
    </w:tbl>
    <w:p w:rsidR="000F0C0A" w:rsidRDefault="000F0C0A">
      <w:pPr>
        <w:pStyle w:val="ConsPlusNormal"/>
      </w:pPr>
    </w:p>
    <w:p w:rsidR="000F0C0A" w:rsidRDefault="000F0C0A">
      <w:pPr>
        <w:pStyle w:val="ConsPlusNonformat"/>
        <w:jc w:val="both"/>
      </w:pPr>
      <w:r>
        <w:t>Примечание. ______________________________________________________</w:t>
      </w:r>
    </w:p>
    <w:p w:rsidR="000F0C0A" w:rsidRDefault="000F0C0A">
      <w:pPr>
        <w:pStyle w:val="ConsPlusNonformat"/>
        <w:jc w:val="both"/>
      </w:pPr>
      <w:r>
        <w:t>__________________________________________________________________</w:t>
      </w:r>
    </w:p>
    <w:p w:rsidR="000F0C0A" w:rsidRDefault="000F0C0A">
      <w:pPr>
        <w:pStyle w:val="ConsPlusNormal"/>
      </w:pPr>
    </w:p>
    <w:p w:rsidR="000F0C0A" w:rsidRDefault="000F0C0A">
      <w:pPr>
        <w:pStyle w:val="ConsPlusNormal"/>
      </w:pPr>
    </w:p>
    <w:p w:rsidR="000F0C0A" w:rsidRDefault="000F0C0A">
      <w:pPr>
        <w:pStyle w:val="ConsPlusNormal"/>
      </w:pPr>
    </w:p>
    <w:p w:rsidR="000F0C0A" w:rsidRDefault="000F0C0A">
      <w:pPr>
        <w:pStyle w:val="ConsPlusNormal"/>
      </w:pPr>
    </w:p>
    <w:p w:rsidR="000F0C0A" w:rsidRDefault="000F0C0A">
      <w:pPr>
        <w:pStyle w:val="ConsPlusNormal"/>
      </w:pPr>
    </w:p>
    <w:p w:rsidR="000F0C0A" w:rsidRDefault="000F0C0A">
      <w:pPr>
        <w:pStyle w:val="ConsPlusNormal"/>
        <w:jc w:val="right"/>
        <w:outlineLvl w:val="0"/>
      </w:pPr>
      <w:bookmarkStart w:id="20" w:name="P591"/>
      <w:bookmarkEnd w:id="20"/>
      <w:r>
        <w:t>Приложение 6</w:t>
      </w:r>
    </w:p>
    <w:p w:rsidR="000F0C0A" w:rsidRDefault="000F0C0A">
      <w:pPr>
        <w:pStyle w:val="ConsPlusNormal"/>
        <w:jc w:val="right"/>
      </w:pPr>
      <w:r>
        <w:t>к Правилам государственной</w:t>
      </w:r>
    </w:p>
    <w:p w:rsidR="000F0C0A" w:rsidRDefault="000F0C0A">
      <w:pPr>
        <w:pStyle w:val="ConsPlusNormal"/>
        <w:jc w:val="right"/>
      </w:pPr>
      <w:r>
        <w:t>регистрации машин органами</w:t>
      </w:r>
    </w:p>
    <w:p w:rsidR="000F0C0A" w:rsidRDefault="000F0C0A">
      <w:pPr>
        <w:pStyle w:val="ConsPlusNormal"/>
        <w:jc w:val="right"/>
      </w:pPr>
      <w:r>
        <w:t>гостехнадзора</w:t>
      </w:r>
    </w:p>
    <w:p w:rsidR="000F0C0A" w:rsidRDefault="000F0C0A">
      <w:pPr>
        <w:pStyle w:val="ConsPlusNormal"/>
      </w:pPr>
    </w:p>
    <w:p w:rsidR="000F0C0A" w:rsidRDefault="000F0C0A">
      <w:pPr>
        <w:pStyle w:val="ConsPlusNormal"/>
        <w:jc w:val="center"/>
      </w:pPr>
      <w:r>
        <w:t>КНИГА</w:t>
      </w:r>
    </w:p>
    <w:p w:rsidR="000F0C0A" w:rsidRDefault="000F0C0A">
      <w:pPr>
        <w:pStyle w:val="ConsPlusNormal"/>
        <w:jc w:val="center"/>
      </w:pPr>
      <w:r>
        <w:t>РЕГИСТРАЦИИ ТРАКТОРОВ, САМОХОДНЫХ ДОРОЖНО-</w:t>
      </w:r>
    </w:p>
    <w:p w:rsidR="000F0C0A" w:rsidRDefault="000F0C0A">
      <w:pPr>
        <w:pStyle w:val="ConsPlusNormal"/>
        <w:jc w:val="center"/>
      </w:pPr>
      <w:r>
        <w:t>СТРОИТЕЛЬНЫХ И ИНЫХ МАШИН, А ТАКЖЕ ПРИЦЕПОВ К НИМ,</w:t>
      </w:r>
    </w:p>
    <w:p w:rsidR="000F0C0A" w:rsidRDefault="000F0C0A">
      <w:pPr>
        <w:pStyle w:val="ConsPlusNormal"/>
        <w:jc w:val="center"/>
      </w:pPr>
      <w:r>
        <w:t>РЕГИСТРИРУЕМЫХ ОРГАНАМИ ГОСТЕХНАДЗОРА</w:t>
      </w:r>
    </w:p>
    <w:p w:rsidR="000F0C0A" w:rsidRDefault="000F0C0A">
      <w:pPr>
        <w:pStyle w:val="ConsPlusNormal"/>
      </w:pPr>
    </w:p>
    <w:p w:rsidR="000F0C0A" w:rsidRDefault="000F0C0A">
      <w:pPr>
        <w:pStyle w:val="ConsPlusNormal"/>
        <w:jc w:val="right"/>
      </w:pPr>
      <w:r>
        <w:t>Код региона N _________________</w:t>
      </w:r>
    </w:p>
    <w:p w:rsidR="000F0C0A" w:rsidRDefault="000F0C0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5"/>
        <w:gridCol w:w="2310"/>
        <w:gridCol w:w="1155"/>
        <w:gridCol w:w="1155"/>
        <w:gridCol w:w="1155"/>
        <w:gridCol w:w="1320"/>
        <w:gridCol w:w="825"/>
        <w:gridCol w:w="1815"/>
        <w:gridCol w:w="1980"/>
        <w:gridCol w:w="1485"/>
        <w:gridCol w:w="1815"/>
        <w:gridCol w:w="2475"/>
        <w:gridCol w:w="1155"/>
        <w:gridCol w:w="990"/>
        <w:gridCol w:w="1485"/>
        <w:gridCol w:w="1815"/>
      </w:tblGrid>
      <w:tr w:rsidR="000F0C0A">
        <w:tc>
          <w:tcPr>
            <w:tcW w:w="495" w:type="dxa"/>
            <w:vMerge w:val="restart"/>
          </w:tcPr>
          <w:p w:rsidR="000F0C0A" w:rsidRDefault="000F0C0A">
            <w:pPr>
              <w:pStyle w:val="ConsPlusNormal"/>
              <w:jc w:val="center"/>
            </w:pPr>
            <w:r>
              <w:t>N п/ п</w:t>
            </w:r>
          </w:p>
        </w:tc>
        <w:tc>
          <w:tcPr>
            <w:tcW w:w="2310" w:type="dxa"/>
            <w:vMerge w:val="restart"/>
          </w:tcPr>
          <w:p w:rsidR="000F0C0A" w:rsidRDefault="000F0C0A">
            <w:pPr>
              <w:pStyle w:val="ConsPlusNormal"/>
              <w:jc w:val="center"/>
            </w:pPr>
            <w:r>
              <w:t>Наименование, марка машины</w:t>
            </w:r>
          </w:p>
        </w:tc>
        <w:tc>
          <w:tcPr>
            <w:tcW w:w="5610" w:type="dxa"/>
            <w:gridSpan w:val="5"/>
          </w:tcPr>
          <w:p w:rsidR="000F0C0A" w:rsidRDefault="000F0C0A">
            <w:pPr>
              <w:pStyle w:val="ConsPlusNormal"/>
              <w:jc w:val="center"/>
            </w:pPr>
            <w:r>
              <w:t>Сведения о машине</w:t>
            </w:r>
          </w:p>
        </w:tc>
        <w:tc>
          <w:tcPr>
            <w:tcW w:w="3795" w:type="dxa"/>
            <w:gridSpan w:val="2"/>
          </w:tcPr>
          <w:p w:rsidR="000F0C0A" w:rsidRDefault="000F0C0A">
            <w:pPr>
              <w:pStyle w:val="ConsPlusNormal"/>
              <w:jc w:val="center"/>
            </w:pPr>
            <w:r>
              <w:t>Сведения о владельце</w:t>
            </w:r>
          </w:p>
        </w:tc>
        <w:tc>
          <w:tcPr>
            <w:tcW w:w="5775" w:type="dxa"/>
            <w:gridSpan w:val="3"/>
          </w:tcPr>
          <w:p w:rsidR="000F0C0A" w:rsidRDefault="000F0C0A">
            <w:pPr>
              <w:pStyle w:val="ConsPlusNormal"/>
              <w:jc w:val="center"/>
            </w:pPr>
            <w:r>
              <w:t>Предъявлены к регистрации</w:t>
            </w:r>
          </w:p>
        </w:tc>
        <w:tc>
          <w:tcPr>
            <w:tcW w:w="3630" w:type="dxa"/>
            <w:gridSpan w:val="3"/>
          </w:tcPr>
          <w:p w:rsidR="000F0C0A" w:rsidRDefault="000F0C0A">
            <w:pPr>
              <w:pStyle w:val="ConsPlusNormal"/>
              <w:jc w:val="center"/>
            </w:pPr>
            <w:r>
              <w:t>Выданы</w:t>
            </w:r>
          </w:p>
        </w:tc>
        <w:tc>
          <w:tcPr>
            <w:tcW w:w="1815" w:type="dxa"/>
            <w:vMerge w:val="restart"/>
          </w:tcPr>
          <w:p w:rsidR="000F0C0A" w:rsidRDefault="000F0C0A">
            <w:pPr>
              <w:pStyle w:val="ConsPlusNormal"/>
              <w:jc w:val="center"/>
            </w:pPr>
            <w:r>
              <w:t>Примечание (отметка о снятии с учета, данные о залоге и т.д.)</w:t>
            </w:r>
          </w:p>
        </w:tc>
      </w:tr>
      <w:tr w:rsidR="000F0C0A">
        <w:tc>
          <w:tcPr>
            <w:tcW w:w="495" w:type="dxa"/>
            <w:vMerge/>
          </w:tcPr>
          <w:p w:rsidR="000F0C0A" w:rsidRDefault="000F0C0A"/>
        </w:tc>
        <w:tc>
          <w:tcPr>
            <w:tcW w:w="2310" w:type="dxa"/>
            <w:vMerge/>
          </w:tcPr>
          <w:p w:rsidR="000F0C0A" w:rsidRDefault="000F0C0A"/>
        </w:tc>
        <w:tc>
          <w:tcPr>
            <w:tcW w:w="1155" w:type="dxa"/>
          </w:tcPr>
          <w:p w:rsidR="000F0C0A" w:rsidRDefault="000F0C0A">
            <w:pPr>
              <w:pStyle w:val="ConsPlusNormal"/>
              <w:jc w:val="center"/>
            </w:pPr>
            <w:r>
              <w:t>зав. номер машины (рамы)</w:t>
            </w:r>
          </w:p>
        </w:tc>
        <w:tc>
          <w:tcPr>
            <w:tcW w:w="1155" w:type="dxa"/>
          </w:tcPr>
          <w:p w:rsidR="000F0C0A" w:rsidRDefault="000F0C0A">
            <w:pPr>
              <w:pStyle w:val="ConsPlusNormal"/>
              <w:jc w:val="center"/>
            </w:pPr>
            <w:r>
              <w:t>номер двигателя</w:t>
            </w:r>
          </w:p>
        </w:tc>
        <w:tc>
          <w:tcPr>
            <w:tcW w:w="1155" w:type="dxa"/>
          </w:tcPr>
          <w:p w:rsidR="000F0C0A" w:rsidRDefault="000F0C0A">
            <w:pPr>
              <w:pStyle w:val="ConsPlusNormal"/>
              <w:jc w:val="center"/>
            </w:pPr>
            <w:r>
              <w:t>номер коробки передач</w:t>
            </w:r>
          </w:p>
        </w:tc>
        <w:tc>
          <w:tcPr>
            <w:tcW w:w="1320" w:type="dxa"/>
          </w:tcPr>
          <w:p w:rsidR="000F0C0A" w:rsidRDefault="000F0C0A">
            <w:pPr>
              <w:pStyle w:val="ConsPlusNormal"/>
              <w:jc w:val="center"/>
            </w:pPr>
            <w:r>
              <w:t>номер основного ведущего моста</w:t>
            </w:r>
          </w:p>
        </w:tc>
        <w:tc>
          <w:tcPr>
            <w:tcW w:w="825" w:type="dxa"/>
          </w:tcPr>
          <w:p w:rsidR="000F0C0A" w:rsidRDefault="000F0C0A">
            <w:pPr>
              <w:pStyle w:val="ConsPlusNormal"/>
              <w:jc w:val="center"/>
            </w:pPr>
            <w:r>
              <w:t>цвет</w:t>
            </w:r>
          </w:p>
        </w:tc>
        <w:tc>
          <w:tcPr>
            <w:tcW w:w="1815" w:type="dxa"/>
          </w:tcPr>
          <w:p w:rsidR="000F0C0A" w:rsidRDefault="000F0C0A">
            <w:pPr>
              <w:pStyle w:val="ConsPlusNormal"/>
              <w:jc w:val="center"/>
            </w:pPr>
            <w:r>
              <w:t>фамилия, имя, отчество физического лица. Наименование юридического лица</w:t>
            </w:r>
          </w:p>
        </w:tc>
        <w:tc>
          <w:tcPr>
            <w:tcW w:w="1980" w:type="dxa"/>
          </w:tcPr>
          <w:p w:rsidR="000F0C0A" w:rsidRDefault="000F0C0A">
            <w:pPr>
              <w:pStyle w:val="ConsPlusNormal"/>
              <w:jc w:val="center"/>
            </w:pPr>
            <w:r>
              <w:t>адрес места жительства или юридический адрес, телефон</w:t>
            </w:r>
          </w:p>
        </w:tc>
        <w:tc>
          <w:tcPr>
            <w:tcW w:w="1485" w:type="dxa"/>
          </w:tcPr>
          <w:p w:rsidR="000F0C0A" w:rsidRDefault="000F0C0A">
            <w:pPr>
              <w:pStyle w:val="ConsPlusNormal"/>
              <w:jc w:val="center"/>
            </w:pPr>
            <w:r>
              <w:t>паспорт машины, агрегата (серия, номер, кем и когда выданы)</w:t>
            </w:r>
          </w:p>
        </w:tc>
        <w:tc>
          <w:tcPr>
            <w:tcW w:w="1815" w:type="dxa"/>
          </w:tcPr>
          <w:p w:rsidR="000F0C0A" w:rsidRDefault="000F0C0A">
            <w:pPr>
              <w:pStyle w:val="ConsPlusNormal"/>
              <w:jc w:val="center"/>
            </w:pPr>
            <w:r>
              <w:t>регистрационный документ (серия, номер, кем и когда выдан)</w:t>
            </w:r>
          </w:p>
        </w:tc>
        <w:tc>
          <w:tcPr>
            <w:tcW w:w="2475" w:type="dxa"/>
          </w:tcPr>
          <w:p w:rsidR="000F0C0A" w:rsidRDefault="000F0C0A">
            <w:pPr>
              <w:pStyle w:val="ConsPlusNormal"/>
              <w:jc w:val="center"/>
            </w:pPr>
            <w:r>
              <w:t>справка-счет или другой документ, подтверждающий право собственности (серия, номер, кем и когда выдан)</w:t>
            </w:r>
          </w:p>
        </w:tc>
        <w:tc>
          <w:tcPr>
            <w:tcW w:w="1155" w:type="dxa"/>
          </w:tcPr>
          <w:p w:rsidR="000F0C0A" w:rsidRDefault="000F0C0A">
            <w:pPr>
              <w:pStyle w:val="ConsPlusNormal"/>
              <w:jc w:val="center"/>
            </w:pPr>
            <w:r>
              <w:t>свидетельство о регистрации (серия, N)</w:t>
            </w:r>
          </w:p>
        </w:tc>
        <w:tc>
          <w:tcPr>
            <w:tcW w:w="990" w:type="dxa"/>
          </w:tcPr>
          <w:p w:rsidR="000F0C0A" w:rsidRDefault="000F0C0A">
            <w:pPr>
              <w:pStyle w:val="ConsPlusNormal"/>
              <w:jc w:val="center"/>
            </w:pPr>
            <w:r>
              <w:t>регистрационный знак (тип, серия, N)</w:t>
            </w:r>
          </w:p>
        </w:tc>
        <w:tc>
          <w:tcPr>
            <w:tcW w:w="1485" w:type="dxa"/>
          </w:tcPr>
          <w:p w:rsidR="000F0C0A" w:rsidRDefault="000F0C0A">
            <w:pPr>
              <w:pStyle w:val="ConsPlusNormal"/>
              <w:jc w:val="center"/>
            </w:pPr>
            <w:r>
              <w:t>документ на номерной агрегат</w:t>
            </w:r>
          </w:p>
        </w:tc>
        <w:tc>
          <w:tcPr>
            <w:tcW w:w="1815" w:type="dxa"/>
            <w:vMerge/>
          </w:tcPr>
          <w:p w:rsidR="000F0C0A" w:rsidRDefault="000F0C0A"/>
        </w:tc>
      </w:tr>
      <w:tr w:rsidR="000F0C0A">
        <w:tc>
          <w:tcPr>
            <w:tcW w:w="495" w:type="dxa"/>
          </w:tcPr>
          <w:p w:rsidR="000F0C0A" w:rsidRDefault="000F0C0A">
            <w:pPr>
              <w:pStyle w:val="ConsPlusNormal"/>
            </w:pPr>
            <w:r>
              <w:lastRenderedPageBreak/>
              <w:t>1</w:t>
            </w:r>
          </w:p>
        </w:tc>
        <w:tc>
          <w:tcPr>
            <w:tcW w:w="2310" w:type="dxa"/>
          </w:tcPr>
          <w:p w:rsidR="000F0C0A" w:rsidRDefault="000F0C0A">
            <w:pPr>
              <w:pStyle w:val="ConsPlusNormal"/>
              <w:jc w:val="center"/>
            </w:pPr>
            <w:r>
              <w:t>2</w:t>
            </w:r>
          </w:p>
        </w:tc>
        <w:tc>
          <w:tcPr>
            <w:tcW w:w="1155" w:type="dxa"/>
          </w:tcPr>
          <w:p w:rsidR="000F0C0A" w:rsidRDefault="000F0C0A">
            <w:pPr>
              <w:pStyle w:val="ConsPlusNormal"/>
              <w:jc w:val="center"/>
            </w:pPr>
            <w:r>
              <w:t>3</w:t>
            </w:r>
          </w:p>
        </w:tc>
        <w:tc>
          <w:tcPr>
            <w:tcW w:w="1155" w:type="dxa"/>
          </w:tcPr>
          <w:p w:rsidR="000F0C0A" w:rsidRDefault="000F0C0A">
            <w:pPr>
              <w:pStyle w:val="ConsPlusNormal"/>
              <w:jc w:val="center"/>
            </w:pPr>
            <w:r>
              <w:t>4</w:t>
            </w:r>
          </w:p>
        </w:tc>
        <w:tc>
          <w:tcPr>
            <w:tcW w:w="1155" w:type="dxa"/>
          </w:tcPr>
          <w:p w:rsidR="000F0C0A" w:rsidRDefault="000F0C0A">
            <w:pPr>
              <w:pStyle w:val="ConsPlusNormal"/>
              <w:jc w:val="center"/>
            </w:pPr>
            <w:r>
              <w:t>5</w:t>
            </w:r>
          </w:p>
        </w:tc>
        <w:tc>
          <w:tcPr>
            <w:tcW w:w="1320" w:type="dxa"/>
          </w:tcPr>
          <w:p w:rsidR="000F0C0A" w:rsidRDefault="000F0C0A">
            <w:pPr>
              <w:pStyle w:val="ConsPlusNormal"/>
              <w:jc w:val="center"/>
            </w:pPr>
            <w:r>
              <w:t>6</w:t>
            </w:r>
          </w:p>
        </w:tc>
        <w:tc>
          <w:tcPr>
            <w:tcW w:w="825" w:type="dxa"/>
          </w:tcPr>
          <w:p w:rsidR="000F0C0A" w:rsidRDefault="000F0C0A">
            <w:pPr>
              <w:pStyle w:val="ConsPlusNormal"/>
              <w:jc w:val="center"/>
            </w:pPr>
            <w:r>
              <w:t>7</w:t>
            </w:r>
          </w:p>
        </w:tc>
        <w:tc>
          <w:tcPr>
            <w:tcW w:w="1815" w:type="dxa"/>
          </w:tcPr>
          <w:p w:rsidR="000F0C0A" w:rsidRDefault="000F0C0A">
            <w:pPr>
              <w:pStyle w:val="ConsPlusNormal"/>
              <w:jc w:val="center"/>
            </w:pPr>
            <w:r>
              <w:t>8</w:t>
            </w:r>
          </w:p>
        </w:tc>
        <w:tc>
          <w:tcPr>
            <w:tcW w:w="1980" w:type="dxa"/>
          </w:tcPr>
          <w:p w:rsidR="000F0C0A" w:rsidRDefault="000F0C0A">
            <w:pPr>
              <w:pStyle w:val="ConsPlusNormal"/>
              <w:jc w:val="center"/>
            </w:pPr>
            <w:r>
              <w:t>9</w:t>
            </w:r>
          </w:p>
        </w:tc>
        <w:tc>
          <w:tcPr>
            <w:tcW w:w="1485" w:type="dxa"/>
          </w:tcPr>
          <w:p w:rsidR="000F0C0A" w:rsidRDefault="000F0C0A">
            <w:pPr>
              <w:pStyle w:val="ConsPlusNormal"/>
              <w:jc w:val="center"/>
            </w:pPr>
            <w:r>
              <w:t>10</w:t>
            </w:r>
          </w:p>
        </w:tc>
        <w:tc>
          <w:tcPr>
            <w:tcW w:w="1815" w:type="dxa"/>
          </w:tcPr>
          <w:p w:rsidR="000F0C0A" w:rsidRDefault="000F0C0A">
            <w:pPr>
              <w:pStyle w:val="ConsPlusNormal"/>
              <w:jc w:val="center"/>
            </w:pPr>
            <w:r>
              <w:t>11</w:t>
            </w:r>
          </w:p>
        </w:tc>
        <w:tc>
          <w:tcPr>
            <w:tcW w:w="2475" w:type="dxa"/>
          </w:tcPr>
          <w:p w:rsidR="000F0C0A" w:rsidRDefault="000F0C0A">
            <w:pPr>
              <w:pStyle w:val="ConsPlusNormal"/>
              <w:jc w:val="center"/>
            </w:pPr>
            <w:r>
              <w:t>12</w:t>
            </w:r>
          </w:p>
        </w:tc>
        <w:tc>
          <w:tcPr>
            <w:tcW w:w="1155" w:type="dxa"/>
          </w:tcPr>
          <w:p w:rsidR="000F0C0A" w:rsidRDefault="000F0C0A">
            <w:pPr>
              <w:pStyle w:val="ConsPlusNormal"/>
              <w:jc w:val="center"/>
            </w:pPr>
            <w:r>
              <w:t>13</w:t>
            </w:r>
          </w:p>
        </w:tc>
        <w:tc>
          <w:tcPr>
            <w:tcW w:w="990" w:type="dxa"/>
          </w:tcPr>
          <w:p w:rsidR="000F0C0A" w:rsidRDefault="000F0C0A">
            <w:pPr>
              <w:pStyle w:val="ConsPlusNormal"/>
              <w:jc w:val="center"/>
            </w:pPr>
            <w:r>
              <w:t>14</w:t>
            </w:r>
          </w:p>
        </w:tc>
        <w:tc>
          <w:tcPr>
            <w:tcW w:w="1485" w:type="dxa"/>
          </w:tcPr>
          <w:p w:rsidR="000F0C0A" w:rsidRDefault="000F0C0A">
            <w:pPr>
              <w:pStyle w:val="ConsPlusNormal"/>
              <w:jc w:val="center"/>
            </w:pPr>
            <w:r>
              <w:t>15</w:t>
            </w:r>
          </w:p>
        </w:tc>
        <w:tc>
          <w:tcPr>
            <w:tcW w:w="1815" w:type="dxa"/>
          </w:tcPr>
          <w:p w:rsidR="000F0C0A" w:rsidRDefault="000F0C0A">
            <w:pPr>
              <w:pStyle w:val="ConsPlusNormal"/>
              <w:jc w:val="center"/>
            </w:pPr>
            <w:r>
              <w:t>16</w:t>
            </w:r>
          </w:p>
        </w:tc>
      </w:tr>
      <w:tr w:rsidR="000F0C0A">
        <w:tc>
          <w:tcPr>
            <w:tcW w:w="495" w:type="dxa"/>
          </w:tcPr>
          <w:p w:rsidR="000F0C0A" w:rsidRDefault="000F0C0A">
            <w:pPr>
              <w:pStyle w:val="ConsPlusNormal"/>
              <w:jc w:val="both"/>
            </w:pPr>
          </w:p>
        </w:tc>
        <w:tc>
          <w:tcPr>
            <w:tcW w:w="2310" w:type="dxa"/>
          </w:tcPr>
          <w:p w:rsidR="000F0C0A" w:rsidRDefault="000F0C0A">
            <w:pPr>
              <w:pStyle w:val="ConsPlusNormal"/>
              <w:jc w:val="both"/>
            </w:pPr>
          </w:p>
        </w:tc>
        <w:tc>
          <w:tcPr>
            <w:tcW w:w="1155" w:type="dxa"/>
          </w:tcPr>
          <w:p w:rsidR="000F0C0A" w:rsidRDefault="000F0C0A">
            <w:pPr>
              <w:pStyle w:val="ConsPlusNormal"/>
              <w:jc w:val="both"/>
            </w:pPr>
          </w:p>
        </w:tc>
        <w:tc>
          <w:tcPr>
            <w:tcW w:w="1155" w:type="dxa"/>
          </w:tcPr>
          <w:p w:rsidR="000F0C0A" w:rsidRDefault="000F0C0A">
            <w:pPr>
              <w:pStyle w:val="ConsPlusNormal"/>
              <w:jc w:val="both"/>
            </w:pPr>
          </w:p>
        </w:tc>
        <w:tc>
          <w:tcPr>
            <w:tcW w:w="1155" w:type="dxa"/>
          </w:tcPr>
          <w:p w:rsidR="000F0C0A" w:rsidRDefault="000F0C0A">
            <w:pPr>
              <w:pStyle w:val="ConsPlusNormal"/>
              <w:jc w:val="both"/>
            </w:pPr>
          </w:p>
        </w:tc>
        <w:tc>
          <w:tcPr>
            <w:tcW w:w="1320" w:type="dxa"/>
          </w:tcPr>
          <w:p w:rsidR="000F0C0A" w:rsidRDefault="000F0C0A">
            <w:pPr>
              <w:pStyle w:val="ConsPlusNormal"/>
              <w:jc w:val="both"/>
            </w:pPr>
          </w:p>
        </w:tc>
        <w:tc>
          <w:tcPr>
            <w:tcW w:w="825" w:type="dxa"/>
          </w:tcPr>
          <w:p w:rsidR="000F0C0A" w:rsidRDefault="000F0C0A">
            <w:pPr>
              <w:pStyle w:val="ConsPlusNormal"/>
              <w:jc w:val="both"/>
            </w:pPr>
          </w:p>
        </w:tc>
        <w:tc>
          <w:tcPr>
            <w:tcW w:w="1815" w:type="dxa"/>
          </w:tcPr>
          <w:p w:rsidR="000F0C0A" w:rsidRDefault="000F0C0A">
            <w:pPr>
              <w:pStyle w:val="ConsPlusNormal"/>
              <w:jc w:val="both"/>
            </w:pPr>
          </w:p>
        </w:tc>
        <w:tc>
          <w:tcPr>
            <w:tcW w:w="1980" w:type="dxa"/>
          </w:tcPr>
          <w:p w:rsidR="000F0C0A" w:rsidRDefault="000F0C0A">
            <w:pPr>
              <w:pStyle w:val="ConsPlusNormal"/>
              <w:jc w:val="both"/>
            </w:pPr>
          </w:p>
        </w:tc>
        <w:tc>
          <w:tcPr>
            <w:tcW w:w="1485" w:type="dxa"/>
          </w:tcPr>
          <w:p w:rsidR="000F0C0A" w:rsidRDefault="000F0C0A">
            <w:pPr>
              <w:pStyle w:val="ConsPlusNormal"/>
              <w:jc w:val="both"/>
            </w:pPr>
          </w:p>
        </w:tc>
        <w:tc>
          <w:tcPr>
            <w:tcW w:w="1815" w:type="dxa"/>
          </w:tcPr>
          <w:p w:rsidR="000F0C0A" w:rsidRDefault="000F0C0A">
            <w:pPr>
              <w:pStyle w:val="ConsPlusNormal"/>
              <w:jc w:val="both"/>
            </w:pPr>
          </w:p>
        </w:tc>
        <w:tc>
          <w:tcPr>
            <w:tcW w:w="2475" w:type="dxa"/>
          </w:tcPr>
          <w:p w:rsidR="000F0C0A" w:rsidRDefault="000F0C0A">
            <w:pPr>
              <w:pStyle w:val="ConsPlusNormal"/>
              <w:jc w:val="both"/>
            </w:pPr>
          </w:p>
        </w:tc>
        <w:tc>
          <w:tcPr>
            <w:tcW w:w="1155" w:type="dxa"/>
          </w:tcPr>
          <w:p w:rsidR="000F0C0A" w:rsidRDefault="000F0C0A">
            <w:pPr>
              <w:pStyle w:val="ConsPlusNormal"/>
              <w:jc w:val="both"/>
            </w:pPr>
          </w:p>
        </w:tc>
        <w:tc>
          <w:tcPr>
            <w:tcW w:w="990" w:type="dxa"/>
          </w:tcPr>
          <w:p w:rsidR="000F0C0A" w:rsidRDefault="000F0C0A">
            <w:pPr>
              <w:pStyle w:val="ConsPlusNormal"/>
              <w:jc w:val="both"/>
            </w:pPr>
          </w:p>
        </w:tc>
        <w:tc>
          <w:tcPr>
            <w:tcW w:w="1485" w:type="dxa"/>
          </w:tcPr>
          <w:p w:rsidR="000F0C0A" w:rsidRDefault="000F0C0A">
            <w:pPr>
              <w:pStyle w:val="ConsPlusNormal"/>
              <w:jc w:val="both"/>
            </w:pPr>
          </w:p>
        </w:tc>
        <w:tc>
          <w:tcPr>
            <w:tcW w:w="1815" w:type="dxa"/>
          </w:tcPr>
          <w:p w:rsidR="000F0C0A" w:rsidRDefault="000F0C0A">
            <w:pPr>
              <w:pStyle w:val="ConsPlusNormal"/>
              <w:jc w:val="both"/>
            </w:pPr>
          </w:p>
        </w:tc>
      </w:tr>
    </w:tbl>
    <w:p w:rsidR="000F0C0A" w:rsidRDefault="000F0C0A">
      <w:pPr>
        <w:pStyle w:val="ConsPlusNormal"/>
      </w:pPr>
    </w:p>
    <w:p w:rsidR="000F0C0A" w:rsidRDefault="000F0C0A">
      <w:pPr>
        <w:pStyle w:val="ConsPlusNormal"/>
      </w:pPr>
    </w:p>
    <w:p w:rsidR="000F0C0A" w:rsidRDefault="000F0C0A">
      <w:pPr>
        <w:pStyle w:val="ConsPlusNormal"/>
      </w:pPr>
    </w:p>
    <w:p w:rsidR="000F0C0A" w:rsidRDefault="000F0C0A">
      <w:pPr>
        <w:pStyle w:val="ConsPlusNormal"/>
      </w:pPr>
    </w:p>
    <w:p w:rsidR="000F0C0A" w:rsidRDefault="000F0C0A">
      <w:pPr>
        <w:pStyle w:val="ConsPlusNormal"/>
      </w:pPr>
    </w:p>
    <w:p w:rsidR="000F0C0A" w:rsidRDefault="000F0C0A">
      <w:pPr>
        <w:pStyle w:val="ConsPlusNormal"/>
        <w:jc w:val="right"/>
        <w:outlineLvl w:val="0"/>
      </w:pPr>
      <w:bookmarkStart w:id="21" w:name="P660"/>
      <w:bookmarkEnd w:id="21"/>
      <w:r>
        <w:t>Приложение 7</w:t>
      </w:r>
    </w:p>
    <w:p w:rsidR="000F0C0A" w:rsidRDefault="000F0C0A">
      <w:pPr>
        <w:pStyle w:val="ConsPlusNormal"/>
        <w:jc w:val="right"/>
      </w:pPr>
      <w:r>
        <w:t>к Правилам государственной</w:t>
      </w:r>
    </w:p>
    <w:p w:rsidR="000F0C0A" w:rsidRDefault="000F0C0A">
      <w:pPr>
        <w:pStyle w:val="ConsPlusNormal"/>
        <w:jc w:val="right"/>
      </w:pPr>
      <w:r>
        <w:t>регистрации машин органами</w:t>
      </w:r>
    </w:p>
    <w:p w:rsidR="000F0C0A" w:rsidRDefault="000F0C0A">
      <w:pPr>
        <w:pStyle w:val="ConsPlusNormal"/>
        <w:jc w:val="right"/>
      </w:pPr>
      <w:r>
        <w:t>гостехнадзора</w:t>
      </w:r>
    </w:p>
    <w:p w:rsidR="000F0C0A" w:rsidRDefault="000F0C0A">
      <w:pPr>
        <w:pStyle w:val="ConsPlusNormal"/>
      </w:pPr>
    </w:p>
    <w:p w:rsidR="000F0C0A" w:rsidRDefault="000F0C0A">
      <w:pPr>
        <w:pStyle w:val="ConsPlusNormal"/>
        <w:jc w:val="center"/>
      </w:pPr>
      <w:r>
        <w:t>КНИГА</w:t>
      </w:r>
    </w:p>
    <w:p w:rsidR="000F0C0A" w:rsidRDefault="000F0C0A">
      <w:pPr>
        <w:pStyle w:val="ConsPlusNormal"/>
        <w:jc w:val="center"/>
      </w:pPr>
      <w:r>
        <w:t>УЧЕТА ВЫДАННЫХ И СДАННЫХ РЕГИСТРАЦИОННЫХ</w:t>
      </w:r>
    </w:p>
    <w:p w:rsidR="000F0C0A" w:rsidRDefault="000F0C0A">
      <w:pPr>
        <w:pStyle w:val="ConsPlusNormal"/>
        <w:jc w:val="center"/>
      </w:pPr>
      <w:r>
        <w:t>ЗНАКОВ ТИПА 16 "ТРАНЗИТ"</w:t>
      </w:r>
    </w:p>
    <w:p w:rsidR="000F0C0A" w:rsidRDefault="000F0C0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5"/>
        <w:gridCol w:w="2310"/>
        <w:gridCol w:w="1155"/>
        <w:gridCol w:w="1155"/>
        <w:gridCol w:w="1155"/>
        <w:gridCol w:w="1650"/>
        <w:gridCol w:w="825"/>
        <w:gridCol w:w="2475"/>
        <w:gridCol w:w="2805"/>
        <w:gridCol w:w="3795"/>
        <w:gridCol w:w="1320"/>
        <w:gridCol w:w="990"/>
        <w:gridCol w:w="990"/>
        <w:gridCol w:w="1980"/>
        <w:gridCol w:w="1815"/>
        <w:gridCol w:w="1815"/>
      </w:tblGrid>
      <w:tr w:rsidR="000F0C0A">
        <w:tc>
          <w:tcPr>
            <w:tcW w:w="495" w:type="dxa"/>
            <w:vMerge w:val="restart"/>
          </w:tcPr>
          <w:p w:rsidR="000F0C0A" w:rsidRDefault="000F0C0A">
            <w:pPr>
              <w:pStyle w:val="ConsPlusNormal"/>
              <w:jc w:val="center"/>
            </w:pPr>
            <w:r>
              <w:t>N п/ п</w:t>
            </w:r>
          </w:p>
        </w:tc>
        <w:tc>
          <w:tcPr>
            <w:tcW w:w="2310" w:type="dxa"/>
            <w:vMerge w:val="restart"/>
          </w:tcPr>
          <w:p w:rsidR="000F0C0A" w:rsidRDefault="000F0C0A">
            <w:pPr>
              <w:pStyle w:val="ConsPlusNormal"/>
              <w:jc w:val="center"/>
            </w:pPr>
            <w:r>
              <w:t>Наименование, марка машины</w:t>
            </w:r>
          </w:p>
        </w:tc>
        <w:tc>
          <w:tcPr>
            <w:tcW w:w="1155" w:type="dxa"/>
            <w:vMerge w:val="restart"/>
          </w:tcPr>
          <w:p w:rsidR="000F0C0A" w:rsidRDefault="000F0C0A">
            <w:pPr>
              <w:pStyle w:val="ConsPlusNormal"/>
              <w:jc w:val="center"/>
            </w:pPr>
            <w:r>
              <w:t>Заводской N машины (рамы)</w:t>
            </w:r>
          </w:p>
        </w:tc>
        <w:tc>
          <w:tcPr>
            <w:tcW w:w="1155" w:type="dxa"/>
            <w:vMerge w:val="restart"/>
          </w:tcPr>
          <w:p w:rsidR="000F0C0A" w:rsidRDefault="000F0C0A">
            <w:pPr>
              <w:pStyle w:val="ConsPlusNormal"/>
              <w:jc w:val="center"/>
            </w:pPr>
            <w:r>
              <w:t>Номер двигателя</w:t>
            </w:r>
          </w:p>
        </w:tc>
        <w:tc>
          <w:tcPr>
            <w:tcW w:w="1155" w:type="dxa"/>
            <w:vMerge w:val="restart"/>
          </w:tcPr>
          <w:p w:rsidR="000F0C0A" w:rsidRDefault="000F0C0A">
            <w:pPr>
              <w:pStyle w:val="ConsPlusNormal"/>
              <w:jc w:val="center"/>
            </w:pPr>
            <w:r>
              <w:t>Номер коробки передач</w:t>
            </w:r>
          </w:p>
        </w:tc>
        <w:tc>
          <w:tcPr>
            <w:tcW w:w="1650" w:type="dxa"/>
            <w:vMerge w:val="restart"/>
          </w:tcPr>
          <w:p w:rsidR="000F0C0A" w:rsidRDefault="000F0C0A">
            <w:pPr>
              <w:pStyle w:val="ConsPlusNormal"/>
              <w:jc w:val="center"/>
            </w:pPr>
            <w:r>
              <w:t>Номер основного ведущего моста (мостов)</w:t>
            </w:r>
          </w:p>
        </w:tc>
        <w:tc>
          <w:tcPr>
            <w:tcW w:w="825" w:type="dxa"/>
            <w:vMerge w:val="restart"/>
          </w:tcPr>
          <w:p w:rsidR="000F0C0A" w:rsidRDefault="000F0C0A">
            <w:pPr>
              <w:pStyle w:val="ConsPlusNormal"/>
              <w:jc w:val="center"/>
            </w:pPr>
            <w:r>
              <w:t>Цвет</w:t>
            </w:r>
          </w:p>
        </w:tc>
        <w:tc>
          <w:tcPr>
            <w:tcW w:w="2475" w:type="dxa"/>
            <w:vMerge w:val="restart"/>
          </w:tcPr>
          <w:p w:rsidR="000F0C0A" w:rsidRDefault="000F0C0A">
            <w:pPr>
              <w:pStyle w:val="ConsPlusNormal"/>
              <w:jc w:val="center"/>
            </w:pPr>
            <w:r>
              <w:t>Паспорт машины (серия, номер, кем и когда выдан)</w:t>
            </w:r>
          </w:p>
        </w:tc>
        <w:tc>
          <w:tcPr>
            <w:tcW w:w="2805" w:type="dxa"/>
            <w:vMerge w:val="restart"/>
          </w:tcPr>
          <w:p w:rsidR="000F0C0A" w:rsidRDefault="000F0C0A">
            <w:pPr>
              <w:pStyle w:val="ConsPlusNormal"/>
              <w:jc w:val="center"/>
            </w:pPr>
            <w:r>
              <w:t>Свидетельство о регистрации (серия, номер, кем и когда выдан)</w:t>
            </w:r>
          </w:p>
        </w:tc>
        <w:tc>
          <w:tcPr>
            <w:tcW w:w="3795" w:type="dxa"/>
            <w:vMerge w:val="restart"/>
          </w:tcPr>
          <w:p w:rsidR="000F0C0A" w:rsidRDefault="000F0C0A">
            <w:pPr>
              <w:pStyle w:val="ConsPlusNormal"/>
              <w:jc w:val="center"/>
            </w:pPr>
            <w:r>
              <w:t>Наименование юридического лица или Ф.И.О. физического лица, получившего регистрационный знак (знаки)</w:t>
            </w:r>
          </w:p>
        </w:tc>
        <w:tc>
          <w:tcPr>
            <w:tcW w:w="7095" w:type="dxa"/>
            <w:gridSpan w:val="5"/>
          </w:tcPr>
          <w:p w:rsidR="000F0C0A" w:rsidRDefault="000F0C0A">
            <w:pPr>
              <w:pStyle w:val="ConsPlusNormal"/>
              <w:jc w:val="center"/>
            </w:pPr>
            <w:r>
              <w:t>Выдан (сдан) государственный регистрационный знак (знаки)</w:t>
            </w:r>
          </w:p>
        </w:tc>
        <w:tc>
          <w:tcPr>
            <w:tcW w:w="1815" w:type="dxa"/>
            <w:vMerge w:val="restart"/>
          </w:tcPr>
          <w:p w:rsidR="000F0C0A" w:rsidRDefault="000F0C0A">
            <w:pPr>
              <w:pStyle w:val="ConsPlusNormal"/>
              <w:jc w:val="center"/>
            </w:pPr>
            <w:r>
              <w:t>Примечание</w:t>
            </w:r>
          </w:p>
        </w:tc>
      </w:tr>
      <w:tr w:rsidR="000F0C0A">
        <w:tc>
          <w:tcPr>
            <w:tcW w:w="495" w:type="dxa"/>
            <w:vMerge/>
          </w:tcPr>
          <w:p w:rsidR="000F0C0A" w:rsidRDefault="000F0C0A"/>
        </w:tc>
        <w:tc>
          <w:tcPr>
            <w:tcW w:w="2310" w:type="dxa"/>
            <w:vMerge/>
          </w:tcPr>
          <w:p w:rsidR="000F0C0A" w:rsidRDefault="000F0C0A"/>
        </w:tc>
        <w:tc>
          <w:tcPr>
            <w:tcW w:w="1155" w:type="dxa"/>
            <w:vMerge/>
          </w:tcPr>
          <w:p w:rsidR="000F0C0A" w:rsidRDefault="000F0C0A"/>
        </w:tc>
        <w:tc>
          <w:tcPr>
            <w:tcW w:w="1155" w:type="dxa"/>
            <w:vMerge/>
          </w:tcPr>
          <w:p w:rsidR="000F0C0A" w:rsidRDefault="000F0C0A"/>
        </w:tc>
        <w:tc>
          <w:tcPr>
            <w:tcW w:w="1155" w:type="dxa"/>
            <w:vMerge/>
          </w:tcPr>
          <w:p w:rsidR="000F0C0A" w:rsidRDefault="000F0C0A"/>
        </w:tc>
        <w:tc>
          <w:tcPr>
            <w:tcW w:w="1650" w:type="dxa"/>
            <w:vMerge/>
          </w:tcPr>
          <w:p w:rsidR="000F0C0A" w:rsidRDefault="000F0C0A"/>
        </w:tc>
        <w:tc>
          <w:tcPr>
            <w:tcW w:w="825" w:type="dxa"/>
            <w:vMerge/>
          </w:tcPr>
          <w:p w:rsidR="000F0C0A" w:rsidRDefault="000F0C0A"/>
        </w:tc>
        <w:tc>
          <w:tcPr>
            <w:tcW w:w="2475" w:type="dxa"/>
            <w:vMerge/>
          </w:tcPr>
          <w:p w:rsidR="000F0C0A" w:rsidRDefault="000F0C0A"/>
        </w:tc>
        <w:tc>
          <w:tcPr>
            <w:tcW w:w="2805" w:type="dxa"/>
            <w:vMerge/>
          </w:tcPr>
          <w:p w:rsidR="000F0C0A" w:rsidRDefault="000F0C0A"/>
        </w:tc>
        <w:tc>
          <w:tcPr>
            <w:tcW w:w="3795" w:type="dxa"/>
            <w:vMerge/>
          </w:tcPr>
          <w:p w:rsidR="000F0C0A" w:rsidRDefault="000F0C0A"/>
        </w:tc>
        <w:tc>
          <w:tcPr>
            <w:tcW w:w="1320" w:type="dxa"/>
          </w:tcPr>
          <w:p w:rsidR="000F0C0A" w:rsidRDefault="000F0C0A">
            <w:pPr>
              <w:pStyle w:val="ConsPlusNormal"/>
              <w:jc w:val="center"/>
            </w:pPr>
            <w:r>
              <w:t>код региона номер</w:t>
            </w:r>
          </w:p>
        </w:tc>
        <w:tc>
          <w:tcPr>
            <w:tcW w:w="990" w:type="dxa"/>
          </w:tcPr>
          <w:p w:rsidR="000F0C0A" w:rsidRDefault="000F0C0A">
            <w:pPr>
              <w:pStyle w:val="ConsPlusNormal"/>
              <w:jc w:val="center"/>
            </w:pPr>
            <w:r>
              <w:t>серия</w:t>
            </w:r>
          </w:p>
        </w:tc>
        <w:tc>
          <w:tcPr>
            <w:tcW w:w="990" w:type="dxa"/>
          </w:tcPr>
          <w:p w:rsidR="000F0C0A" w:rsidRDefault="000F0C0A">
            <w:pPr>
              <w:pStyle w:val="ConsPlusNormal"/>
              <w:jc w:val="center"/>
            </w:pPr>
            <w:r>
              <w:t>номер</w:t>
            </w:r>
          </w:p>
        </w:tc>
        <w:tc>
          <w:tcPr>
            <w:tcW w:w="1980" w:type="dxa"/>
          </w:tcPr>
          <w:p w:rsidR="000F0C0A" w:rsidRDefault="000F0C0A">
            <w:pPr>
              <w:pStyle w:val="ConsPlusNormal"/>
              <w:jc w:val="center"/>
            </w:pPr>
            <w:r>
              <w:t>дата выдачи (сдачи)</w:t>
            </w:r>
          </w:p>
        </w:tc>
        <w:tc>
          <w:tcPr>
            <w:tcW w:w="1815" w:type="dxa"/>
          </w:tcPr>
          <w:p w:rsidR="000F0C0A" w:rsidRDefault="000F0C0A">
            <w:pPr>
              <w:pStyle w:val="ConsPlusNormal"/>
              <w:jc w:val="center"/>
            </w:pPr>
            <w:r>
              <w:t>расписка в получении (сдаче)</w:t>
            </w:r>
          </w:p>
        </w:tc>
        <w:tc>
          <w:tcPr>
            <w:tcW w:w="1815" w:type="dxa"/>
            <w:vMerge/>
          </w:tcPr>
          <w:p w:rsidR="000F0C0A" w:rsidRDefault="000F0C0A"/>
        </w:tc>
      </w:tr>
      <w:tr w:rsidR="000F0C0A">
        <w:tc>
          <w:tcPr>
            <w:tcW w:w="495" w:type="dxa"/>
          </w:tcPr>
          <w:p w:rsidR="000F0C0A" w:rsidRDefault="000F0C0A">
            <w:pPr>
              <w:pStyle w:val="ConsPlusNormal"/>
              <w:jc w:val="center"/>
            </w:pPr>
            <w:r>
              <w:t>1</w:t>
            </w:r>
          </w:p>
        </w:tc>
        <w:tc>
          <w:tcPr>
            <w:tcW w:w="2310" w:type="dxa"/>
          </w:tcPr>
          <w:p w:rsidR="000F0C0A" w:rsidRDefault="000F0C0A">
            <w:pPr>
              <w:pStyle w:val="ConsPlusNormal"/>
              <w:jc w:val="center"/>
            </w:pPr>
            <w:r>
              <w:t>2</w:t>
            </w:r>
          </w:p>
        </w:tc>
        <w:tc>
          <w:tcPr>
            <w:tcW w:w="1155" w:type="dxa"/>
          </w:tcPr>
          <w:p w:rsidR="000F0C0A" w:rsidRDefault="000F0C0A">
            <w:pPr>
              <w:pStyle w:val="ConsPlusNormal"/>
              <w:jc w:val="center"/>
            </w:pPr>
            <w:r>
              <w:t>3</w:t>
            </w:r>
          </w:p>
        </w:tc>
        <w:tc>
          <w:tcPr>
            <w:tcW w:w="1155" w:type="dxa"/>
          </w:tcPr>
          <w:p w:rsidR="000F0C0A" w:rsidRDefault="000F0C0A">
            <w:pPr>
              <w:pStyle w:val="ConsPlusNormal"/>
              <w:jc w:val="center"/>
            </w:pPr>
            <w:r>
              <w:t>4</w:t>
            </w:r>
          </w:p>
        </w:tc>
        <w:tc>
          <w:tcPr>
            <w:tcW w:w="1155" w:type="dxa"/>
          </w:tcPr>
          <w:p w:rsidR="000F0C0A" w:rsidRDefault="000F0C0A">
            <w:pPr>
              <w:pStyle w:val="ConsPlusNormal"/>
              <w:jc w:val="center"/>
            </w:pPr>
            <w:r>
              <w:t>5</w:t>
            </w:r>
          </w:p>
        </w:tc>
        <w:tc>
          <w:tcPr>
            <w:tcW w:w="1650" w:type="dxa"/>
          </w:tcPr>
          <w:p w:rsidR="000F0C0A" w:rsidRDefault="000F0C0A">
            <w:pPr>
              <w:pStyle w:val="ConsPlusNormal"/>
              <w:jc w:val="center"/>
            </w:pPr>
            <w:r>
              <w:t>6</w:t>
            </w:r>
          </w:p>
        </w:tc>
        <w:tc>
          <w:tcPr>
            <w:tcW w:w="825" w:type="dxa"/>
          </w:tcPr>
          <w:p w:rsidR="000F0C0A" w:rsidRDefault="000F0C0A">
            <w:pPr>
              <w:pStyle w:val="ConsPlusNormal"/>
              <w:jc w:val="center"/>
            </w:pPr>
            <w:r>
              <w:t>7</w:t>
            </w:r>
          </w:p>
        </w:tc>
        <w:tc>
          <w:tcPr>
            <w:tcW w:w="2475" w:type="dxa"/>
          </w:tcPr>
          <w:p w:rsidR="000F0C0A" w:rsidRDefault="000F0C0A">
            <w:pPr>
              <w:pStyle w:val="ConsPlusNormal"/>
              <w:jc w:val="center"/>
            </w:pPr>
            <w:r>
              <w:t>8</w:t>
            </w:r>
          </w:p>
        </w:tc>
        <w:tc>
          <w:tcPr>
            <w:tcW w:w="2805" w:type="dxa"/>
          </w:tcPr>
          <w:p w:rsidR="000F0C0A" w:rsidRDefault="000F0C0A">
            <w:pPr>
              <w:pStyle w:val="ConsPlusNormal"/>
              <w:jc w:val="center"/>
            </w:pPr>
            <w:r>
              <w:t>9</w:t>
            </w:r>
          </w:p>
        </w:tc>
        <w:tc>
          <w:tcPr>
            <w:tcW w:w="3795" w:type="dxa"/>
          </w:tcPr>
          <w:p w:rsidR="000F0C0A" w:rsidRDefault="000F0C0A">
            <w:pPr>
              <w:pStyle w:val="ConsPlusNormal"/>
              <w:jc w:val="center"/>
            </w:pPr>
            <w:r>
              <w:t>10</w:t>
            </w:r>
          </w:p>
        </w:tc>
        <w:tc>
          <w:tcPr>
            <w:tcW w:w="1320" w:type="dxa"/>
          </w:tcPr>
          <w:p w:rsidR="000F0C0A" w:rsidRDefault="000F0C0A">
            <w:pPr>
              <w:pStyle w:val="ConsPlusNormal"/>
              <w:jc w:val="center"/>
            </w:pPr>
            <w:r>
              <w:t>11</w:t>
            </w:r>
          </w:p>
        </w:tc>
        <w:tc>
          <w:tcPr>
            <w:tcW w:w="990" w:type="dxa"/>
          </w:tcPr>
          <w:p w:rsidR="000F0C0A" w:rsidRDefault="000F0C0A">
            <w:pPr>
              <w:pStyle w:val="ConsPlusNormal"/>
              <w:jc w:val="center"/>
            </w:pPr>
            <w:r>
              <w:t>12</w:t>
            </w:r>
          </w:p>
        </w:tc>
        <w:tc>
          <w:tcPr>
            <w:tcW w:w="990" w:type="dxa"/>
          </w:tcPr>
          <w:p w:rsidR="000F0C0A" w:rsidRDefault="000F0C0A">
            <w:pPr>
              <w:pStyle w:val="ConsPlusNormal"/>
              <w:jc w:val="center"/>
            </w:pPr>
            <w:r>
              <w:t>13</w:t>
            </w:r>
          </w:p>
        </w:tc>
        <w:tc>
          <w:tcPr>
            <w:tcW w:w="1980" w:type="dxa"/>
          </w:tcPr>
          <w:p w:rsidR="000F0C0A" w:rsidRDefault="000F0C0A">
            <w:pPr>
              <w:pStyle w:val="ConsPlusNormal"/>
              <w:jc w:val="center"/>
            </w:pPr>
            <w:r>
              <w:t>14</w:t>
            </w:r>
          </w:p>
        </w:tc>
        <w:tc>
          <w:tcPr>
            <w:tcW w:w="1815" w:type="dxa"/>
          </w:tcPr>
          <w:p w:rsidR="000F0C0A" w:rsidRDefault="000F0C0A">
            <w:pPr>
              <w:pStyle w:val="ConsPlusNormal"/>
              <w:jc w:val="center"/>
            </w:pPr>
            <w:r>
              <w:t>15</w:t>
            </w:r>
          </w:p>
        </w:tc>
        <w:tc>
          <w:tcPr>
            <w:tcW w:w="1815" w:type="dxa"/>
          </w:tcPr>
          <w:p w:rsidR="000F0C0A" w:rsidRDefault="000F0C0A">
            <w:pPr>
              <w:pStyle w:val="ConsPlusNormal"/>
              <w:jc w:val="center"/>
            </w:pPr>
            <w:r>
              <w:t>16</w:t>
            </w:r>
          </w:p>
        </w:tc>
      </w:tr>
      <w:tr w:rsidR="000F0C0A">
        <w:tc>
          <w:tcPr>
            <w:tcW w:w="495" w:type="dxa"/>
          </w:tcPr>
          <w:p w:rsidR="000F0C0A" w:rsidRDefault="000F0C0A">
            <w:pPr>
              <w:pStyle w:val="ConsPlusNormal"/>
              <w:jc w:val="both"/>
            </w:pPr>
          </w:p>
        </w:tc>
        <w:tc>
          <w:tcPr>
            <w:tcW w:w="2310" w:type="dxa"/>
          </w:tcPr>
          <w:p w:rsidR="000F0C0A" w:rsidRDefault="000F0C0A">
            <w:pPr>
              <w:pStyle w:val="ConsPlusNormal"/>
              <w:jc w:val="both"/>
            </w:pPr>
          </w:p>
        </w:tc>
        <w:tc>
          <w:tcPr>
            <w:tcW w:w="1155" w:type="dxa"/>
          </w:tcPr>
          <w:p w:rsidR="000F0C0A" w:rsidRDefault="000F0C0A">
            <w:pPr>
              <w:pStyle w:val="ConsPlusNormal"/>
              <w:jc w:val="both"/>
            </w:pPr>
          </w:p>
        </w:tc>
        <w:tc>
          <w:tcPr>
            <w:tcW w:w="1155" w:type="dxa"/>
          </w:tcPr>
          <w:p w:rsidR="000F0C0A" w:rsidRDefault="000F0C0A">
            <w:pPr>
              <w:pStyle w:val="ConsPlusNormal"/>
              <w:jc w:val="both"/>
            </w:pPr>
          </w:p>
        </w:tc>
        <w:tc>
          <w:tcPr>
            <w:tcW w:w="1155" w:type="dxa"/>
          </w:tcPr>
          <w:p w:rsidR="000F0C0A" w:rsidRDefault="000F0C0A">
            <w:pPr>
              <w:pStyle w:val="ConsPlusNormal"/>
              <w:jc w:val="both"/>
            </w:pPr>
          </w:p>
        </w:tc>
        <w:tc>
          <w:tcPr>
            <w:tcW w:w="1650" w:type="dxa"/>
          </w:tcPr>
          <w:p w:rsidR="000F0C0A" w:rsidRDefault="000F0C0A">
            <w:pPr>
              <w:pStyle w:val="ConsPlusNormal"/>
              <w:jc w:val="both"/>
            </w:pPr>
          </w:p>
        </w:tc>
        <w:tc>
          <w:tcPr>
            <w:tcW w:w="825" w:type="dxa"/>
          </w:tcPr>
          <w:p w:rsidR="000F0C0A" w:rsidRDefault="000F0C0A">
            <w:pPr>
              <w:pStyle w:val="ConsPlusNormal"/>
              <w:jc w:val="both"/>
            </w:pPr>
          </w:p>
        </w:tc>
        <w:tc>
          <w:tcPr>
            <w:tcW w:w="2475" w:type="dxa"/>
          </w:tcPr>
          <w:p w:rsidR="000F0C0A" w:rsidRDefault="000F0C0A">
            <w:pPr>
              <w:pStyle w:val="ConsPlusNormal"/>
              <w:jc w:val="both"/>
            </w:pPr>
          </w:p>
        </w:tc>
        <w:tc>
          <w:tcPr>
            <w:tcW w:w="2805" w:type="dxa"/>
          </w:tcPr>
          <w:p w:rsidR="000F0C0A" w:rsidRDefault="000F0C0A">
            <w:pPr>
              <w:pStyle w:val="ConsPlusNormal"/>
              <w:jc w:val="both"/>
            </w:pPr>
          </w:p>
        </w:tc>
        <w:tc>
          <w:tcPr>
            <w:tcW w:w="3795" w:type="dxa"/>
          </w:tcPr>
          <w:p w:rsidR="000F0C0A" w:rsidRDefault="000F0C0A">
            <w:pPr>
              <w:pStyle w:val="ConsPlusNormal"/>
              <w:jc w:val="both"/>
            </w:pPr>
          </w:p>
        </w:tc>
        <w:tc>
          <w:tcPr>
            <w:tcW w:w="1320" w:type="dxa"/>
          </w:tcPr>
          <w:p w:rsidR="000F0C0A" w:rsidRDefault="000F0C0A">
            <w:pPr>
              <w:pStyle w:val="ConsPlusNormal"/>
              <w:jc w:val="both"/>
            </w:pPr>
          </w:p>
        </w:tc>
        <w:tc>
          <w:tcPr>
            <w:tcW w:w="990" w:type="dxa"/>
          </w:tcPr>
          <w:p w:rsidR="000F0C0A" w:rsidRDefault="000F0C0A">
            <w:pPr>
              <w:pStyle w:val="ConsPlusNormal"/>
              <w:jc w:val="both"/>
            </w:pPr>
          </w:p>
        </w:tc>
        <w:tc>
          <w:tcPr>
            <w:tcW w:w="990" w:type="dxa"/>
          </w:tcPr>
          <w:p w:rsidR="000F0C0A" w:rsidRDefault="000F0C0A">
            <w:pPr>
              <w:pStyle w:val="ConsPlusNormal"/>
              <w:jc w:val="both"/>
            </w:pPr>
          </w:p>
        </w:tc>
        <w:tc>
          <w:tcPr>
            <w:tcW w:w="1980" w:type="dxa"/>
          </w:tcPr>
          <w:p w:rsidR="000F0C0A" w:rsidRDefault="000F0C0A">
            <w:pPr>
              <w:pStyle w:val="ConsPlusNormal"/>
              <w:jc w:val="both"/>
            </w:pPr>
          </w:p>
        </w:tc>
        <w:tc>
          <w:tcPr>
            <w:tcW w:w="1815" w:type="dxa"/>
          </w:tcPr>
          <w:p w:rsidR="000F0C0A" w:rsidRDefault="000F0C0A">
            <w:pPr>
              <w:pStyle w:val="ConsPlusNormal"/>
              <w:jc w:val="both"/>
            </w:pPr>
          </w:p>
        </w:tc>
        <w:tc>
          <w:tcPr>
            <w:tcW w:w="1815" w:type="dxa"/>
          </w:tcPr>
          <w:p w:rsidR="000F0C0A" w:rsidRDefault="000F0C0A">
            <w:pPr>
              <w:pStyle w:val="ConsPlusNormal"/>
              <w:jc w:val="both"/>
            </w:pPr>
          </w:p>
        </w:tc>
      </w:tr>
    </w:tbl>
    <w:p w:rsidR="000F0C0A" w:rsidRDefault="000F0C0A">
      <w:pPr>
        <w:pStyle w:val="ConsPlusNormal"/>
      </w:pPr>
    </w:p>
    <w:p w:rsidR="000F0C0A" w:rsidRDefault="000F0C0A">
      <w:pPr>
        <w:pStyle w:val="ConsPlusNormal"/>
      </w:pPr>
    </w:p>
    <w:p w:rsidR="000F0C0A" w:rsidRDefault="000F0C0A">
      <w:pPr>
        <w:pStyle w:val="ConsPlusNormal"/>
      </w:pPr>
    </w:p>
    <w:p w:rsidR="000F0C0A" w:rsidRDefault="000F0C0A">
      <w:pPr>
        <w:pStyle w:val="ConsPlusNormal"/>
      </w:pPr>
    </w:p>
    <w:p w:rsidR="000F0C0A" w:rsidRDefault="000F0C0A">
      <w:pPr>
        <w:pStyle w:val="ConsPlusNormal"/>
      </w:pPr>
    </w:p>
    <w:p w:rsidR="000F0C0A" w:rsidRDefault="000F0C0A">
      <w:pPr>
        <w:pStyle w:val="ConsPlusNormal"/>
        <w:jc w:val="right"/>
        <w:outlineLvl w:val="0"/>
      </w:pPr>
      <w:bookmarkStart w:id="22" w:name="P723"/>
      <w:bookmarkEnd w:id="22"/>
      <w:r>
        <w:t>Приложение 8</w:t>
      </w:r>
    </w:p>
    <w:p w:rsidR="000F0C0A" w:rsidRDefault="000F0C0A">
      <w:pPr>
        <w:pStyle w:val="ConsPlusNormal"/>
        <w:jc w:val="right"/>
      </w:pPr>
      <w:r>
        <w:t>к Правилам государственной</w:t>
      </w:r>
    </w:p>
    <w:p w:rsidR="000F0C0A" w:rsidRDefault="000F0C0A">
      <w:pPr>
        <w:pStyle w:val="ConsPlusNormal"/>
        <w:jc w:val="right"/>
      </w:pPr>
      <w:r>
        <w:lastRenderedPageBreak/>
        <w:t>регистрации машин органами</w:t>
      </w:r>
    </w:p>
    <w:p w:rsidR="000F0C0A" w:rsidRDefault="000F0C0A">
      <w:pPr>
        <w:pStyle w:val="ConsPlusNormal"/>
        <w:jc w:val="right"/>
      </w:pPr>
      <w:r>
        <w:t>гостехнадзора</w:t>
      </w:r>
    </w:p>
    <w:p w:rsidR="000F0C0A" w:rsidRDefault="000F0C0A">
      <w:pPr>
        <w:pStyle w:val="ConsPlusNormal"/>
      </w:pPr>
    </w:p>
    <w:p w:rsidR="000F0C0A" w:rsidRDefault="000F0C0A">
      <w:pPr>
        <w:pStyle w:val="ConsPlusNormal"/>
        <w:jc w:val="center"/>
      </w:pPr>
      <w:r>
        <w:t>ПЕРЕЧЕНЬ</w:t>
      </w:r>
    </w:p>
    <w:p w:rsidR="000F0C0A" w:rsidRDefault="000F0C0A">
      <w:pPr>
        <w:pStyle w:val="ConsPlusNormal"/>
        <w:jc w:val="center"/>
      </w:pPr>
      <w:r>
        <w:t>ЦИФРОВЫХ КОДОВ РЕГИОНОВ РОССИЙСКОЙ ФЕДЕРАЦИИ</w:t>
      </w:r>
    </w:p>
    <w:p w:rsidR="000F0C0A" w:rsidRDefault="000F0C0A">
      <w:pPr>
        <w:pStyle w:val="ConsPlusNormal"/>
        <w:jc w:val="center"/>
      </w:pPr>
      <w:r>
        <w:t>И ЗАКРЕПЛЕННЫЕ ЗА НИМИ СЕРИИ ГОСУДАРСТВЕННЫХ</w:t>
      </w:r>
    </w:p>
    <w:p w:rsidR="000F0C0A" w:rsidRDefault="000F0C0A">
      <w:pPr>
        <w:pStyle w:val="ConsPlusNormal"/>
        <w:jc w:val="center"/>
      </w:pPr>
      <w:r>
        <w:t>РЕГИСТРАЦИОННЫХ ЗНАКОВ (ТИПЫ 3 И 16</w:t>
      </w:r>
    </w:p>
    <w:p w:rsidR="000F0C0A" w:rsidRDefault="000F0C0A">
      <w:pPr>
        <w:pStyle w:val="ConsPlusNormal"/>
        <w:jc w:val="center"/>
      </w:pPr>
      <w:r>
        <w:t>ПО ГОСТ Р 50577-93)</w:t>
      </w:r>
    </w:p>
    <w:p w:rsidR="000F0C0A" w:rsidRDefault="000F0C0A">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14570"/>
      </w:tblGrid>
      <w:tr w:rsidR="000F0C0A">
        <w:trPr>
          <w:jc w:val="center"/>
        </w:trPr>
        <w:tc>
          <w:tcPr>
            <w:tcW w:w="9294" w:type="dxa"/>
            <w:tcBorders>
              <w:top w:val="nil"/>
              <w:left w:val="single" w:sz="24" w:space="0" w:color="CED3F1"/>
              <w:bottom w:val="nil"/>
              <w:right w:val="single" w:sz="24" w:space="0" w:color="F4F3F8"/>
            </w:tcBorders>
            <w:shd w:val="clear" w:color="auto" w:fill="F4F3F8"/>
          </w:tcPr>
          <w:p w:rsidR="000F0C0A" w:rsidRDefault="000F0C0A">
            <w:pPr>
              <w:pStyle w:val="ConsPlusNormal"/>
              <w:jc w:val="center"/>
            </w:pPr>
            <w:r>
              <w:rPr>
                <w:color w:val="392C69"/>
              </w:rPr>
              <w:t>Список изменяющих документов</w:t>
            </w:r>
          </w:p>
          <w:p w:rsidR="000F0C0A" w:rsidRDefault="000F0C0A">
            <w:pPr>
              <w:pStyle w:val="ConsPlusNormal"/>
              <w:jc w:val="center"/>
            </w:pPr>
            <w:r>
              <w:rPr>
                <w:color w:val="392C69"/>
              </w:rPr>
              <w:t xml:space="preserve">(в ред. </w:t>
            </w:r>
            <w:hyperlink r:id="rId22" w:history="1">
              <w:r>
                <w:rPr>
                  <w:color w:val="0000FF"/>
                </w:rPr>
                <w:t>Приказа</w:t>
              </w:r>
            </w:hyperlink>
            <w:r>
              <w:rPr>
                <w:color w:val="392C69"/>
              </w:rPr>
              <w:t xml:space="preserve"> Минсельхоза России от 26.06.2014 N 232)</w:t>
            </w:r>
          </w:p>
        </w:tc>
      </w:tr>
    </w:tbl>
    <w:p w:rsidR="000F0C0A" w:rsidRDefault="000F0C0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45"/>
        <w:gridCol w:w="1320"/>
        <w:gridCol w:w="3960"/>
      </w:tblGrid>
      <w:tr w:rsidR="000F0C0A">
        <w:tc>
          <w:tcPr>
            <w:tcW w:w="5445" w:type="dxa"/>
            <w:tcBorders>
              <w:top w:val="single" w:sz="4" w:space="0" w:color="auto"/>
              <w:bottom w:val="single" w:sz="4" w:space="0" w:color="auto"/>
            </w:tcBorders>
          </w:tcPr>
          <w:p w:rsidR="000F0C0A" w:rsidRDefault="000F0C0A">
            <w:pPr>
              <w:pStyle w:val="ConsPlusNormal"/>
              <w:jc w:val="center"/>
            </w:pPr>
            <w:r>
              <w:t>Наименование региона</w:t>
            </w:r>
          </w:p>
        </w:tc>
        <w:tc>
          <w:tcPr>
            <w:tcW w:w="1320" w:type="dxa"/>
            <w:tcBorders>
              <w:top w:val="single" w:sz="4" w:space="0" w:color="auto"/>
              <w:bottom w:val="single" w:sz="4" w:space="0" w:color="auto"/>
            </w:tcBorders>
          </w:tcPr>
          <w:p w:rsidR="000F0C0A" w:rsidRDefault="000F0C0A">
            <w:pPr>
              <w:pStyle w:val="ConsPlusNormal"/>
              <w:jc w:val="center"/>
            </w:pPr>
            <w:r>
              <w:t>Код</w:t>
            </w:r>
          </w:p>
        </w:tc>
        <w:tc>
          <w:tcPr>
            <w:tcW w:w="3960" w:type="dxa"/>
            <w:tcBorders>
              <w:top w:val="single" w:sz="4" w:space="0" w:color="auto"/>
              <w:bottom w:val="single" w:sz="4" w:space="0" w:color="auto"/>
            </w:tcBorders>
          </w:tcPr>
          <w:p w:rsidR="000F0C0A" w:rsidRDefault="000F0C0A">
            <w:pPr>
              <w:pStyle w:val="ConsPlusNormal"/>
              <w:jc w:val="center"/>
            </w:pPr>
            <w:r>
              <w:t>Серии</w:t>
            </w:r>
          </w:p>
        </w:tc>
      </w:tr>
      <w:tr w:rsidR="000F0C0A">
        <w:tc>
          <w:tcPr>
            <w:tcW w:w="5445" w:type="dxa"/>
            <w:tcBorders>
              <w:top w:val="single" w:sz="4" w:space="0" w:color="auto"/>
              <w:bottom w:val="single" w:sz="4" w:space="0" w:color="auto"/>
            </w:tcBorders>
          </w:tcPr>
          <w:p w:rsidR="000F0C0A" w:rsidRDefault="000F0C0A">
            <w:pPr>
              <w:pStyle w:val="ConsPlusNormal"/>
              <w:jc w:val="center"/>
            </w:pPr>
            <w:r>
              <w:t>1</w:t>
            </w:r>
          </w:p>
        </w:tc>
        <w:tc>
          <w:tcPr>
            <w:tcW w:w="1320" w:type="dxa"/>
            <w:tcBorders>
              <w:top w:val="single" w:sz="4" w:space="0" w:color="auto"/>
              <w:bottom w:val="single" w:sz="4" w:space="0" w:color="auto"/>
            </w:tcBorders>
          </w:tcPr>
          <w:p w:rsidR="000F0C0A" w:rsidRDefault="000F0C0A">
            <w:pPr>
              <w:pStyle w:val="ConsPlusNormal"/>
              <w:jc w:val="center"/>
            </w:pPr>
            <w:r>
              <w:t>2</w:t>
            </w:r>
          </w:p>
        </w:tc>
        <w:tc>
          <w:tcPr>
            <w:tcW w:w="3960" w:type="dxa"/>
            <w:tcBorders>
              <w:top w:val="single" w:sz="4" w:space="0" w:color="auto"/>
              <w:bottom w:val="single" w:sz="4" w:space="0" w:color="auto"/>
            </w:tcBorders>
          </w:tcPr>
          <w:p w:rsidR="000F0C0A" w:rsidRDefault="000F0C0A">
            <w:pPr>
              <w:pStyle w:val="ConsPlusNormal"/>
              <w:jc w:val="center"/>
            </w:pPr>
            <w:r>
              <w:t>3</w:t>
            </w:r>
          </w:p>
        </w:tc>
      </w:tr>
      <w:tr w:rsidR="000F0C0A">
        <w:tblPrEx>
          <w:tblBorders>
            <w:insideH w:val="none" w:sz="0" w:space="0" w:color="auto"/>
          </w:tblBorders>
        </w:tblPrEx>
        <w:tc>
          <w:tcPr>
            <w:tcW w:w="5445" w:type="dxa"/>
            <w:tcBorders>
              <w:top w:val="single" w:sz="4" w:space="0" w:color="auto"/>
              <w:bottom w:val="nil"/>
            </w:tcBorders>
          </w:tcPr>
          <w:p w:rsidR="000F0C0A" w:rsidRDefault="000F0C0A">
            <w:pPr>
              <w:pStyle w:val="ConsPlusNormal"/>
            </w:pPr>
            <w:r>
              <w:t>Республика Адыгея</w:t>
            </w:r>
          </w:p>
        </w:tc>
        <w:tc>
          <w:tcPr>
            <w:tcW w:w="1320" w:type="dxa"/>
            <w:tcBorders>
              <w:top w:val="single" w:sz="4" w:space="0" w:color="auto"/>
              <w:bottom w:val="nil"/>
            </w:tcBorders>
          </w:tcPr>
          <w:p w:rsidR="000F0C0A" w:rsidRDefault="000F0C0A">
            <w:pPr>
              <w:pStyle w:val="ConsPlusNormal"/>
              <w:jc w:val="center"/>
            </w:pPr>
            <w:r>
              <w:t>01</w:t>
            </w:r>
          </w:p>
        </w:tc>
        <w:tc>
          <w:tcPr>
            <w:tcW w:w="3960" w:type="dxa"/>
            <w:tcBorders>
              <w:top w:val="single" w:sz="4" w:space="0" w:color="auto"/>
              <w:bottom w:val="nil"/>
            </w:tcBorders>
          </w:tcPr>
          <w:p w:rsidR="000F0C0A" w:rsidRDefault="000F0C0A">
            <w:pPr>
              <w:pStyle w:val="ConsPlusNormal"/>
              <w:jc w:val="center"/>
            </w:pPr>
            <w:r>
              <w:t>АТ</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Республика Башкортостан</w:t>
            </w:r>
          </w:p>
        </w:tc>
        <w:tc>
          <w:tcPr>
            <w:tcW w:w="1320" w:type="dxa"/>
            <w:tcBorders>
              <w:top w:val="nil"/>
              <w:bottom w:val="nil"/>
            </w:tcBorders>
          </w:tcPr>
          <w:p w:rsidR="000F0C0A" w:rsidRDefault="000F0C0A">
            <w:pPr>
              <w:pStyle w:val="ConsPlusNormal"/>
              <w:jc w:val="center"/>
            </w:pPr>
            <w:r>
              <w:t>02</w:t>
            </w:r>
          </w:p>
        </w:tc>
        <w:tc>
          <w:tcPr>
            <w:tcW w:w="3960" w:type="dxa"/>
            <w:tcBorders>
              <w:top w:val="nil"/>
              <w:bottom w:val="nil"/>
            </w:tcBorders>
          </w:tcPr>
          <w:p w:rsidR="000F0C0A" w:rsidRDefault="000F0C0A">
            <w:pPr>
              <w:pStyle w:val="ConsPlusNormal"/>
              <w:jc w:val="center"/>
            </w:pPr>
            <w:r>
              <w:t>ВН, ВО, ВС, ВТ, ВХ</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Республика Бурятия</w:t>
            </w:r>
          </w:p>
        </w:tc>
        <w:tc>
          <w:tcPr>
            <w:tcW w:w="1320" w:type="dxa"/>
            <w:tcBorders>
              <w:top w:val="nil"/>
              <w:bottom w:val="nil"/>
            </w:tcBorders>
          </w:tcPr>
          <w:p w:rsidR="000F0C0A" w:rsidRDefault="000F0C0A">
            <w:pPr>
              <w:pStyle w:val="ConsPlusNormal"/>
              <w:jc w:val="center"/>
            </w:pPr>
            <w:r>
              <w:t>03</w:t>
            </w:r>
          </w:p>
        </w:tc>
        <w:tc>
          <w:tcPr>
            <w:tcW w:w="3960" w:type="dxa"/>
            <w:tcBorders>
              <w:top w:val="nil"/>
              <w:bottom w:val="nil"/>
            </w:tcBorders>
          </w:tcPr>
          <w:p w:rsidR="000F0C0A" w:rsidRDefault="000F0C0A">
            <w:pPr>
              <w:pStyle w:val="ConsPlusNormal"/>
              <w:jc w:val="center"/>
            </w:pPr>
            <w:r>
              <w:t>РН, РО</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Республика Алтай</w:t>
            </w:r>
          </w:p>
        </w:tc>
        <w:tc>
          <w:tcPr>
            <w:tcW w:w="1320" w:type="dxa"/>
            <w:tcBorders>
              <w:top w:val="nil"/>
              <w:bottom w:val="nil"/>
            </w:tcBorders>
          </w:tcPr>
          <w:p w:rsidR="000F0C0A" w:rsidRDefault="000F0C0A">
            <w:pPr>
              <w:pStyle w:val="ConsPlusNormal"/>
              <w:jc w:val="center"/>
            </w:pPr>
            <w:r>
              <w:t>04</w:t>
            </w:r>
          </w:p>
        </w:tc>
        <w:tc>
          <w:tcPr>
            <w:tcW w:w="3960" w:type="dxa"/>
            <w:tcBorders>
              <w:top w:val="nil"/>
              <w:bottom w:val="nil"/>
            </w:tcBorders>
          </w:tcPr>
          <w:p w:rsidR="000F0C0A" w:rsidRDefault="000F0C0A">
            <w:pPr>
              <w:pStyle w:val="ConsPlusNormal"/>
              <w:jc w:val="center"/>
            </w:pPr>
            <w:r>
              <w:t>АУ</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Республика Дагестан</w:t>
            </w:r>
          </w:p>
        </w:tc>
        <w:tc>
          <w:tcPr>
            <w:tcW w:w="1320" w:type="dxa"/>
            <w:tcBorders>
              <w:top w:val="nil"/>
              <w:bottom w:val="nil"/>
            </w:tcBorders>
          </w:tcPr>
          <w:p w:rsidR="000F0C0A" w:rsidRDefault="000F0C0A">
            <w:pPr>
              <w:pStyle w:val="ConsPlusNormal"/>
              <w:jc w:val="center"/>
            </w:pPr>
            <w:r>
              <w:t>05</w:t>
            </w:r>
          </w:p>
        </w:tc>
        <w:tc>
          <w:tcPr>
            <w:tcW w:w="3960" w:type="dxa"/>
            <w:tcBorders>
              <w:top w:val="nil"/>
              <w:bottom w:val="nil"/>
            </w:tcBorders>
          </w:tcPr>
          <w:p w:rsidR="000F0C0A" w:rsidRDefault="000F0C0A">
            <w:pPr>
              <w:pStyle w:val="ConsPlusNormal"/>
              <w:jc w:val="center"/>
            </w:pPr>
            <w:r>
              <w:t>ЕХ, ЕУ</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Республика Ингушетия</w:t>
            </w:r>
          </w:p>
        </w:tc>
        <w:tc>
          <w:tcPr>
            <w:tcW w:w="1320" w:type="dxa"/>
            <w:tcBorders>
              <w:top w:val="nil"/>
              <w:bottom w:val="nil"/>
            </w:tcBorders>
          </w:tcPr>
          <w:p w:rsidR="000F0C0A" w:rsidRDefault="000F0C0A">
            <w:pPr>
              <w:pStyle w:val="ConsPlusNormal"/>
              <w:jc w:val="center"/>
            </w:pPr>
            <w:r>
              <w:t>06</w:t>
            </w:r>
          </w:p>
        </w:tc>
        <w:tc>
          <w:tcPr>
            <w:tcW w:w="3960" w:type="dxa"/>
            <w:tcBorders>
              <w:top w:val="nil"/>
              <w:bottom w:val="nil"/>
            </w:tcBorders>
          </w:tcPr>
          <w:p w:rsidR="000F0C0A" w:rsidRDefault="000F0C0A">
            <w:pPr>
              <w:pStyle w:val="ConsPlusNormal"/>
              <w:jc w:val="center"/>
            </w:pPr>
            <w:r>
              <w:t>ТО</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Кабардино-Балкарская Республика</w:t>
            </w:r>
          </w:p>
        </w:tc>
        <w:tc>
          <w:tcPr>
            <w:tcW w:w="1320" w:type="dxa"/>
            <w:tcBorders>
              <w:top w:val="nil"/>
              <w:bottom w:val="nil"/>
            </w:tcBorders>
          </w:tcPr>
          <w:p w:rsidR="000F0C0A" w:rsidRDefault="000F0C0A">
            <w:pPr>
              <w:pStyle w:val="ConsPlusNormal"/>
              <w:jc w:val="center"/>
            </w:pPr>
            <w:r>
              <w:t>07</w:t>
            </w:r>
          </w:p>
        </w:tc>
        <w:tc>
          <w:tcPr>
            <w:tcW w:w="3960" w:type="dxa"/>
            <w:tcBorders>
              <w:top w:val="nil"/>
              <w:bottom w:val="nil"/>
            </w:tcBorders>
          </w:tcPr>
          <w:p w:rsidR="000F0C0A" w:rsidRDefault="000F0C0A">
            <w:pPr>
              <w:pStyle w:val="ConsPlusNormal"/>
              <w:jc w:val="center"/>
            </w:pPr>
            <w:r>
              <w:t>ХХ, ХУ</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Республика Калмыкия</w:t>
            </w:r>
          </w:p>
        </w:tc>
        <w:tc>
          <w:tcPr>
            <w:tcW w:w="1320" w:type="dxa"/>
            <w:tcBorders>
              <w:top w:val="nil"/>
              <w:bottom w:val="nil"/>
            </w:tcBorders>
          </w:tcPr>
          <w:p w:rsidR="000F0C0A" w:rsidRDefault="000F0C0A">
            <w:pPr>
              <w:pStyle w:val="ConsPlusNormal"/>
              <w:jc w:val="center"/>
            </w:pPr>
            <w:r>
              <w:t>08</w:t>
            </w:r>
          </w:p>
        </w:tc>
        <w:tc>
          <w:tcPr>
            <w:tcW w:w="3960" w:type="dxa"/>
            <w:tcBorders>
              <w:top w:val="nil"/>
              <w:bottom w:val="nil"/>
            </w:tcBorders>
          </w:tcPr>
          <w:p w:rsidR="000F0C0A" w:rsidRDefault="000F0C0A">
            <w:pPr>
              <w:pStyle w:val="ConsPlusNormal"/>
              <w:jc w:val="center"/>
            </w:pPr>
            <w:r>
              <w:t>КМ, КС</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Карачаево-Черкесская Республика</w:t>
            </w:r>
          </w:p>
        </w:tc>
        <w:tc>
          <w:tcPr>
            <w:tcW w:w="1320" w:type="dxa"/>
            <w:tcBorders>
              <w:top w:val="nil"/>
              <w:bottom w:val="nil"/>
            </w:tcBorders>
          </w:tcPr>
          <w:p w:rsidR="000F0C0A" w:rsidRDefault="000F0C0A">
            <w:pPr>
              <w:pStyle w:val="ConsPlusNormal"/>
              <w:jc w:val="center"/>
            </w:pPr>
            <w:r>
              <w:t>09</w:t>
            </w:r>
          </w:p>
        </w:tc>
        <w:tc>
          <w:tcPr>
            <w:tcW w:w="3960" w:type="dxa"/>
            <w:tcBorders>
              <w:top w:val="nil"/>
              <w:bottom w:val="nil"/>
            </w:tcBorders>
          </w:tcPr>
          <w:p w:rsidR="000F0C0A" w:rsidRDefault="000F0C0A">
            <w:pPr>
              <w:pStyle w:val="ConsPlusNormal"/>
              <w:jc w:val="center"/>
            </w:pPr>
            <w:r>
              <w:t>НЕ</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Республика Карелия</w:t>
            </w:r>
          </w:p>
        </w:tc>
        <w:tc>
          <w:tcPr>
            <w:tcW w:w="1320" w:type="dxa"/>
            <w:tcBorders>
              <w:top w:val="nil"/>
              <w:bottom w:val="nil"/>
            </w:tcBorders>
          </w:tcPr>
          <w:p w:rsidR="000F0C0A" w:rsidRDefault="000F0C0A">
            <w:pPr>
              <w:pStyle w:val="ConsPlusNormal"/>
              <w:jc w:val="center"/>
            </w:pPr>
            <w:r>
              <w:t>10</w:t>
            </w:r>
          </w:p>
        </w:tc>
        <w:tc>
          <w:tcPr>
            <w:tcW w:w="3960" w:type="dxa"/>
            <w:tcBorders>
              <w:top w:val="nil"/>
              <w:bottom w:val="nil"/>
            </w:tcBorders>
          </w:tcPr>
          <w:p w:rsidR="000F0C0A" w:rsidRDefault="000F0C0A">
            <w:pPr>
              <w:pStyle w:val="ConsPlusNormal"/>
              <w:jc w:val="center"/>
            </w:pPr>
            <w:r>
              <w:t>КА</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lastRenderedPageBreak/>
              <w:t>Республика Коми</w:t>
            </w:r>
          </w:p>
        </w:tc>
        <w:tc>
          <w:tcPr>
            <w:tcW w:w="1320" w:type="dxa"/>
            <w:tcBorders>
              <w:top w:val="nil"/>
              <w:bottom w:val="nil"/>
            </w:tcBorders>
          </w:tcPr>
          <w:p w:rsidR="000F0C0A" w:rsidRDefault="000F0C0A">
            <w:pPr>
              <w:pStyle w:val="ConsPlusNormal"/>
              <w:jc w:val="center"/>
            </w:pPr>
            <w:r>
              <w:t>11</w:t>
            </w:r>
          </w:p>
        </w:tc>
        <w:tc>
          <w:tcPr>
            <w:tcW w:w="3960" w:type="dxa"/>
            <w:tcBorders>
              <w:top w:val="nil"/>
              <w:bottom w:val="nil"/>
            </w:tcBorders>
          </w:tcPr>
          <w:p w:rsidR="000F0C0A" w:rsidRDefault="000F0C0A">
            <w:pPr>
              <w:pStyle w:val="ConsPlusNormal"/>
              <w:jc w:val="center"/>
            </w:pPr>
            <w:r>
              <w:t>КО, МТ</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Республика Марий - Эл</w:t>
            </w:r>
          </w:p>
        </w:tc>
        <w:tc>
          <w:tcPr>
            <w:tcW w:w="1320" w:type="dxa"/>
            <w:tcBorders>
              <w:top w:val="nil"/>
              <w:bottom w:val="nil"/>
            </w:tcBorders>
          </w:tcPr>
          <w:p w:rsidR="000F0C0A" w:rsidRDefault="000F0C0A">
            <w:pPr>
              <w:pStyle w:val="ConsPlusNormal"/>
              <w:jc w:val="center"/>
            </w:pPr>
            <w:r>
              <w:t>12</w:t>
            </w:r>
          </w:p>
        </w:tc>
        <w:tc>
          <w:tcPr>
            <w:tcW w:w="3960" w:type="dxa"/>
            <w:tcBorders>
              <w:top w:val="nil"/>
              <w:bottom w:val="nil"/>
            </w:tcBorders>
          </w:tcPr>
          <w:p w:rsidR="000F0C0A" w:rsidRDefault="000F0C0A">
            <w:pPr>
              <w:pStyle w:val="ConsPlusNormal"/>
              <w:jc w:val="center"/>
            </w:pPr>
            <w:r>
              <w:t>МТ, МХ</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Республика Мордовия</w:t>
            </w:r>
          </w:p>
        </w:tc>
        <w:tc>
          <w:tcPr>
            <w:tcW w:w="1320" w:type="dxa"/>
            <w:tcBorders>
              <w:top w:val="nil"/>
              <w:bottom w:val="nil"/>
            </w:tcBorders>
          </w:tcPr>
          <w:p w:rsidR="000F0C0A" w:rsidRDefault="000F0C0A">
            <w:pPr>
              <w:pStyle w:val="ConsPlusNormal"/>
              <w:jc w:val="center"/>
            </w:pPr>
            <w:r>
              <w:t>13</w:t>
            </w:r>
          </w:p>
        </w:tc>
        <w:tc>
          <w:tcPr>
            <w:tcW w:w="3960" w:type="dxa"/>
            <w:tcBorders>
              <w:top w:val="nil"/>
              <w:bottom w:val="nil"/>
            </w:tcBorders>
          </w:tcPr>
          <w:p w:rsidR="000F0C0A" w:rsidRDefault="000F0C0A">
            <w:pPr>
              <w:pStyle w:val="ConsPlusNormal"/>
              <w:jc w:val="center"/>
            </w:pPr>
            <w:r>
              <w:t>МН, МР</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Республика Саха</w:t>
            </w:r>
          </w:p>
        </w:tc>
        <w:tc>
          <w:tcPr>
            <w:tcW w:w="1320" w:type="dxa"/>
            <w:tcBorders>
              <w:top w:val="nil"/>
              <w:bottom w:val="nil"/>
            </w:tcBorders>
          </w:tcPr>
          <w:p w:rsidR="000F0C0A" w:rsidRDefault="000F0C0A">
            <w:pPr>
              <w:pStyle w:val="ConsPlusNormal"/>
              <w:jc w:val="center"/>
            </w:pPr>
            <w:r>
              <w:t>14</w:t>
            </w:r>
          </w:p>
        </w:tc>
        <w:tc>
          <w:tcPr>
            <w:tcW w:w="3960" w:type="dxa"/>
            <w:tcBorders>
              <w:top w:val="nil"/>
              <w:bottom w:val="nil"/>
            </w:tcBorders>
          </w:tcPr>
          <w:p w:rsidR="000F0C0A" w:rsidRDefault="000F0C0A">
            <w:pPr>
              <w:pStyle w:val="ConsPlusNormal"/>
              <w:jc w:val="center"/>
            </w:pPr>
            <w:r>
              <w:t>РС, РТ</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Республика Северная Осетия</w:t>
            </w:r>
          </w:p>
        </w:tc>
        <w:tc>
          <w:tcPr>
            <w:tcW w:w="1320" w:type="dxa"/>
            <w:tcBorders>
              <w:top w:val="nil"/>
              <w:bottom w:val="nil"/>
            </w:tcBorders>
          </w:tcPr>
          <w:p w:rsidR="000F0C0A" w:rsidRDefault="000F0C0A">
            <w:pPr>
              <w:pStyle w:val="ConsPlusNormal"/>
              <w:jc w:val="center"/>
            </w:pPr>
            <w:r>
              <w:t>15</w:t>
            </w:r>
          </w:p>
        </w:tc>
        <w:tc>
          <w:tcPr>
            <w:tcW w:w="3960" w:type="dxa"/>
            <w:tcBorders>
              <w:top w:val="nil"/>
              <w:bottom w:val="nil"/>
            </w:tcBorders>
          </w:tcPr>
          <w:p w:rsidR="000F0C0A" w:rsidRDefault="000F0C0A">
            <w:pPr>
              <w:pStyle w:val="ConsPlusNormal"/>
              <w:jc w:val="center"/>
            </w:pPr>
            <w:r>
              <w:t>СО</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Республика Татарстан</w:t>
            </w:r>
          </w:p>
        </w:tc>
        <w:tc>
          <w:tcPr>
            <w:tcW w:w="1320" w:type="dxa"/>
            <w:tcBorders>
              <w:top w:val="nil"/>
              <w:bottom w:val="nil"/>
            </w:tcBorders>
          </w:tcPr>
          <w:p w:rsidR="000F0C0A" w:rsidRDefault="000F0C0A">
            <w:pPr>
              <w:pStyle w:val="ConsPlusNormal"/>
              <w:jc w:val="center"/>
            </w:pPr>
            <w:r>
              <w:t>16</w:t>
            </w:r>
          </w:p>
        </w:tc>
        <w:tc>
          <w:tcPr>
            <w:tcW w:w="3960" w:type="dxa"/>
            <w:tcBorders>
              <w:top w:val="nil"/>
              <w:bottom w:val="nil"/>
            </w:tcBorders>
          </w:tcPr>
          <w:p w:rsidR="000F0C0A" w:rsidRDefault="000F0C0A">
            <w:pPr>
              <w:pStyle w:val="ConsPlusNormal"/>
              <w:jc w:val="center"/>
            </w:pPr>
            <w:r>
              <w:t>ТК, ТР, ТС, ТХ</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Республика Тува</w:t>
            </w:r>
          </w:p>
        </w:tc>
        <w:tc>
          <w:tcPr>
            <w:tcW w:w="1320" w:type="dxa"/>
            <w:tcBorders>
              <w:top w:val="nil"/>
              <w:bottom w:val="nil"/>
            </w:tcBorders>
          </w:tcPr>
          <w:p w:rsidR="000F0C0A" w:rsidRDefault="000F0C0A">
            <w:pPr>
              <w:pStyle w:val="ConsPlusNormal"/>
              <w:jc w:val="center"/>
            </w:pPr>
            <w:r>
              <w:t>17</w:t>
            </w:r>
          </w:p>
        </w:tc>
        <w:tc>
          <w:tcPr>
            <w:tcW w:w="3960" w:type="dxa"/>
            <w:tcBorders>
              <w:top w:val="nil"/>
              <w:bottom w:val="nil"/>
            </w:tcBorders>
          </w:tcPr>
          <w:p w:rsidR="000F0C0A" w:rsidRDefault="000F0C0A">
            <w:pPr>
              <w:pStyle w:val="ConsPlusNormal"/>
              <w:jc w:val="center"/>
            </w:pPr>
            <w:r>
              <w:t>ТА</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Удмуртская Республика</w:t>
            </w:r>
          </w:p>
        </w:tc>
        <w:tc>
          <w:tcPr>
            <w:tcW w:w="1320" w:type="dxa"/>
            <w:tcBorders>
              <w:top w:val="nil"/>
              <w:bottom w:val="nil"/>
            </w:tcBorders>
          </w:tcPr>
          <w:p w:rsidR="000F0C0A" w:rsidRDefault="000F0C0A">
            <w:pPr>
              <w:pStyle w:val="ConsPlusNormal"/>
              <w:jc w:val="center"/>
            </w:pPr>
            <w:r>
              <w:t>18</w:t>
            </w:r>
          </w:p>
        </w:tc>
        <w:tc>
          <w:tcPr>
            <w:tcW w:w="3960" w:type="dxa"/>
            <w:tcBorders>
              <w:top w:val="nil"/>
              <w:bottom w:val="nil"/>
            </w:tcBorders>
          </w:tcPr>
          <w:p w:rsidR="000F0C0A" w:rsidRDefault="000F0C0A">
            <w:pPr>
              <w:pStyle w:val="ConsPlusNormal"/>
              <w:jc w:val="center"/>
            </w:pPr>
            <w:r>
              <w:t>УВ, УР, УС</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Республика Хакасия</w:t>
            </w:r>
          </w:p>
        </w:tc>
        <w:tc>
          <w:tcPr>
            <w:tcW w:w="1320" w:type="dxa"/>
            <w:tcBorders>
              <w:top w:val="nil"/>
              <w:bottom w:val="nil"/>
            </w:tcBorders>
          </w:tcPr>
          <w:p w:rsidR="000F0C0A" w:rsidRDefault="000F0C0A">
            <w:pPr>
              <w:pStyle w:val="ConsPlusNormal"/>
              <w:jc w:val="center"/>
            </w:pPr>
            <w:r>
              <w:t>19</w:t>
            </w:r>
          </w:p>
        </w:tc>
        <w:tc>
          <w:tcPr>
            <w:tcW w:w="3960" w:type="dxa"/>
            <w:tcBorders>
              <w:top w:val="nil"/>
              <w:bottom w:val="nil"/>
            </w:tcBorders>
          </w:tcPr>
          <w:p w:rsidR="000F0C0A" w:rsidRDefault="000F0C0A">
            <w:pPr>
              <w:pStyle w:val="ConsPlusNormal"/>
              <w:jc w:val="center"/>
            </w:pPr>
            <w:r>
              <w:t>РК</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Чеченская Республика</w:t>
            </w:r>
          </w:p>
        </w:tc>
        <w:tc>
          <w:tcPr>
            <w:tcW w:w="1320" w:type="dxa"/>
            <w:tcBorders>
              <w:top w:val="nil"/>
              <w:bottom w:val="nil"/>
            </w:tcBorders>
          </w:tcPr>
          <w:p w:rsidR="000F0C0A" w:rsidRDefault="000F0C0A">
            <w:pPr>
              <w:pStyle w:val="ConsPlusNormal"/>
              <w:jc w:val="center"/>
            </w:pPr>
            <w:r>
              <w:t>20</w:t>
            </w:r>
          </w:p>
        </w:tc>
        <w:tc>
          <w:tcPr>
            <w:tcW w:w="3960" w:type="dxa"/>
            <w:tcBorders>
              <w:top w:val="nil"/>
              <w:bottom w:val="nil"/>
            </w:tcBorders>
          </w:tcPr>
          <w:p w:rsidR="000F0C0A" w:rsidRDefault="000F0C0A">
            <w:pPr>
              <w:pStyle w:val="ConsPlusNormal"/>
              <w:jc w:val="center"/>
            </w:pPr>
            <w:r>
              <w:t>ОХ</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Чувашская Республика</w:t>
            </w:r>
          </w:p>
        </w:tc>
        <w:tc>
          <w:tcPr>
            <w:tcW w:w="1320" w:type="dxa"/>
            <w:tcBorders>
              <w:top w:val="nil"/>
              <w:bottom w:val="nil"/>
            </w:tcBorders>
          </w:tcPr>
          <w:p w:rsidR="000F0C0A" w:rsidRDefault="000F0C0A">
            <w:pPr>
              <w:pStyle w:val="ConsPlusNormal"/>
              <w:jc w:val="center"/>
            </w:pPr>
            <w:r>
              <w:t>21</w:t>
            </w:r>
          </w:p>
        </w:tc>
        <w:tc>
          <w:tcPr>
            <w:tcW w:w="3960" w:type="dxa"/>
            <w:tcBorders>
              <w:top w:val="nil"/>
              <w:bottom w:val="nil"/>
            </w:tcBorders>
          </w:tcPr>
          <w:p w:rsidR="000F0C0A" w:rsidRDefault="000F0C0A">
            <w:pPr>
              <w:pStyle w:val="ConsPlusNormal"/>
              <w:jc w:val="center"/>
            </w:pPr>
            <w:r>
              <w:t>УХ, УУ</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Алтайский край</w:t>
            </w:r>
          </w:p>
        </w:tc>
        <w:tc>
          <w:tcPr>
            <w:tcW w:w="1320" w:type="dxa"/>
            <w:tcBorders>
              <w:top w:val="nil"/>
              <w:bottom w:val="nil"/>
            </w:tcBorders>
          </w:tcPr>
          <w:p w:rsidR="000F0C0A" w:rsidRDefault="000F0C0A">
            <w:pPr>
              <w:pStyle w:val="ConsPlusNormal"/>
              <w:jc w:val="center"/>
            </w:pPr>
            <w:r>
              <w:t>22</w:t>
            </w:r>
          </w:p>
        </w:tc>
        <w:tc>
          <w:tcPr>
            <w:tcW w:w="3960" w:type="dxa"/>
            <w:tcBorders>
              <w:top w:val="nil"/>
              <w:bottom w:val="nil"/>
            </w:tcBorders>
          </w:tcPr>
          <w:p w:rsidR="000F0C0A" w:rsidRDefault="000F0C0A">
            <w:pPr>
              <w:pStyle w:val="ConsPlusNormal"/>
              <w:jc w:val="right"/>
            </w:pPr>
            <w:r>
              <w:t>АА, АВ, АЕ, АК, АН, АХ</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Краснодарский край</w:t>
            </w:r>
          </w:p>
        </w:tc>
        <w:tc>
          <w:tcPr>
            <w:tcW w:w="1320" w:type="dxa"/>
            <w:tcBorders>
              <w:top w:val="nil"/>
              <w:bottom w:val="nil"/>
            </w:tcBorders>
          </w:tcPr>
          <w:p w:rsidR="000F0C0A" w:rsidRDefault="000F0C0A">
            <w:pPr>
              <w:pStyle w:val="ConsPlusNormal"/>
              <w:jc w:val="center"/>
            </w:pPr>
            <w:r>
              <w:t>23</w:t>
            </w:r>
          </w:p>
        </w:tc>
        <w:tc>
          <w:tcPr>
            <w:tcW w:w="3960" w:type="dxa"/>
            <w:tcBorders>
              <w:top w:val="nil"/>
              <w:bottom w:val="nil"/>
            </w:tcBorders>
          </w:tcPr>
          <w:p w:rsidR="000F0C0A" w:rsidRDefault="000F0C0A">
            <w:pPr>
              <w:pStyle w:val="ConsPlusNormal"/>
              <w:jc w:val="right"/>
            </w:pPr>
            <w:r>
              <w:t>КА, КВ, КР, УА, УВ, УЕ</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Красноярский край</w:t>
            </w:r>
          </w:p>
        </w:tc>
        <w:tc>
          <w:tcPr>
            <w:tcW w:w="1320" w:type="dxa"/>
            <w:tcBorders>
              <w:top w:val="nil"/>
              <w:bottom w:val="nil"/>
            </w:tcBorders>
          </w:tcPr>
          <w:p w:rsidR="000F0C0A" w:rsidRDefault="000F0C0A">
            <w:pPr>
              <w:pStyle w:val="ConsPlusNormal"/>
              <w:jc w:val="center"/>
            </w:pPr>
            <w:r>
              <w:t>24</w:t>
            </w:r>
          </w:p>
        </w:tc>
        <w:tc>
          <w:tcPr>
            <w:tcW w:w="3960" w:type="dxa"/>
            <w:tcBorders>
              <w:top w:val="nil"/>
              <w:bottom w:val="nil"/>
            </w:tcBorders>
          </w:tcPr>
          <w:p w:rsidR="000F0C0A" w:rsidRDefault="000F0C0A">
            <w:pPr>
              <w:pStyle w:val="ConsPlusNormal"/>
              <w:jc w:val="center"/>
            </w:pPr>
            <w:r>
              <w:t>ХО, ХР, ХТ, ХУ</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Приморский край</w:t>
            </w:r>
          </w:p>
        </w:tc>
        <w:tc>
          <w:tcPr>
            <w:tcW w:w="1320" w:type="dxa"/>
            <w:tcBorders>
              <w:top w:val="nil"/>
              <w:bottom w:val="nil"/>
            </w:tcBorders>
          </w:tcPr>
          <w:p w:rsidR="000F0C0A" w:rsidRDefault="000F0C0A">
            <w:pPr>
              <w:pStyle w:val="ConsPlusNormal"/>
              <w:jc w:val="center"/>
            </w:pPr>
            <w:r>
              <w:t>25</w:t>
            </w:r>
          </w:p>
        </w:tc>
        <w:tc>
          <w:tcPr>
            <w:tcW w:w="3960" w:type="dxa"/>
            <w:tcBorders>
              <w:top w:val="nil"/>
              <w:bottom w:val="nil"/>
            </w:tcBorders>
          </w:tcPr>
          <w:p w:rsidR="000F0C0A" w:rsidRDefault="000F0C0A">
            <w:pPr>
              <w:pStyle w:val="ConsPlusNormal"/>
              <w:jc w:val="center"/>
            </w:pPr>
            <w:r>
              <w:t>ВК, ВМ</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Ставропольский край</w:t>
            </w:r>
          </w:p>
        </w:tc>
        <w:tc>
          <w:tcPr>
            <w:tcW w:w="1320" w:type="dxa"/>
            <w:tcBorders>
              <w:top w:val="nil"/>
              <w:bottom w:val="nil"/>
            </w:tcBorders>
          </w:tcPr>
          <w:p w:rsidR="000F0C0A" w:rsidRDefault="000F0C0A">
            <w:pPr>
              <w:pStyle w:val="ConsPlusNormal"/>
              <w:jc w:val="center"/>
            </w:pPr>
            <w:r>
              <w:t>26</w:t>
            </w:r>
          </w:p>
        </w:tc>
        <w:tc>
          <w:tcPr>
            <w:tcW w:w="3960" w:type="dxa"/>
            <w:tcBorders>
              <w:top w:val="nil"/>
              <w:bottom w:val="nil"/>
            </w:tcBorders>
          </w:tcPr>
          <w:p w:rsidR="000F0C0A" w:rsidRDefault="000F0C0A">
            <w:pPr>
              <w:pStyle w:val="ConsPlusNormal"/>
              <w:jc w:val="center"/>
            </w:pPr>
            <w:r>
              <w:t>СА, СВ, СЕ, ХЕ, ХК</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Хабаровский край</w:t>
            </w:r>
          </w:p>
        </w:tc>
        <w:tc>
          <w:tcPr>
            <w:tcW w:w="1320" w:type="dxa"/>
            <w:tcBorders>
              <w:top w:val="nil"/>
              <w:bottom w:val="nil"/>
            </w:tcBorders>
          </w:tcPr>
          <w:p w:rsidR="000F0C0A" w:rsidRDefault="000F0C0A">
            <w:pPr>
              <w:pStyle w:val="ConsPlusNormal"/>
              <w:jc w:val="center"/>
            </w:pPr>
            <w:r>
              <w:t>27</w:t>
            </w:r>
          </w:p>
        </w:tc>
        <w:tc>
          <w:tcPr>
            <w:tcW w:w="3960" w:type="dxa"/>
            <w:tcBorders>
              <w:top w:val="nil"/>
              <w:bottom w:val="nil"/>
            </w:tcBorders>
          </w:tcPr>
          <w:p w:rsidR="000F0C0A" w:rsidRDefault="000F0C0A">
            <w:pPr>
              <w:pStyle w:val="ConsPlusNormal"/>
              <w:jc w:val="center"/>
            </w:pPr>
            <w:r>
              <w:t>ХС</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Амурская область</w:t>
            </w:r>
          </w:p>
        </w:tc>
        <w:tc>
          <w:tcPr>
            <w:tcW w:w="1320" w:type="dxa"/>
            <w:tcBorders>
              <w:top w:val="nil"/>
              <w:bottom w:val="nil"/>
            </w:tcBorders>
          </w:tcPr>
          <w:p w:rsidR="000F0C0A" w:rsidRDefault="000F0C0A">
            <w:pPr>
              <w:pStyle w:val="ConsPlusNormal"/>
              <w:jc w:val="center"/>
            </w:pPr>
            <w:r>
              <w:t>28</w:t>
            </w:r>
          </w:p>
        </w:tc>
        <w:tc>
          <w:tcPr>
            <w:tcW w:w="3960" w:type="dxa"/>
            <w:tcBorders>
              <w:top w:val="nil"/>
              <w:bottom w:val="nil"/>
            </w:tcBorders>
          </w:tcPr>
          <w:p w:rsidR="000F0C0A" w:rsidRDefault="000F0C0A">
            <w:pPr>
              <w:pStyle w:val="ConsPlusNormal"/>
              <w:jc w:val="center"/>
            </w:pPr>
            <w:r>
              <w:t>АМ, АТ</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Архангельская область</w:t>
            </w:r>
          </w:p>
        </w:tc>
        <w:tc>
          <w:tcPr>
            <w:tcW w:w="1320" w:type="dxa"/>
            <w:tcBorders>
              <w:top w:val="nil"/>
              <w:bottom w:val="nil"/>
            </w:tcBorders>
          </w:tcPr>
          <w:p w:rsidR="000F0C0A" w:rsidRDefault="000F0C0A">
            <w:pPr>
              <w:pStyle w:val="ConsPlusNormal"/>
              <w:jc w:val="center"/>
            </w:pPr>
            <w:r>
              <w:t>29</w:t>
            </w:r>
          </w:p>
        </w:tc>
        <w:tc>
          <w:tcPr>
            <w:tcW w:w="3960" w:type="dxa"/>
            <w:tcBorders>
              <w:top w:val="nil"/>
              <w:bottom w:val="nil"/>
            </w:tcBorders>
          </w:tcPr>
          <w:p w:rsidR="000F0C0A" w:rsidRDefault="000F0C0A">
            <w:pPr>
              <w:pStyle w:val="ConsPlusNormal"/>
              <w:jc w:val="center"/>
            </w:pPr>
            <w:r>
              <w:t>АР, АХ</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lastRenderedPageBreak/>
              <w:t>Астраханская область</w:t>
            </w:r>
          </w:p>
        </w:tc>
        <w:tc>
          <w:tcPr>
            <w:tcW w:w="1320" w:type="dxa"/>
            <w:tcBorders>
              <w:top w:val="nil"/>
              <w:bottom w:val="nil"/>
            </w:tcBorders>
          </w:tcPr>
          <w:p w:rsidR="000F0C0A" w:rsidRDefault="000F0C0A">
            <w:pPr>
              <w:pStyle w:val="ConsPlusNormal"/>
              <w:jc w:val="center"/>
            </w:pPr>
            <w:r>
              <w:t>30</w:t>
            </w:r>
          </w:p>
        </w:tc>
        <w:tc>
          <w:tcPr>
            <w:tcW w:w="3960" w:type="dxa"/>
            <w:tcBorders>
              <w:top w:val="nil"/>
              <w:bottom w:val="nil"/>
            </w:tcBorders>
          </w:tcPr>
          <w:p w:rsidR="000F0C0A" w:rsidRDefault="000F0C0A">
            <w:pPr>
              <w:pStyle w:val="ConsPlusNormal"/>
              <w:jc w:val="center"/>
            </w:pPr>
            <w:r>
              <w:t>АО, АС</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Белгородская область</w:t>
            </w:r>
          </w:p>
        </w:tc>
        <w:tc>
          <w:tcPr>
            <w:tcW w:w="1320" w:type="dxa"/>
            <w:tcBorders>
              <w:top w:val="nil"/>
              <w:bottom w:val="nil"/>
            </w:tcBorders>
          </w:tcPr>
          <w:p w:rsidR="000F0C0A" w:rsidRDefault="000F0C0A">
            <w:pPr>
              <w:pStyle w:val="ConsPlusNormal"/>
              <w:jc w:val="center"/>
            </w:pPr>
            <w:r>
              <w:t>31</w:t>
            </w:r>
          </w:p>
        </w:tc>
        <w:tc>
          <w:tcPr>
            <w:tcW w:w="3960" w:type="dxa"/>
            <w:tcBorders>
              <w:top w:val="nil"/>
              <w:bottom w:val="nil"/>
            </w:tcBorders>
          </w:tcPr>
          <w:p w:rsidR="000F0C0A" w:rsidRDefault="000F0C0A">
            <w:pPr>
              <w:pStyle w:val="ConsPlusNormal"/>
              <w:jc w:val="center"/>
            </w:pPr>
            <w:r>
              <w:t>ЕМ, ЕН, ЕО</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Брянская область</w:t>
            </w:r>
          </w:p>
        </w:tc>
        <w:tc>
          <w:tcPr>
            <w:tcW w:w="1320" w:type="dxa"/>
            <w:tcBorders>
              <w:top w:val="nil"/>
              <w:bottom w:val="nil"/>
            </w:tcBorders>
          </w:tcPr>
          <w:p w:rsidR="000F0C0A" w:rsidRDefault="000F0C0A">
            <w:pPr>
              <w:pStyle w:val="ConsPlusNormal"/>
              <w:jc w:val="center"/>
            </w:pPr>
            <w:r>
              <w:t>32</w:t>
            </w:r>
          </w:p>
        </w:tc>
        <w:tc>
          <w:tcPr>
            <w:tcW w:w="3960" w:type="dxa"/>
            <w:tcBorders>
              <w:top w:val="nil"/>
              <w:bottom w:val="nil"/>
            </w:tcBorders>
          </w:tcPr>
          <w:p w:rsidR="000F0C0A" w:rsidRDefault="000F0C0A">
            <w:pPr>
              <w:pStyle w:val="ConsPlusNormal"/>
              <w:jc w:val="center"/>
            </w:pPr>
            <w:r>
              <w:t>ЕР, ЕС, ЕТ</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Владимирская область</w:t>
            </w:r>
          </w:p>
        </w:tc>
        <w:tc>
          <w:tcPr>
            <w:tcW w:w="1320" w:type="dxa"/>
            <w:tcBorders>
              <w:top w:val="nil"/>
              <w:bottom w:val="nil"/>
            </w:tcBorders>
          </w:tcPr>
          <w:p w:rsidR="000F0C0A" w:rsidRDefault="000F0C0A">
            <w:pPr>
              <w:pStyle w:val="ConsPlusNormal"/>
              <w:jc w:val="center"/>
            </w:pPr>
            <w:r>
              <w:t>33</w:t>
            </w:r>
          </w:p>
        </w:tc>
        <w:tc>
          <w:tcPr>
            <w:tcW w:w="3960" w:type="dxa"/>
            <w:tcBorders>
              <w:top w:val="nil"/>
              <w:bottom w:val="nil"/>
            </w:tcBorders>
          </w:tcPr>
          <w:p w:rsidR="000F0C0A" w:rsidRDefault="000F0C0A">
            <w:pPr>
              <w:pStyle w:val="ConsPlusNormal"/>
              <w:jc w:val="center"/>
            </w:pPr>
            <w:r>
              <w:t>ВК, ВМ</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Волгоградская область</w:t>
            </w:r>
          </w:p>
        </w:tc>
        <w:tc>
          <w:tcPr>
            <w:tcW w:w="1320" w:type="dxa"/>
            <w:tcBorders>
              <w:top w:val="nil"/>
              <w:bottom w:val="nil"/>
            </w:tcBorders>
          </w:tcPr>
          <w:p w:rsidR="000F0C0A" w:rsidRDefault="000F0C0A">
            <w:pPr>
              <w:pStyle w:val="ConsPlusNormal"/>
              <w:jc w:val="center"/>
            </w:pPr>
            <w:r>
              <w:t>34</w:t>
            </w:r>
          </w:p>
        </w:tc>
        <w:tc>
          <w:tcPr>
            <w:tcW w:w="3960" w:type="dxa"/>
            <w:tcBorders>
              <w:top w:val="nil"/>
              <w:bottom w:val="nil"/>
            </w:tcBorders>
          </w:tcPr>
          <w:p w:rsidR="000F0C0A" w:rsidRDefault="000F0C0A">
            <w:pPr>
              <w:pStyle w:val="ConsPlusNormal"/>
              <w:jc w:val="center"/>
            </w:pPr>
            <w:r>
              <w:t>ВР, ВС, ВТ, ВХ, ВУ</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Вологодская область</w:t>
            </w:r>
          </w:p>
        </w:tc>
        <w:tc>
          <w:tcPr>
            <w:tcW w:w="1320" w:type="dxa"/>
            <w:tcBorders>
              <w:top w:val="nil"/>
              <w:bottom w:val="nil"/>
            </w:tcBorders>
          </w:tcPr>
          <w:p w:rsidR="000F0C0A" w:rsidRDefault="000F0C0A">
            <w:pPr>
              <w:pStyle w:val="ConsPlusNormal"/>
              <w:jc w:val="center"/>
            </w:pPr>
            <w:r>
              <w:t>35</w:t>
            </w:r>
          </w:p>
        </w:tc>
        <w:tc>
          <w:tcPr>
            <w:tcW w:w="3960" w:type="dxa"/>
            <w:tcBorders>
              <w:top w:val="nil"/>
              <w:bottom w:val="nil"/>
            </w:tcBorders>
          </w:tcPr>
          <w:p w:rsidR="000F0C0A" w:rsidRDefault="000F0C0A">
            <w:pPr>
              <w:pStyle w:val="ConsPlusNormal"/>
              <w:jc w:val="center"/>
            </w:pPr>
            <w:r>
              <w:t>ВО, ВР, ВУ</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Воронежская область</w:t>
            </w:r>
          </w:p>
        </w:tc>
        <w:tc>
          <w:tcPr>
            <w:tcW w:w="1320" w:type="dxa"/>
            <w:tcBorders>
              <w:top w:val="nil"/>
              <w:bottom w:val="nil"/>
            </w:tcBorders>
          </w:tcPr>
          <w:p w:rsidR="000F0C0A" w:rsidRDefault="000F0C0A">
            <w:pPr>
              <w:pStyle w:val="ConsPlusNormal"/>
              <w:jc w:val="center"/>
            </w:pPr>
            <w:r>
              <w:t>36</w:t>
            </w:r>
          </w:p>
        </w:tc>
        <w:tc>
          <w:tcPr>
            <w:tcW w:w="3960" w:type="dxa"/>
            <w:tcBorders>
              <w:top w:val="nil"/>
              <w:bottom w:val="nil"/>
            </w:tcBorders>
          </w:tcPr>
          <w:p w:rsidR="000F0C0A" w:rsidRDefault="000F0C0A">
            <w:pPr>
              <w:pStyle w:val="ConsPlusNormal"/>
              <w:jc w:val="center"/>
            </w:pPr>
            <w:r>
              <w:t>ВА, ВВ, ВЕ, ВН</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Ивановская область</w:t>
            </w:r>
          </w:p>
        </w:tc>
        <w:tc>
          <w:tcPr>
            <w:tcW w:w="1320" w:type="dxa"/>
            <w:tcBorders>
              <w:top w:val="nil"/>
              <w:bottom w:val="nil"/>
            </w:tcBorders>
          </w:tcPr>
          <w:p w:rsidR="000F0C0A" w:rsidRDefault="000F0C0A">
            <w:pPr>
              <w:pStyle w:val="ConsPlusNormal"/>
              <w:jc w:val="center"/>
            </w:pPr>
            <w:r>
              <w:t>37</w:t>
            </w:r>
          </w:p>
        </w:tc>
        <w:tc>
          <w:tcPr>
            <w:tcW w:w="3960" w:type="dxa"/>
            <w:tcBorders>
              <w:top w:val="nil"/>
              <w:bottom w:val="nil"/>
            </w:tcBorders>
          </w:tcPr>
          <w:p w:rsidR="000F0C0A" w:rsidRDefault="000F0C0A">
            <w:pPr>
              <w:pStyle w:val="ConsPlusNormal"/>
              <w:jc w:val="center"/>
            </w:pPr>
            <w:r>
              <w:t>НХ, НУ</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Иркутская область</w:t>
            </w:r>
          </w:p>
        </w:tc>
        <w:tc>
          <w:tcPr>
            <w:tcW w:w="1320" w:type="dxa"/>
            <w:tcBorders>
              <w:top w:val="nil"/>
              <w:bottom w:val="nil"/>
            </w:tcBorders>
          </w:tcPr>
          <w:p w:rsidR="000F0C0A" w:rsidRDefault="000F0C0A">
            <w:pPr>
              <w:pStyle w:val="ConsPlusNormal"/>
              <w:jc w:val="center"/>
            </w:pPr>
            <w:r>
              <w:t>38</w:t>
            </w:r>
          </w:p>
        </w:tc>
        <w:tc>
          <w:tcPr>
            <w:tcW w:w="3960" w:type="dxa"/>
            <w:tcBorders>
              <w:top w:val="nil"/>
              <w:bottom w:val="nil"/>
            </w:tcBorders>
          </w:tcPr>
          <w:p w:rsidR="000F0C0A" w:rsidRDefault="000F0C0A">
            <w:pPr>
              <w:pStyle w:val="ConsPlusNormal"/>
              <w:jc w:val="center"/>
            </w:pPr>
            <w:r>
              <w:t>РХ, РУ</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Калининградская область</w:t>
            </w:r>
          </w:p>
        </w:tc>
        <w:tc>
          <w:tcPr>
            <w:tcW w:w="1320" w:type="dxa"/>
            <w:tcBorders>
              <w:top w:val="nil"/>
              <w:bottom w:val="nil"/>
            </w:tcBorders>
          </w:tcPr>
          <w:p w:rsidR="000F0C0A" w:rsidRDefault="000F0C0A">
            <w:pPr>
              <w:pStyle w:val="ConsPlusNormal"/>
              <w:jc w:val="center"/>
            </w:pPr>
            <w:r>
              <w:t>39</w:t>
            </w:r>
          </w:p>
        </w:tc>
        <w:tc>
          <w:tcPr>
            <w:tcW w:w="3960" w:type="dxa"/>
            <w:tcBorders>
              <w:top w:val="nil"/>
              <w:bottom w:val="nil"/>
            </w:tcBorders>
          </w:tcPr>
          <w:p w:rsidR="000F0C0A" w:rsidRDefault="000F0C0A">
            <w:pPr>
              <w:pStyle w:val="ConsPlusNormal"/>
              <w:jc w:val="center"/>
            </w:pPr>
            <w:r>
              <w:t>КЕ, КУ</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Калужская область</w:t>
            </w:r>
          </w:p>
        </w:tc>
        <w:tc>
          <w:tcPr>
            <w:tcW w:w="1320" w:type="dxa"/>
            <w:tcBorders>
              <w:top w:val="nil"/>
              <w:bottom w:val="nil"/>
            </w:tcBorders>
          </w:tcPr>
          <w:p w:rsidR="000F0C0A" w:rsidRDefault="000F0C0A">
            <w:pPr>
              <w:pStyle w:val="ConsPlusNormal"/>
              <w:jc w:val="center"/>
            </w:pPr>
            <w:r>
              <w:t>40</w:t>
            </w:r>
          </w:p>
        </w:tc>
        <w:tc>
          <w:tcPr>
            <w:tcW w:w="3960" w:type="dxa"/>
            <w:tcBorders>
              <w:top w:val="nil"/>
              <w:bottom w:val="nil"/>
            </w:tcBorders>
          </w:tcPr>
          <w:p w:rsidR="000F0C0A" w:rsidRDefault="000F0C0A">
            <w:pPr>
              <w:pStyle w:val="ConsPlusNormal"/>
              <w:jc w:val="center"/>
            </w:pPr>
            <w:r>
              <w:t>КК, КТ</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Камчатская область</w:t>
            </w:r>
          </w:p>
        </w:tc>
        <w:tc>
          <w:tcPr>
            <w:tcW w:w="1320" w:type="dxa"/>
            <w:tcBorders>
              <w:top w:val="nil"/>
              <w:bottom w:val="nil"/>
            </w:tcBorders>
          </w:tcPr>
          <w:p w:rsidR="000F0C0A" w:rsidRDefault="000F0C0A">
            <w:pPr>
              <w:pStyle w:val="ConsPlusNormal"/>
              <w:jc w:val="center"/>
            </w:pPr>
            <w:r>
              <w:t>41</w:t>
            </w:r>
          </w:p>
        </w:tc>
        <w:tc>
          <w:tcPr>
            <w:tcW w:w="3960" w:type="dxa"/>
            <w:tcBorders>
              <w:top w:val="nil"/>
              <w:bottom w:val="nil"/>
            </w:tcBorders>
          </w:tcPr>
          <w:p w:rsidR="000F0C0A" w:rsidRDefault="000F0C0A">
            <w:pPr>
              <w:pStyle w:val="ConsPlusNormal"/>
              <w:jc w:val="center"/>
            </w:pPr>
            <w:r>
              <w:t>КУ</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Кемеровская область</w:t>
            </w:r>
          </w:p>
        </w:tc>
        <w:tc>
          <w:tcPr>
            <w:tcW w:w="1320" w:type="dxa"/>
            <w:tcBorders>
              <w:top w:val="nil"/>
              <w:bottom w:val="nil"/>
            </w:tcBorders>
          </w:tcPr>
          <w:p w:rsidR="000F0C0A" w:rsidRDefault="000F0C0A">
            <w:pPr>
              <w:pStyle w:val="ConsPlusNormal"/>
              <w:jc w:val="center"/>
            </w:pPr>
            <w:r>
              <w:t>42</w:t>
            </w:r>
          </w:p>
        </w:tc>
        <w:tc>
          <w:tcPr>
            <w:tcW w:w="3960" w:type="dxa"/>
            <w:tcBorders>
              <w:top w:val="nil"/>
              <w:bottom w:val="nil"/>
            </w:tcBorders>
          </w:tcPr>
          <w:p w:rsidR="000F0C0A" w:rsidRDefault="000F0C0A">
            <w:pPr>
              <w:pStyle w:val="ConsPlusNormal"/>
              <w:jc w:val="center"/>
            </w:pPr>
            <w:r>
              <w:t>КМ, КТ</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Кировская область</w:t>
            </w:r>
          </w:p>
        </w:tc>
        <w:tc>
          <w:tcPr>
            <w:tcW w:w="1320" w:type="dxa"/>
            <w:tcBorders>
              <w:top w:val="nil"/>
              <w:bottom w:val="nil"/>
            </w:tcBorders>
          </w:tcPr>
          <w:p w:rsidR="000F0C0A" w:rsidRDefault="000F0C0A">
            <w:pPr>
              <w:pStyle w:val="ConsPlusNormal"/>
              <w:jc w:val="center"/>
            </w:pPr>
            <w:r>
              <w:t>43</w:t>
            </w:r>
          </w:p>
        </w:tc>
        <w:tc>
          <w:tcPr>
            <w:tcW w:w="3960" w:type="dxa"/>
            <w:tcBorders>
              <w:top w:val="nil"/>
              <w:bottom w:val="nil"/>
            </w:tcBorders>
          </w:tcPr>
          <w:p w:rsidR="000F0C0A" w:rsidRDefault="000F0C0A">
            <w:pPr>
              <w:pStyle w:val="ConsPlusNormal"/>
              <w:jc w:val="center"/>
            </w:pPr>
            <w:r>
              <w:t>КН, НК, КХ</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Костромская область</w:t>
            </w:r>
          </w:p>
        </w:tc>
        <w:tc>
          <w:tcPr>
            <w:tcW w:w="1320" w:type="dxa"/>
            <w:tcBorders>
              <w:top w:val="nil"/>
              <w:bottom w:val="nil"/>
            </w:tcBorders>
          </w:tcPr>
          <w:p w:rsidR="000F0C0A" w:rsidRDefault="000F0C0A">
            <w:pPr>
              <w:pStyle w:val="ConsPlusNormal"/>
              <w:jc w:val="center"/>
            </w:pPr>
            <w:r>
              <w:t>44</w:t>
            </w:r>
          </w:p>
        </w:tc>
        <w:tc>
          <w:tcPr>
            <w:tcW w:w="3960" w:type="dxa"/>
            <w:tcBorders>
              <w:top w:val="nil"/>
              <w:bottom w:val="nil"/>
            </w:tcBorders>
          </w:tcPr>
          <w:p w:rsidR="000F0C0A" w:rsidRDefault="000F0C0A">
            <w:pPr>
              <w:pStyle w:val="ConsPlusNormal"/>
              <w:jc w:val="center"/>
            </w:pPr>
            <w:r>
              <w:t>КЕ, КС</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Курганская область</w:t>
            </w:r>
          </w:p>
        </w:tc>
        <w:tc>
          <w:tcPr>
            <w:tcW w:w="1320" w:type="dxa"/>
            <w:tcBorders>
              <w:top w:val="nil"/>
              <w:bottom w:val="nil"/>
            </w:tcBorders>
          </w:tcPr>
          <w:p w:rsidR="000F0C0A" w:rsidRDefault="000F0C0A">
            <w:pPr>
              <w:pStyle w:val="ConsPlusNormal"/>
              <w:jc w:val="center"/>
            </w:pPr>
            <w:r>
              <w:t>45</w:t>
            </w:r>
          </w:p>
        </w:tc>
        <w:tc>
          <w:tcPr>
            <w:tcW w:w="3960" w:type="dxa"/>
            <w:tcBorders>
              <w:top w:val="nil"/>
              <w:bottom w:val="nil"/>
            </w:tcBorders>
          </w:tcPr>
          <w:p w:rsidR="000F0C0A" w:rsidRDefault="000F0C0A">
            <w:pPr>
              <w:pStyle w:val="ConsPlusNormal"/>
              <w:jc w:val="center"/>
            </w:pPr>
            <w:r>
              <w:t>КВ, КК, КР</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Курская область</w:t>
            </w:r>
          </w:p>
        </w:tc>
        <w:tc>
          <w:tcPr>
            <w:tcW w:w="1320" w:type="dxa"/>
            <w:tcBorders>
              <w:top w:val="nil"/>
              <w:bottom w:val="nil"/>
            </w:tcBorders>
          </w:tcPr>
          <w:p w:rsidR="000F0C0A" w:rsidRDefault="000F0C0A">
            <w:pPr>
              <w:pStyle w:val="ConsPlusNormal"/>
              <w:jc w:val="center"/>
            </w:pPr>
            <w:r>
              <w:t>46</w:t>
            </w:r>
          </w:p>
        </w:tc>
        <w:tc>
          <w:tcPr>
            <w:tcW w:w="3960" w:type="dxa"/>
            <w:tcBorders>
              <w:top w:val="nil"/>
              <w:bottom w:val="nil"/>
            </w:tcBorders>
          </w:tcPr>
          <w:p w:rsidR="000F0C0A" w:rsidRDefault="000F0C0A">
            <w:pPr>
              <w:pStyle w:val="ConsPlusNormal"/>
              <w:jc w:val="center"/>
            </w:pPr>
            <w:r>
              <w:t>КН, КО, КХ</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Ленинградская область</w:t>
            </w:r>
          </w:p>
        </w:tc>
        <w:tc>
          <w:tcPr>
            <w:tcW w:w="1320" w:type="dxa"/>
            <w:tcBorders>
              <w:top w:val="nil"/>
              <w:bottom w:val="nil"/>
            </w:tcBorders>
          </w:tcPr>
          <w:p w:rsidR="000F0C0A" w:rsidRDefault="000F0C0A">
            <w:pPr>
              <w:pStyle w:val="ConsPlusNormal"/>
              <w:jc w:val="center"/>
            </w:pPr>
            <w:r>
              <w:t>47</w:t>
            </w:r>
          </w:p>
        </w:tc>
        <w:tc>
          <w:tcPr>
            <w:tcW w:w="3960" w:type="dxa"/>
            <w:tcBorders>
              <w:top w:val="nil"/>
              <w:bottom w:val="nil"/>
            </w:tcBorders>
          </w:tcPr>
          <w:p w:rsidR="000F0C0A" w:rsidRDefault="000F0C0A">
            <w:pPr>
              <w:pStyle w:val="ConsPlusNormal"/>
              <w:jc w:val="center"/>
            </w:pPr>
            <w:r>
              <w:t>ХА, ХВ</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Липецкая область</w:t>
            </w:r>
          </w:p>
        </w:tc>
        <w:tc>
          <w:tcPr>
            <w:tcW w:w="1320" w:type="dxa"/>
            <w:tcBorders>
              <w:top w:val="nil"/>
              <w:bottom w:val="nil"/>
            </w:tcBorders>
          </w:tcPr>
          <w:p w:rsidR="000F0C0A" w:rsidRDefault="000F0C0A">
            <w:pPr>
              <w:pStyle w:val="ConsPlusNormal"/>
              <w:jc w:val="center"/>
            </w:pPr>
            <w:r>
              <w:t>48</w:t>
            </w:r>
          </w:p>
        </w:tc>
        <w:tc>
          <w:tcPr>
            <w:tcW w:w="3960" w:type="dxa"/>
            <w:tcBorders>
              <w:top w:val="nil"/>
              <w:bottom w:val="nil"/>
            </w:tcBorders>
          </w:tcPr>
          <w:p w:rsidR="000F0C0A" w:rsidRDefault="000F0C0A">
            <w:pPr>
              <w:pStyle w:val="ConsPlusNormal"/>
              <w:jc w:val="center"/>
            </w:pPr>
            <w:r>
              <w:t>УК, УМ, УН</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lastRenderedPageBreak/>
              <w:t>Магаданская область</w:t>
            </w:r>
          </w:p>
        </w:tc>
        <w:tc>
          <w:tcPr>
            <w:tcW w:w="1320" w:type="dxa"/>
            <w:tcBorders>
              <w:top w:val="nil"/>
              <w:bottom w:val="nil"/>
            </w:tcBorders>
          </w:tcPr>
          <w:p w:rsidR="000F0C0A" w:rsidRDefault="000F0C0A">
            <w:pPr>
              <w:pStyle w:val="ConsPlusNormal"/>
              <w:jc w:val="center"/>
            </w:pPr>
            <w:r>
              <w:t>49</w:t>
            </w:r>
          </w:p>
        </w:tc>
        <w:tc>
          <w:tcPr>
            <w:tcW w:w="3960" w:type="dxa"/>
            <w:tcBorders>
              <w:top w:val="nil"/>
              <w:bottom w:val="nil"/>
            </w:tcBorders>
          </w:tcPr>
          <w:p w:rsidR="000F0C0A" w:rsidRDefault="000F0C0A">
            <w:pPr>
              <w:pStyle w:val="ConsPlusNormal"/>
              <w:jc w:val="center"/>
            </w:pPr>
            <w:r>
              <w:t>ММ</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Московская область</w:t>
            </w:r>
          </w:p>
        </w:tc>
        <w:tc>
          <w:tcPr>
            <w:tcW w:w="1320" w:type="dxa"/>
            <w:tcBorders>
              <w:top w:val="nil"/>
              <w:bottom w:val="nil"/>
            </w:tcBorders>
          </w:tcPr>
          <w:p w:rsidR="000F0C0A" w:rsidRDefault="000F0C0A">
            <w:pPr>
              <w:pStyle w:val="ConsPlusNormal"/>
              <w:jc w:val="center"/>
            </w:pPr>
            <w:r>
              <w:t>50</w:t>
            </w:r>
          </w:p>
        </w:tc>
        <w:tc>
          <w:tcPr>
            <w:tcW w:w="3960" w:type="dxa"/>
            <w:tcBorders>
              <w:top w:val="nil"/>
              <w:bottom w:val="nil"/>
            </w:tcBorders>
          </w:tcPr>
          <w:p w:rsidR="000F0C0A" w:rsidRDefault="000F0C0A">
            <w:pPr>
              <w:pStyle w:val="ConsPlusNormal"/>
              <w:jc w:val="center"/>
            </w:pPr>
            <w:r>
              <w:t>МА, МВ, МО</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Мурманская область</w:t>
            </w:r>
          </w:p>
        </w:tc>
        <w:tc>
          <w:tcPr>
            <w:tcW w:w="1320" w:type="dxa"/>
            <w:tcBorders>
              <w:top w:val="nil"/>
              <w:bottom w:val="nil"/>
            </w:tcBorders>
          </w:tcPr>
          <w:p w:rsidR="000F0C0A" w:rsidRDefault="000F0C0A">
            <w:pPr>
              <w:pStyle w:val="ConsPlusNormal"/>
              <w:jc w:val="center"/>
            </w:pPr>
            <w:r>
              <w:t>51</w:t>
            </w:r>
          </w:p>
        </w:tc>
        <w:tc>
          <w:tcPr>
            <w:tcW w:w="3960" w:type="dxa"/>
            <w:tcBorders>
              <w:top w:val="nil"/>
              <w:bottom w:val="nil"/>
            </w:tcBorders>
          </w:tcPr>
          <w:p w:rsidR="000F0C0A" w:rsidRDefault="000F0C0A">
            <w:pPr>
              <w:pStyle w:val="ConsPlusNormal"/>
              <w:jc w:val="center"/>
            </w:pPr>
            <w:r>
              <w:t>МУ</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Нижегородская область</w:t>
            </w:r>
          </w:p>
        </w:tc>
        <w:tc>
          <w:tcPr>
            <w:tcW w:w="1320" w:type="dxa"/>
            <w:tcBorders>
              <w:top w:val="nil"/>
              <w:bottom w:val="nil"/>
            </w:tcBorders>
          </w:tcPr>
          <w:p w:rsidR="000F0C0A" w:rsidRDefault="000F0C0A">
            <w:pPr>
              <w:pStyle w:val="ConsPlusNormal"/>
              <w:jc w:val="center"/>
            </w:pPr>
            <w:r>
              <w:t>52</w:t>
            </w:r>
          </w:p>
        </w:tc>
        <w:tc>
          <w:tcPr>
            <w:tcW w:w="3960" w:type="dxa"/>
            <w:tcBorders>
              <w:top w:val="nil"/>
              <w:bottom w:val="nil"/>
            </w:tcBorders>
          </w:tcPr>
          <w:p w:rsidR="000F0C0A" w:rsidRDefault="000F0C0A">
            <w:pPr>
              <w:pStyle w:val="ConsPlusNormal"/>
              <w:jc w:val="center"/>
            </w:pPr>
            <w:r>
              <w:t>НА, НВ, НР, НТ</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Новгородская область</w:t>
            </w:r>
          </w:p>
        </w:tc>
        <w:tc>
          <w:tcPr>
            <w:tcW w:w="1320" w:type="dxa"/>
            <w:tcBorders>
              <w:top w:val="nil"/>
              <w:bottom w:val="nil"/>
            </w:tcBorders>
          </w:tcPr>
          <w:p w:rsidR="000F0C0A" w:rsidRDefault="000F0C0A">
            <w:pPr>
              <w:pStyle w:val="ConsPlusNormal"/>
              <w:jc w:val="center"/>
            </w:pPr>
            <w:r>
              <w:t>53</w:t>
            </w:r>
          </w:p>
        </w:tc>
        <w:tc>
          <w:tcPr>
            <w:tcW w:w="3960" w:type="dxa"/>
            <w:tcBorders>
              <w:top w:val="nil"/>
              <w:bottom w:val="nil"/>
            </w:tcBorders>
          </w:tcPr>
          <w:p w:rsidR="000F0C0A" w:rsidRDefault="000F0C0A">
            <w:pPr>
              <w:pStyle w:val="ConsPlusNormal"/>
              <w:jc w:val="center"/>
            </w:pPr>
            <w:r>
              <w:t>НЕ, НО</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Новосибирская область</w:t>
            </w:r>
          </w:p>
        </w:tc>
        <w:tc>
          <w:tcPr>
            <w:tcW w:w="1320" w:type="dxa"/>
            <w:tcBorders>
              <w:top w:val="nil"/>
              <w:bottom w:val="nil"/>
            </w:tcBorders>
          </w:tcPr>
          <w:p w:rsidR="000F0C0A" w:rsidRDefault="000F0C0A">
            <w:pPr>
              <w:pStyle w:val="ConsPlusNormal"/>
              <w:jc w:val="center"/>
            </w:pPr>
            <w:r>
              <w:t>54</w:t>
            </w:r>
          </w:p>
        </w:tc>
        <w:tc>
          <w:tcPr>
            <w:tcW w:w="3960" w:type="dxa"/>
            <w:tcBorders>
              <w:top w:val="nil"/>
              <w:bottom w:val="nil"/>
            </w:tcBorders>
          </w:tcPr>
          <w:p w:rsidR="000F0C0A" w:rsidRDefault="000F0C0A">
            <w:pPr>
              <w:pStyle w:val="ConsPlusNormal"/>
              <w:jc w:val="center"/>
            </w:pPr>
            <w:r>
              <w:t>НМ, НН, НС</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Омская область</w:t>
            </w:r>
          </w:p>
        </w:tc>
        <w:tc>
          <w:tcPr>
            <w:tcW w:w="1320" w:type="dxa"/>
            <w:tcBorders>
              <w:top w:val="nil"/>
              <w:bottom w:val="nil"/>
            </w:tcBorders>
          </w:tcPr>
          <w:p w:rsidR="000F0C0A" w:rsidRDefault="000F0C0A">
            <w:pPr>
              <w:pStyle w:val="ConsPlusNormal"/>
              <w:jc w:val="center"/>
            </w:pPr>
            <w:r>
              <w:t>55</w:t>
            </w:r>
          </w:p>
        </w:tc>
        <w:tc>
          <w:tcPr>
            <w:tcW w:w="3960" w:type="dxa"/>
            <w:tcBorders>
              <w:top w:val="nil"/>
              <w:bottom w:val="nil"/>
            </w:tcBorders>
          </w:tcPr>
          <w:p w:rsidR="000F0C0A" w:rsidRDefault="000F0C0A">
            <w:pPr>
              <w:pStyle w:val="ConsPlusNormal"/>
              <w:jc w:val="center"/>
            </w:pPr>
            <w:r>
              <w:t>ОА, ОЕ, ОН, ОС</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Оренбургская область</w:t>
            </w:r>
          </w:p>
        </w:tc>
        <w:tc>
          <w:tcPr>
            <w:tcW w:w="1320" w:type="dxa"/>
            <w:tcBorders>
              <w:top w:val="nil"/>
              <w:bottom w:val="nil"/>
            </w:tcBorders>
          </w:tcPr>
          <w:p w:rsidR="000F0C0A" w:rsidRDefault="000F0C0A">
            <w:pPr>
              <w:pStyle w:val="ConsPlusNormal"/>
              <w:jc w:val="center"/>
            </w:pPr>
            <w:r>
              <w:t>56</w:t>
            </w:r>
          </w:p>
        </w:tc>
        <w:tc>
          <w:tcPr>
            <w:tcW w:w="3960" w:type="dxa"/>
            <w:tcBorders>
              <w:top w:val="nil"/>
              <w:bottom w:val="nil"/>
            </w:tcBorders>
          </w:tcPr>
          <w:p w:rsidR="000F0C0A" w:rsidRDefault="000F0C0A">
            <w:pPr>
              <w:pStyle w:val="ConsPlusNormal"/>
              <w:jc w:val="center"/>
            </w:pPr>
            <w:r>
              <w:t>ОВ, ОК, ОМ, ОХ</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Орловская область</w:t>
            </w:r>
          </w:p>
        </w:tc>
        <w:tc>
          <w:tcPr>
            <w:tcW w:w="1320" w:type="dxa"/>
            <w:tcBorders>
              <w:top w:val="nil"/>
              <w:bottom w:val="nil"/>
            </w:tcBorders>
          </w:tcPr>
          <w:p w:rsidR="000F0C0A" w:rsidRDefault="000F0C0A">
            <w:pPr>
              <w:pStyle w:val="ConsPlusNormal"/>
              <w:jc w:val="center"/>
            </w:pPr>
            <w:r>
              <w:t>57</w:t>
            </w:r>
          </w:p>
        </w:tc>
        <w:tc>
          <w:tcPr>
            <w:tcW w:w="3960" w:type="dxa"/>
            <w:tcBorders>
              <w:top w:val="nil"/>
              <w:bottom w:val="nil"/>
            </w:tcBorders>
          </w:tcPr>
          <w:p w:rsidR="000F0C0A" w:rsidRDefault="000F0C0A">
            <w:pPr>
              <w:pStyle w:val="ConsPlusNormal"/>
              <w:jc w:val="center"/>
            </w:pPr>
            <w:r>
              <w:t>ОО, ОР</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Пензенская область</w:t>
            </w:r>
          </w:p>
        </w:tc>
        <w:tc>
          <w:tcPr>
            <w:tcW w:w="1320" w:type="dxa"/>
            <w:tcBorders>
              <w:top w:val="nil"/>
              <w:bottom w:val="nil"/>
            </w:tcBorders>
          </w:tcPr>
          <w:p w:rsidR="000F0C0A" w:rsidRDefault="000F0C0A">
            <w:pPr>
              <w:pStyle w:val="ConsPlusNormal"/>
              <w:jc w:val="center"/>
            </w:pPr>
            <w:r>
              <w:t>58</w:t>
            </w:r>
          </w:p>
        </w:tc>
        <w:tc>
          <w:tcPr>
            <w:tcW w:w="3960" w:type="dxa"/>
            <w:tcBorders>
              <w:top w:val="nil"/>
              <w:bottom w:val="nil"/>
            </w:tcBorders>
          </w:tcPr>
          <w:p w:rsidR="000F0C0A" w:rsidRDefault="000F0C0A">
            <w:pPr>
              <w:pStyle w:val="ConsPlusNormal"/>
              <w:jc w:val="center"/>
            </w:pPr>
            <w:r>
              <w:t>УК, УМ, УН</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Пермская область</w:t>
            </w:r>
          </w:p>
        </w:tc>
        <w:tc>
          <w:tcPr>
            <w:tcW w:w="1320" w:type="dxa"/>
            <w:tcBorders>
              <w:top w:val="nil"/>
              <w:bottom w:val="nil"/>
            </w:tcBorders>
          </w:tcPr>
          <w:p w:rsidR="000F0C0A" w:rsidRDefault="000F0C0A">
            <w:pPr>
              <w:pStyle w:val="ConsPlusNormal"/>
              <w:jc w:val="center"/>
            </w:pPr>
            <w:r>
              <w:t>59</w:t>
            </w:r>
          </w:p>
        </w:tc>
        <w:tc>
          <w:tcPr>
            <w:tcW w:w="3960" w:type="dxa"/>
            <w:tcBorders>
              <w:top w:val="nil"/>
              <w:bottom w:val="nil"/>
            </w:tcBorders>
          </w:tcPr>
          <w:p w:rsidR="000F0C0A" w:rsidRDefault="000F0C0A">
            <w:pPr>
              <w:pStyle w:val="ConsPlusNormal"/>
              <w:jc w:val="center"/>
            </w:pPr>
            <w:r>
              <w:t>ЕР, ЕС, ЕТ, ЕХ</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Псковская область</w:t>
            </w:r>
          </w:p>
        </w:tc>
        <w:tc>
          <w:tcPr>
            <w:tcW w:w="1320" w:type="dxa"/>
            <w:tcBorders>
              <w:top w:val="nil"/>
              <w:bottom w:val="nil"/>
            </w:tcBorders>
          </w:tcPr>
          <w:p w:rsidR="000F0C0A" w:rsidRDefault="000F0C0A">
            <w:pPr>
              <w:pStyle w:val="ConsPlusNormal"/>
              <w:jc w:val="center"/>
            </w:pPr>
            <w:r>
              <w:t>60</w:t>
            </w:r>
          </w:p>
        </w:tc>
        <w:tc>
          <w:tcPr>
            <w:tcW w:w="3960" w:type="dxa"/>
            <w:tcBorders>
              <w:top w:val="nil"/>
              <w:bottom w:val="nil"/>
            </w:tcBorders>
          </w:tcPr>
          <w:p w:rsidR="000F0C0A" w:rsidRDefault="000F0C0A">
            <w:pPr>
              <w:pStyle w:val="ConsPlusNormal"/>
              <w:jc w:val="center"/>
            </w:pPr>
            <w:r>
              <w:t>ЕВ, ЕЕ, ЕК</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Ростовская область</w:t>
            </w:r>
          </w:p>
        </w:tc>
        <w:tc>
          <w:tcPr>
            <w:tcW w:w="1320" w:type="dxa"/>
            <w:tcBorders>
              <w:top w:val="nil"/>
              <w:bottom w:val="nil"/>
            </w:tcBorders>
          </w:tcPr>
          <w:p w:rsidR="000F0C0A" w:rsidRDefault="000F0C0A">
            <w:pPr>
              <w:pStyle w:val="ConsPlusNormal"/>
              <w:jc w:val="center"/>
            </w:pPr>
            <w:r>
              <w:t>61</w:t>
            </w:r>
          </w:p>
        </w:tc>
        <w:tc>
          <w:tcPr>
            <w:tcW w:w="3960" w:type="dxa"/>
            <w:tcBorders>
              <w:top w:val="nil"/>
              <w:bottom w:val="nil"/>
            </w:tcBorders>
          </w:tcPr>
          <w:p w:rsidR="000F0C0A" w:rsidRDefault="000F0C0A">
            <w:pPr>
              <w:pStyle w:val="ConsPlusNormal"/>
              <w:jc w:val="right"/>
            </w:pPr>
            <w:r>
              <w:t>РА, РВ, РЕ, РК, РН, РО</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Рязанская область</w:t>
            </w:r>
          </w:p>
        </w:tc>
        <w:tc>
          <w:tcPr>
            <w:tcW w:w="1320" w:type="dxa"/>
            <w:tcBorders>
              <w:top w:val="nil"/>
              <w:bottom w:val="nil"/>
            </w:tcBorders>
          </w:tcPr>
          <w:p w:rsidR="000F0C0A" w:rsidRDefault="000F0C0A">
            <w:pPr>
              <w:pStyle w:val="ConsPlusNormal"/>
              <w:jc w:val="center"/>
            </w:pPr>
            <w:r>
              <w:t>62</w:t>
            </w:r>
          </w:p>
        </w:tc>
        <w:tc>
          <w:tcPr>
            <w:tcW w:w="3960" w:type="dxa"/>
            <w:tcBorders>
              <w:top w:val="nil"/>
              <w:bottom w:val="nil"/>
            </w:tcBorders>
          </w:tcPr>
          <w:p w:rsidR="000F0C0A" w:rsidRDefault="000F0C0A">
            <w:pPr>
              <w:pStyle w:val="ConsPlusNormal"/>
              <w:jc w:val="center"/>
            </w:pPr>
            <w:r>
              <w:t>РР, РС, РТ</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Самарская область</w:t>
            </w:r>
          </w:p>
        </w:tc>
        <w:tc>
          <w:tcPr>
            <w:tcW w:w="1320" w:type="dxa"/>
            <w:tcBorders>
              <w:top w:val="nil"/>
              <w:bottom w:val="nil"/>
            </w:tcBorders>
          </w:tcPr>
          <w:p w:rsidR="000F0C0A" w:rsidRDefault="000F0C0A">
            <w:pPr>
              <w:pStyle w:val="ConsPlusNormal"/>
              <w:jc w:val="center"/>
            </w:pPr>
            <w:r>
              <w:t>63</w:t>
            </w:r>
          </w:p>
        </w:tc>
        <w:tc>
          <w:tcPr>
            <w:tcW w:w="3960" w:type="dxa"/>
            <w:tcBorders>
              <w:top w:val="nil"/>
              <w:bottom w:val="nil"/>
            </w:tcBorders>
          </w:tcPr>
          <w:p w:rsidR="000F0C0A" w:rsidRDefault="000F0C0A">
            <w:pPr>
              <w:pStyle w:val="ConsPlusNormal"/>
              <w:jc w:val="center"/>
            </w:pPr>
            <w:r>
              <w:t>СК, СМ, СТ, СХ</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Саратовская область</w:t>
            </w:r>
          </w:p>
        </w:tc>
        <w:tc>
          <w:tcPr>
            <w:tcW w:w="1320" w:type="dxa"/>
            <w:tcBorders>
              <w:top w:val="nil"/>
              <w:bottom w:val="nil"/>
            </w:tcBorders>
          </w:tcPr>
          <w:p w:rsidR="000F0C0A" w:rsidRDefault="000F0C0A">
            <w:pPr>
              <w:pStyle w:val="ConsPlusNormal"/>
              <w:jc w:val="center"/>
            </w:pPr>
            <w:r>
              <w:t>64</w:t>
            </w:r>
          </w:p>
        </w:tc>
        <w:tc>
          <w:tcPr>
            <w:tcW w:w="3960" w:type="dxa"/>
            <w:tcBorders>
              <w:top w:val="nil"/>
              <w:bottom w:val="nil"/>
            </w:tcBorders>
          </w:tcPr>
          <w:p w:rsidR="000F0C0A" w:rsidRDefault="000F0C0A">
            <w:pPr>
              <w:pStyle w:val="ConsPlusNormal"/>
              <w:jc w:val="center"/>
            </w:pPr>
            <w:r>
              <w:t>СР, СС, СТ, СХ</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Сахалинская область</w:t>
            </w:r>
          </w:p>
        </w:tc>
        <w:tc>
          <w:tcPr>
            <w:tcW w:w="1320" w:type="dxa"/>
            <w:tcBorders>
              <w:top w:val="nil"/>
              <w:bottom w:val="nil"/>
            </w:tcBorders>
          </w:tcPr>
          <w:p w:rsidR="000F0C0A" w:rsidRDefault="000F0C0A">
            <w:pPr>
              <w:pStyle w:val="ConsPlusNormal"/>
              <w:jc w:val="center"/>
            </w:pPr>
            <w:r>
              <w:t>65</w:t>
            </w:r>
          </w:p>
        </w:tc>
        <w:tc>
          <w:tcPr>
            <w:tcW w:w="3960" w:type="dxa"/>
            <w:tcBorders>
              <w:top w:val="nil"/>
              <w:bottom w:val="nil"/>
            </w:tcBorders>
          </w:tcPr>
          <w:p w:rsidR="000F0C0A" w:rsidRDefault="000F0C0A">
            <w:pPr>
              <w:pStyle w:val="ConsPlusNormal"/>
              <w:jc w:val="center"/>
            </w:pPr>
            <w:r>
              <w:t>СХ</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Свердловская область</w:t>
            </w:r>
          </w:p>
        </w:tc>
        <w:tc>
          <w:tcPr>
            <w:tcW w:w="1320" w:type="dxa"/>
            <w:tcBorders>
              <w:top w:val="nil"/>
              <w:bottom w:val="nil"/>
            </w:tcBorders>
          </w:tcPr>
          <w:p w:rsidR="000F0C0A" w:rsidRDefault="000F0C0A">
            <w:pPr>
              <w:pStyle w:val="ConsPlusNormal"/>
              <w:jc w:val="center"/>
            </w:pPr>
            <w:r>
              <w:t>66</w:t>
            </w:r>
          </w:p>
        </w:tc>
        <w:tc>
          <w:tcPr>
            <w:tcW w:w="3960" w:type="dxa"/>
            <w:tcBorders>
              <w:top w:val="nil"/>
              <w:bottom w:val="nil"/>
            </w:tcBorders>
          </w:tcPr>
          <w:p w:rsidR="000F0C0A" w:rsidRDefault="000F0C0A">
            <w:pPr>
              <w:pStyle w:val="ConsPlusNormal"/>
              <w:jc w:val="center"/>
            </w:pPr>
            <w:r>
              <w:t>СЕ, СР, СУ</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Смоленская область</w:t>
            </w:r>
          </w:p>
        </w:tc>
        <w:tc>
          <w:tcPr>
            <w:tcW w:w="1320" w:type="dxa"/>
            <w:tcBorders>
              <w:top w:val="nil"/>
              <w:bottom w:val="nil"/>
            </w:tcBorders>
          </w:tcPr>
          <w:p w:rsidR="000F0C0A" w:rsidRDefault="000F0C0A">
            <w:pPr>
              <w:pStyle w:val="ConsPlusNormal"/>
              <w:jc w:val="center"/>
            </w:pPr>
            <w:r>
              <w:t>67</w:t>
            </w:r>
          </w:p>
        </w:tc>
        <w:tc>
          <w:tcPr>
            <w:tcW w:w="3960" w:type="dxa"/>
            <w:tcBorders>
              <w:top w:val="nil"/>
              <w:bottom w:val="nil"/>
            </w:tcBorders>
          </w:tcPr>
          <w:p w:rsidR="000F0C0A" w:rsidRDefault="000F0C0A">
            <w:pPr>
              <w:pStyle w:val="ConsPlusNormal"/>
              <w:jc w:val="center"/>
            </w:pPr>
            <w:r>
              <w:t>СК, СМ, СН</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lastRenderedPageBreak/>
              <w:t>Тамбовская область</w:t>
            </w:r>
          </w:p>
        </w:tc>
        <w:tc>
          <w:tcPr>
            <w:tcW w:w="1320" w:type="dxa"/>
            <w:tcBorders>
              <w:top w:val="nil"/>
              <w:bottom w:val="nil"/>
            </w:tcBorders>
          </w:tcPr>
          <w:p w:rsidR="000F0C0A" w:rsidRDefault="000F0C0A">
            <w:pPr>
              <w:pStyle w:val="ConsPlusNormal"/>
              <w:jc w:val="center"/>
            </w:pPr>
            <w:r>
              <w:t>68</w:t>
            </w:r>
          </w:p>
        </w:tc>
        <w:tc>
          <w:tcPr>
            <w:tcW w:w="3960" w:type="dxa"/>
            <w:tcBorders>
              <w:top w:val="nil"/>
              <w:bottom w:val="nil"/>
            </w:tcBorders>
          </w:tcPr>
          <w:p w:rsidR="000F0C0A" w:rsidRDefault="000F0C0A">
            <w:pPr>
              <w:pStyle w:val="ConsPlusNormal"/>
              <w:jc w:val="center"/>
            </w:pPr>
            <w:r>
              <w:t>ТА, ТН, ТТ</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Тверская область</w:t>
            </w:r>
          </w:p>
        </w:tc>
        <w:tc>
          <w:tcPr>
            <w:tcW w:w="1320" w:type="dxa"/>
            <w:tcBorders>
              <w:top w:val="nil"/>
              <w:bottom w:val="nil"/>
            </w:tcBorders>
          </w:tcPr>
          <w:p w:rsidR="000F0C0A" w:rsidRDefault="000F0C0A">
            <w:pPr>
              <w:pStyle w:val="ConsPlusNormal"/>
              <w:jc w:val="center"/>
            </w:pPr>
            <w:r>
              <w:t>69</w:t>
            </w:r>
          </w:p>
        </w:tc>
        <w:tc>
          <w:tcPr>
            <w:tcW w:w="3960" w:type="dxa"/>
            <w:tcBorders>
              <w:top w:val="nil"/>
              <w:bottom w:val="nil"/>
            </w:tcBorders>
          </w:tcPr>
          <w:p w:rsidR="000F0C0A" w:rsidRDefault="000F0C0A">
            <w:pPr>
              <w:pStyle w:val="ConsPlusNormal"/>
              <w:jc w:val="center"/>
            </w:pPr>
            <w:r>
              <w:t>ТК, ТР, ТС</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Томская область</w:t>
            </w:r>
          </w:p>
        </w:tc>
        <w:tc>
          <w:tcPr>
            <w:tcW w:w="1320" w:type="dxa"/>
            <w:tcBorders>
              <w:top w:val="nil"/>
              <w:bottom w:val="nil"/>
            </w:tcBorders>
          </w:tcPr>
          <w:p w:rsidR="000F0C0A" w:rsidRDefault="000F0C0A">
            <w:pPr>
              <w:pStyle w:val="ConsPlusNormal"/>
              <w:jc w:val="center"/>
            </w:pPr>
            <w:r>
              <w:t>70</w:t>
            </w:r>
          </w:p>
        </w:tc>
        <w:tc>
          <w:tcPr>
            <w:tcW w:w="3960" w:type="dxa"/>
            <w:tcBorders>
              <w:top w:val="nil"/>
              <w:bottom w:val="nil"/>
            </w:tcBorders>
          </w:tcPr>
          <w:p w:rsidR="000F0C0A" w:rsidRDefault="000F0C0A">
            <w:pPr>
              <w:pStyle w:val="ConsPlusNormal"/>
              <w:jc w:val="center"/>
            </w:pPr>
            <w:r>
              <w:t>ТВ, ТО</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Тульская область</w:t>
            </w:r>
          </w:p>
        </w:tc>
        <w:tc>
          <w:tcPr>
            <w:tcW w:w="1320" w:type="dxa"/>
            <w:tcBorders>
              <w:top w:val="nil"/>
              <w:bottom w:val="nil"/>
            </w:tcBorders>
          </w:tcPr>
          <w:p w:rsidR="000F0C0A" w:rsidRDefault="000F0C0A">
            <w:pPr>
              <w:pStyle w:val="ConsPlusNormal"/>
              <w:jc w:val="center"/>
            </w:pPr>
            <w:r>
              <w:t>71</w:t>
            </w:r>
          </w:p>
        </w:tc>
        <w:tc>
          <w:tcPr>
            <w:tcW w:w="3960" w:type="dxa"/>
            <w:tcBorders>
              <w:top w:val="nil"/>
              <w:bottom w:val="nil"/>
            </w:tcBorders>
          </w:tcPr>
          <w:p w:rsidR="000F0C0A" w:rsidRDefault="000F0C0A">
            <w:pPr>
              <w:pStyle w:val="ConsPlusNormal"/>
              <w:jc w:val="center"/>
            </w:pPr>
            <w:r>
              <w:t>ТЕ, ТХ, ТУ</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Тюменская область</w:t>
            </w:r>
          </w:p>
        </w:tc>
        <w:tc>
          <w:tcPr>
            <w:tcW w:w="1320" w:type="dxa"/>
            <w:tcBorders>
              <w:top w:val="nil"/>
              <w:bottom w:val="nil"/>
            </w:tcBorders>
          </w:tcPr>
          <w:p w:rsidR="000F0C0A" w:rsidRDefault="000F0C0A">
            <w:pPr>
              <w:pStyle w:val="ConsPlusNormal"/>
              <w:jc w:val="center"/>
            </w:pPr>
            <w:r>
              <w:t>72</w:t>
            </w:r>
          </w:p>
        </w:tc>
        <w:tc>
          <w:tcPr>
            <w:tcW w:w="3960" w:type="dxa"/>
            <w:tcBorders>
              <w:top w:val="nil"/>
              <w:bottom w:val="nil"/>
            </w:tcBorders>
          </w:tcPr>
          <w:p w:rsidR="000F0C0A" w:rsidRDefault="000F0C0A">
            <w:pPr>
              <w:pStyle w:val="ConsPlusNormal"/>
              <w:jc w:val="center"/>
            </w:pPr>
            <w:r>
              <w:t>ТМ, ТН, ТТ</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Ульяновская область</w:t>
            </w:r>
          </w:p>
        </w:tc>
        <w:tc>
          <w:tcPr>
            <w:tcW w:w="1320" w:type="dxa"/>
            <w:tcBorders>
              <w:top w:val="nil"/>
              <w:bottom w:val="nil"/>
            </w:tcBorders>
          </w:tcPr>
          <w:p w:rsidR="000F0C0A" w:rsidRDefault="000F0C0A">
            <w:pPr>
              <w:pStyle w:val="ConsPlusNormal"/>
              <w:jc w:val="center"/>
            </w:pPr>
            <w:r>
              <w:t>73</w:t>
            </w:r>
          </w:p>
        </w:tc>
        <w:tc>
          <w:tcPr>
            <w:tcW w:w="3960" w:type="dxa"/>
            <w:tcBorders>
              <w:top w:val="nil"/>
              <w:bottom w:val="nil"/>
            </w:tcBorders>
          </w:tcPr>
          <w:p w:rsidR="000F0C0A" w:rsidRDefault="000F0C0A">
            <w:pPr>
              <w:pStyle w:val="ConsPlusNormal"/>
              <w:jc w:val="center"/>
            </w:pPr>
            <w:r>
              <w:t>УА, УЕ, УО</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Челябинская область</w:t>
            </w:r>
          </w:p>
        </w:tc>
        <w:tc>
          <w:tcPr>
            <w:tcW w:w="1320" w:type="dxa"/>
            <w:tcBorders>
              <w:top w:val="nil"/>
              <w:bottom w:val="nil"/>
            </w:tcBorders>
          </w:tcPr>
          <w:p w:rsidR="000F0C0A" w:rsidRDefault="000F0C0A">
            <w:pPr>
              <w:pStyle w:val="ConsPlusNormal"/>
              <w:jc w:val="center"/>
            </w:pPr>
            <w:r>
              <w:t>74</w:t>
            </w:r>
          </w:p>
        </w:tc>
        <w:tc>
          <w:tcPr>
            <w:tcW w:w="3960" w:type="dxa"/>
            <w:tcBorders>
              <w:top w:val="nil"/>
              <w:bottom w:val="nil"/>
            </w:tcBorders>
          </w:tcPr>
          <w:p w:rsidR="000F0C0A" w:rsidRDefault="000F0C0A">
            <w:pPr>
              <w:pStyle w:val="ConsPlusNormal"/>
              <w:jc w:val="center"/>
            </w:pPr>
            <w:r>
              <w:t>ХЕ, ХК, ХН, ХО</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Читинская область</w:t>
            </w:r>
          </w:p>
        </w:tc>
        <w:tc>
          <w:tcPr>
            <w:tcW w:w="1320" w:type="dxa"/>
            <w:tcBorders>
              <w:top w:val="nil"/>
              <w:bottom w:val="nil"/>
            </w:tcBorders>
          </w:tcPr>
          <w:p w:rsidR="000F0C0A" w:rsidRDefault="000F0C0A">
            <w:pPr>
              <w:pStyle w:val="ConsPlusNormal"/>
              <w:jc w:val="center"/>
            </w:pPr>
            <w:r>
              <w:t>75</w:t>
            </w:r>
          </w:p>
        </w:tc>
        <w:tc>
          <w:tcPr>
            <w:tcW w:w="3960" w:type="dxa"/>
            <w:tcBorders>
              <w:top w:val="nil"/>
              <w:bottom w:val="nil"/>
            </w:tcBorders>
          </w:tcPr>
          <w:p w:rsidR="000F0C0A" w:rsidRDefault="000F0C0A">
            <w:pPr>
              <w:pStyle w:val="ConsPlusNormal"/>
              <w:jc w:val="center"/>
            </w:pPr>
            <w:r>
              <w:t>ЕЕ, ЕК</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Ярославская область</w:t>
            </w:r>
          </w:p>
        </w:tc>
        <w:tc>
          <w:tcPr>
            <w:tcW w:w="1320" w:type="dxa"/>
            <w:tcBorders>
              <w:top w:val="nil"/>
              <w:bottom w:val="nil"/>
            </w:tcBorders>
          </w:tcPr>
          <w:p w:rsidR="000F0C0A" w:rsidRDefault="000F0C0A">
            <w:pPr>
              <w:pStyle w:val="ConsPlusNormal"/>
              <w:jc w:val="center"/>
            </w:pPr>
            <w:r>
              <w:t>76</w:t>
            </w:r>
          </w:p>
        </w:tc>
        <w:tc>
          <w:tcPr>
            <w:tcW w:w="3960" w:type="dxa"/>
            <w:tcBorders>
              <w:top w:val="nil"/>
              <w:bottom w:val="nil"/>
            </w:tcBorders>
          </w:tcPr>
          <w:p w:rsidR="000F0C0A" w:rsidRDefault="000F0C0A">
            <w:pPr>
              <w:pStyle w:val="ConsPlusNormal"/>
              <w:jc w:val="center"/>
            </w:pPr>
            <w:r>
              <w:t>ХМ, ХН</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г. Москва</w:t>
            </w:r>
          </w:p>
        </w:tc>
        <w:tc>
          <w:tcPr>
            <w:tcW w:w="1320" w:type="dxa"/>
            <w:tcBorders>
              <w:top w:val="nil"/>
              <w:bottom w:val="nil"/>
            </w:tcBorders>
          </w:tcPr>
          <w:p w:rsidR="000F0C0A" w:rsidRDefault="000F0C0A">
            <w:pPr>
              <w:pStyle w:val="ConsPlusNormal"/>
              <w:jc w:val="center"/>
            </w:pPr>
            <w:r>
              <w:t>77</w:t>
            </w:r>
          </w:p>
        </w:tc>
        <w:tc>
          <w:tcPr>
            <w:tcW w:w="3960" w:type="dxa"/>
            <w:tcBorders>
              <w:top w:val="nil"/>
              <w:bottom w:val="nil"/>
            </w:tcBorders>
          </w:tcPr>
          <w:p w:rsidR="000F0C0A" w:rsidRDefault="000F0C0A">
            <w:pPr>
              <w:pStyle w:val="ConsPlusNormal"/>
              <w:jc w:val="center"/>
            </w:pPr>
            <w:r>
              <w:t>МС</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г. Санкт-Петербург</w:t>
            </w:r>
          </w:p>
        </w:tc>
        <w:tc>
          <w:tcPr>
            <w:tcW w:w="1320" w:type="dxa"/>
            <w:tcBorders>
              <w:top w:val="nil"/>
              <w:bottom w:val="nil"/>
            </w:tcBorders>
          </w:tcPr>
          <w:p w:rsidR="000F0C0A" w:rsidRDefault="000F0C0A">
            <w:pPr>
              <w:pStyle w:val="ConsPlusNormal"/>
              <w:jc w:val="center"/>
            </w:pPr>
            <w:r>
              <w:t>78</w:t>
            </w:r>
          </w:p>
        </w:tc>
        <w:tc>
          <w:tcPr>
            <w:tcW w:w="3960" w:type="dxa"/>
            <w:tcBorders>
              <w:top w:val="nil"/>
              <w:bottom w:val="nil"/>
            </w:tcBorders>
          </w:tcPr>
          <w:p w:rsidR="000F0C0A" w:rsidRDefault="000F0C0A">
            <w:pPr>
              <w:pStyle w:val="ConsPlusNormal"/>
              <w:jc w:val="center"/>
            </w:pPr>
            <w:r>
              <w:t>РМ, РН</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Еврейская автономная область</w:t>
            </w:r>
          </w:p>
        </w:tc>
        <w:tc>
          <w:tcPr>
            <w:tcW w:w="1320" w:type="dxa"/>
            <w:tcBorders>
              <w:top w:val="nil"/>
              <w:bottom w:val="nil"/>
            </w:tcBorders>
          </w:tcPr>
          <w:p w:rsidR="000F0C0A" w:rsidRDefault="000F0C0A">
            <w:pPr>
              <w:pStyle w:val="ConsPlusNormal"/>
              <w:jc w:val="center"/>
            </w:pPr>
            <w:r>
              <w:t>79</w:t>
            </w:r>
          </w:p>
        </w:tc>
        <w:tc>
          <w:tcPr>
            <w:tcW w:w="3960" w:type="dxa"/>
            <w:tcBorders>
              <w:top w:val="nil"/>
              <w:bottom w:val="nil"/>
            </w:tcBorders>
          </w:tcPr>
          <w:p w:rsidR="000F0C0A" w:rsidRDefault="000F0C0A">
            <w:pPr>
              <w:pStyle w:val="ConsPlusNormal"/>
              <w:jc w:val="center"/>
            </w:pPr>
            <w:r>
              <w:t>ЕА</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Агинский Бурятский автономный округ</w:t>
            </w:r>
          </w:p>
        </w:tc>
        <w:tc>
          <w:tcPr>
            <w:tcW w:w="1320" w:type="dxa"/>
            <w:tcBorders>
              <w:top w:val="nil"/>
              <w:bottom w:val="nil"/>
            </w:tcBorders>
          </w:tcPr>
          <w:p w:rsidR="000F0C0A" w:rsidRDefault="000F0C0A">
            <w:pPr>
              <w:pStyle w:val="ConsPlusNormal"/>
              <w:jc w:val="center"/>
            </w:pPr>
            <w:r>
              <w:t>80</w:t>
            </w:r>
          </w:p>
        </w:tc>
        <w:tc>
          <w:tcPr>
            <w:tcW w:w="3960" w:type="dxa"/>
            <w:tcBorders>
              <w:top w:val="nil"/>
              <w:bottom w:val="nil"/>
            </w:tcBorders>
          </w:tcPr>
          <w:p w:rsidR="000F0C0A" w:rsidRDefault="000F0C0A">
            <w:pPr>
              <w:pStyle w:val="ConsPlusNormal"/>
              <w:jc w:val="center"/>
            </w:pPr>
            <w:r>
              <w:t>АО</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Коми-Пермяцкий автономный округ</w:t>
            </w:r>
          </w:p>
        </w:tc>
        <w:tc>
          <w:tcPr>
            <w:tcW w:w="1320" w:type="dxa"/>
            <w:tcBorders>
              <w:top w:val="nil"/>
              <w:bottom w:val="nil"/>
            </w:tcBorders>
          </w:tcPr>
          <w:p w:rsidR="000F0C0A" w:rsidRDefault="000F0C0A">
            <w:pPr>
              <w:pStyle w:val="ConsPlusNormal"/>
              <w:jc w:val="center"/>
            </w:pPr>
            <w:r>
              <w:t>81</w:t>
            </w:r>
          </w:p>
        </w:tc>
        <w:tc>
          <w:tcPr>
            <w:tcW w:w="3960" w:type="dxa"/>
            <w:tcBorders>
              <w:top w:val="nil"/>
              <w:bottom w:val="nil"/>
            </w:tcBorders>
          </w:tcPr>
          <w:p w:rsidR="000F0C0A" w:rsidRDefault="000F0C0A">
            <w:pPr>
              <w:pStyle w:val="ConsPlusNormal"/>
              <w:jc w:val="center"/>
            </w:pPr>
            <w:r>
              <w:t>ОК</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Корякский автономный округ</w:t>
            </w:r>
          </w:p>
        </w:tc>
        <w:tc>
          <w:tcPr>
            <w:tcW w:w="1320" w:type="dxa"/>
            <w:tcBorders>
              <w:top w:val="nil"/>
              <w:bottom w:val="nil"/>
            </w:tcBorders>
          </w:tcPr>
          <w:p w:rsidR="000F0C0A" w:rsidRDefault="000F0C0A">
            <w:pPr>
              <w:pStyle w:val="ConsPlusNormal"/>
              <w:jc w:val="center"/>
            </w:pPr>
            <w:r>
              <w:t>82</w:t>
            </w:r>
          </w:p>
        </w:tc>
        <w:tc>
          <w:tcPr>
            <w:tcW w:w="3960" w:type="dxa"/>
            <w:tcBorders>
              <w:top w:val="nil"/>
              <w:bottom w:val="nil"/>
            </w:tcBorders>
          </w:tcPr>
          <w:p w:rsidR="000F0C0A" w:rsidRDefault="000F0C0A">
            <w:pPr>
              <w:pStyle w:val="ConsPlusNormal"/>
              <w:jc w:val="center"/>
            </w:pPr>
            <w:r>
              <w:t>ОО</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Ненецкий автономный округ</w:t>
            </w:r>
          </w:p>
        </w:tc>
        <w:tc>
          <w:tcPr>
            <w:tcW w:w="1320" w:type="dxa"/>
            <w:tcBorders>
              <w:top w:val="nil"/>
              <w:bottom w:val="nil"/>
            </w:tcBorders>
          </w:tcPr>
          <w:p w:rsidR="000F0C0A" w:rsidRDefault="000F0C0A">
            <w:pPr>
              <w:pStyle w:val="ConsPlusNormal"/>
              <w:jc w:val="center"/>
            </w:pPr>
            <w:r>
              <w:t>83</w:t>
            </w:r>
          </w:p>
        </w:tc>
        <w:tc>
          <w:tcPr>
            <w:tcW w:w="3960" w:type="dxa"/>
            <w:tcBorders>
              <w:top w:val="nil"/>
              <w:bottom w:val="nil"/>
            </w:tcBorders>
          </w:tcPr>
          <w:p w:rsidR="000F0C0A" w:rsidRDefault="000F0C0A">
            <w:pPr>
              <w:pStyle w:val="ConsPlusNormal"/>
              <w:jc w:val="center"/>
            </w:pPr>
            <w:r>
              <w:t>ОН</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Таймырский (Долгано-Ненецкий) автономный округ</w:t>
            </w:r>
          </w:p>
        </w:tc>
        <w:tc>
          <w:tcPr>
            <w:tcW w:w="1320" w:type="dxa"/>
            <w:tcBorders>
              <w:top w:val="nil"/>
              <w:bottom w:val="nil"/>
            </w:tcBorders>
          </w:tcPr>
          <w:p w:rsidR="000F0C0A" w:rsidRDefault="000F0C0A">
            <w:pPr>
              <w:pStyle w:val="ConsPlusNormal"/>
              <w:jc w:val="center"/>
            </w:pPr>
            <w:r>
              <w:t>84</w:t>
            </w:r>
          </w:p>
        </w:tc>
        <w:tc>
          <w:tcPr>
            <w:tcW w:w="3960" w:type="dxa"/>
            <w:tcBorders>
              <w:top w:val="nil"/>
              <w:bottom w:val="nil"/>
            </w:tcBorders>
          </w:tcPr>
          <w:p w:rsidR="000F0C0A" w:rsidRDefault="000F0C0A">
            <w:pPr>
              <w:pStyle w:val="ConsPlusNormal"/>
              <w:jc w:val="center"/>
            </w:pPr>
            <w:r>
              <w:t>ТЕ</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Усть-Ордынский Бурятский автономный округ</w:t>
            </w:r>
          </w:p>
        </w:tc>
        <w:tc>
          <w:tcPr>
            <w:tcW w:w="1320" w:type="dxa"/>
            <w:tcBorders>
              <w:top w:val="nil"/>
              <w:bottom w:val="nil"/>
            </w:tcBorders>
          </w:tcPr>
          <w:p w:rsidR="000F0C0A" w:rsidRDefault="000F0C0A">
            <w:pPr>
              <w:pStyle w:val="ConsPlusNormal"/>
              <w:jc w:val="center"/>
            </w:pPr>
            <w:r>
              <w:t>85</w:t>
            </w:r>
          </w:p>
        </w:tc>
        <w:tc>
          <w:tcPr>
            <w:tcW w:w="3960" w:type="dxa"/>
            <w:tcBorders>
              <w:top w:val="nil"/>
              <w:bottom w:val="nil"/>
            </w:tcBorders>
          </w:tcPr>
          <w:p w:rsidR="000F0C0A" w:rsidRDefault="000F0C0A">
            <w:pPr>
              <w:pStyle w:val="ConsPlusNormal"/>
              <w:jc w:val="center"/>
            </w:pPr>
            <w:r>
              <w:t>УО</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Ханты-Мансийский автономный округ</w:t>
            </w:r>
          </w:p>
        </w:tc>
        <w:tc>
          <w:tcPr>
            <w:tcW w:w="1320" w:type="dxa"/>
            <w:tcBorders>
              <w:top w:val="nil"/>
              <w:bottom w:val="nil"/>
            </w:tcBorders>
          </w:tcPr>
          <w:p w:rsidR="000F0C0A" w:rsidRDefault="000F0C0A">
            <w:pPr>
              <w:pStyle w:val="ConsPlusNormal"/>
              <w:jc w:val="center"/>
            </w:pPr>
            <w:r>
              <w:t>86</w:t>
            </w:r>
          </w:p>
        </w:tc>
        <w:tc>
          <w:tcPr>
            <w:tcW w:w="3960" w:type="dxa"/>
            <w:tcBorders>
              <w:top w:val="nil"/>
              <w:bottom w:val="nil"/>
            </w:tcBorders>
          </w:tcPr>
          <w:p w:rsidR="000F0C0A" w:rsidRDefault="000F0C0A">
            <w:pPr>
              <w:pStyle w:val="ConsPlusNormal"/>
              <w:jc w:val="center"/>
            </w:pPr>
            <w:r>
              <w:t>ХМ</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lastRenderedPageBreak/>
              <w:t>Чукотский автономный округ</w:t>
            </w:r>
          </w:p>
        </w:tc>
        <w:tc>
          <w:tcPr>
            <w:tcW w:w="1320" w:type="dxa"/>
            <w:tcBorders>
              <w:top w:val="nil"/>
              <w:bottom w:val="nil"/>
            </w:tcBorders>
          </w:tcPr>
          <w:p w:rsidR="000F0C0A" w:rsidRDefault="000F0C0A">
            <w:pPr>
              <w:pStyle w:val="ConsPlusNormal"/>
              <w:jc w:val="center"/>
            </w:pPr>
            <w:r>
              <w:t>87</w:t>
            </w:r>
          </w:p>
        </w:tc>
        <w:tc>
          <w:tcPr>
            <w:tcW w:w="3960" w:type="dxa"/>
            <w:tcBorders>
              <w:top w:val="nil"/>
              <w:bottom w:val="nil"/>
            </w:tcBorders>
          </w:tcPr>
          <w:p w:rsidR="000F0C0A" w:rsidRDefault="000F0C0A">
            <w:pPr>
              <w:pStyle w:val="ConsPlusNormal"/>
              <w:jc w:val="center"/>
            </w:pPr>
            <w:r>
              <w:t>УТ</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Эвенкийский автономный округ</w:t>
            </w:r>
          </w:p>
        </w:tc>
        <w:tc>
          <w:tcPr>
            <w:tcW w:w="1320" w:type="dxa"/>
            <w:tcBorders>
              <w:top w:val="nil"/>
              <w:bottom w:val="nil"/>
            </w:tcBorders>
          </w:tcPr>
          <w:p w:rsidR="000F0C0A" w:rsidRDefault="000F0C0A">
            <w:pPr>
              <w:pStyle w:val="ConsPlusNormal"/>
              <w:jc w:val="center"/>
            </w:pPr>
            <w:r>
              <w:t>88</w:t>
            </w:r>
          </w:p>
        </w:tc>
        <w:tc>
          <w:tcPr>
            <w:tcW w:w="3960" w:type="dxa"/>
            <w:tcBorders>
              <w:top w:val="nil"/>
              <w:bottom w:val="nil"/>
            </w:tcBorders>
          </w:tcPr>
          <w:p w:rsidR="000F0C0A" w:rsidRDefault="000F0C0A">
            <w:pPr>
              <w:pStyle w:val="ConsPlusNormal"/>
              <w:jc w:val="center"/>
            </w:pPr>
            <w:r>
              <w:t>ТУ</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Ямало-Ненецкий автономный округ</w:t>
            </w:r>
          </w:p>
        </w:tc>
        <w:tc>
          <w:tcPr>
            <w:tcW w:w="1320" w:type="dxa"/>
            <w:tcBorders>
              <w:top w:val="nil"/>
              <w:bottom w:val="nil"/>
            </w:tcBorders>
          </w:tcPr>
          <w:p w:rsidR="000F0C0A" w:rsidRDefault="000F0C0A">
            <w:pPr>
              <w:pStyle w:val="ConsPlusNormal"/>
              <w:jc w:val="center"/>
            </w:pPr>
            <w:r>
              <w:t>89</w:t>
            </w:r>
          </w:p>
        </w:tc>
        <w:tc>
          <w:tcPr>
            <w:tcW w:w="3960" w:type="dxa"/>
            <w:tcBorders>
              <w:top w:val="nil"/>
              <w:bottom w:val="nil"/>
            </w:tcBorders>
          </w:tcPr>
          <w:p w:rsidR="000F0C0A" w:rsidRDefault="000F0C0A">
            <w:pPr>
              <w:pStyle w:val="ConsPlusNormal"/>
              <w:jc w:val="center"/>
            </w:pPr>
            <w:r>
              <w:t>СА</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Спецстрой России</w:t>
            </w:r>
          </w:p>
        </w:tc>
        <w:tc>
          <w:tcPr>
            <w:tcW w:w="1320" w:type="dxa"/>
            <w:tcBorders>
              <w:top w:val="nil"/>
              <w:bottom w:val="nil"/>
            </w:tcBorders>
          </w:tcPr>
          <w:p w:rsidR="000F0C0A" w:rsidRDefault="000F0C0A">
            <w:pPr>
              <w:pStyle w:val="ConsPlusNormal"/>
              <w:jc w:val="right"/>
            </w:pPr>
            <w:r>
              <w:t>18, 23 29, 36 50, 63 64, 66 77, 78</w:t>
            </w:r>
          </w:p>
        </w:tc>
        <w:tc>
          <w:tcPr>
            <w:tcW w:w="3960" w:type="dxa"/>
            <w:tcBorders>
              <w:top w:val="nil"/>
              <w:bottom w:val="nil"/>
            </w:tcBorders>
          </w:tcPr>
          <w:p w:rsidR="000F0C0A" w:rsidRDefault="000F0C0A">
            <w:pPr>
              <w:pStyle w:val="ConsPlusNormal"/>
              <w:jc w:val="center"/>
            </w:pPr>
            <w:r>
              <w:t>ОТ</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Республика Крым</w:t>
            </w:r>
          </w:p>
        </w:tc>
        <w:tc>
          <w:tcPr>
            <w:tcW w:w="1320" w:type="dxa"/>
            <w:tcBorders>
              <w:top w:val="nil"/>
              <w:bottom w:val="nil"/>
            </w:tcBorders>
          </w:tcPr>
          <w:p w:rsidR="000F0C0A" w:rsidRDefault="000F0C0A">
            <w:pPr>
              <w:pStyle w:val="ConsPlusNormal"/>
              <w:jc w:val="center"/>
            </w:pPr>
            <w:r>
              <w:t>82</w:t>
            </w:r>
          </w:p>
        </w:tc>
        <w:tc>
          <w:tcPr>
            <w:tcW w:w="3960" w:type="dxa"/>
            <w:tcBorders>
              <w:top w:val="nil"/>
              <w:bottom w:val="nil"/>
            </w:tcBorders>
          </w:tcPr>
          <w:p w:rsidR="000F0C0A" w:rsidRDefault="000F0C0A">
            <w:pPr>
              <w:pStyle w:val="ConsPlusNormal"/>
              <w:jc w:val="center"/>
            </w:pPr>
            <w:r>
              <w:t>КА, КВ, КР, КМ</w:t>
            </w:r>
          </w:p>
        </w:tc>
      </w:tr>
      <w:tr w:rsidR="000F0C0A">
        <w:tblPrEx>
          <w:tblBorders>
            <w:insideH w:val="none" w:sz="0" w:space="0" w:color="auto"/>
          </w:tblBorders>
        </w:tblPrEx>
        <w:tc>
          <w:tcPr>
            <w:tcW w:w="10725" w:type="dxa"/>
            <w:gridSpan w:val="3"/>
            <w:tcBorders>
              <w:top w:val="nil"/>
              <w:bottom w:val="nil"/>
            </w:tcBorders>
          </w:tcPr>
          <w:p w:rsidR="000F0C0A" w:rsidRDefault="000F0C0A">
            <w:pPr>
              <w:pStyle w:val="ConsPlusNormal"/>
              <w:jc w:val="both"/>
            </w:pPr>
            <w:r>
              <w:t xml:space="preserve">(введено </w:t>
            </w:r>
            <w:hyperlink r:id="rId23" w:history="1">
              <w:r>
                <w:rPr>
                  <w:color w:val="0000FF"/>
                </w:rPr>
                <w:t>Приказом</w:t>
              </w:r>
            </w:hyperlink>
            <w:r>
              <w:t xml:space="preserve"> Минсельхоза России от 26.06.2014 N 232)</w:t>
            </w:r>
          </w:p>
        </w:tc>
      </w:tr>
      <w:tr w:rsidR="000F0C0A">
        <w:tblPrEx>
          <w:tblBorders>
            <w:insideH w:val="none" w:sz="0" w:space="0" w:color="auto"/>
          </w:tblBorders>
        </w:tblPrEx>
        <w:tc>
          <w:tcPr>
            <w:tcW w:w="5445" w:type="dxa"/>
            <w:tcBorders>
              <w:top w:val="nil"/>
              <w:bottom w:val="nil"/>
            </w:tcBorders>
          </w:tcPr>
          <w:p w:rsidR="000F0C0A" w:rsidRDefault="000F0C0A">
            <w:pPr>
              <w:pStyle w:val="ConsPlusNormal"/>
            </w:pPr>
            <w:r>
              <w:t>г. Севастополь</w:t>
            </w:r>
          </w:p>
        </w:tc>
        <w:tc>
          <w:tcPr>
            <w:tcW w:w="1320" w:type="dxa"/>
            <w:tcBorders>
              <w:top w:val="nil"/>
              <w:bottom w:val="nil"/>
            </w:tcBorders>
          </w:tcPr>
          <w:p w:rsidR="000F0C0A" w:rsidRDefault="000F0C0A">
            <w:pPr>
              <w:pStyle w:val="ConsPlusNormal"/>
              <w:jc w:val="center"/>
            </w:pPr>
            <w:r>
              <w:t>92</w:t>
            </w:r>
          </w:p>
        </w:tc>
        <w:tc>
          <w:tcPr>
            <w:tcW w:w="3960" w:type="dxa"/>
            <w:tcBorders>
              <w:top w:val="nil"/>
              <w:bottom w:val="nil"/>
            </w:tcBorders>
          </w:tcPr>
          <w:p w:rsidR="000F0C0A" w:rsidRDefault="000F0C0A">
            <w:pPr>
              <w:pStyle w:val="ConsPlusNormal"/>
              <w:jc w:val="center"/>
            </w:pPr>
            <w:r>
              <w:t>СА, СВ</w:t>
            </w:r>
          </w:p>
        </w:tc>
      </w:tr>
      <w:tr w:rsidR="000F0C0A">
        <w:tblPrEx>
          <w:tblBorders>
            <w:insideH w:val="none" w:sz="0" w:space="0" w:color="auto"/>
          </w:tblBorders>
        </w:tblPrEx>
        <w:tc>
          <w:tcPr>
            <w:tcW w:w="10725" w:type="dxa"/>
            <w:gridSpan w:val="3"/>
            <w:tcBorders>
              <w:top w:val="nil"/>
              <w:bottom w:val="single" w:sz="4" w:space="0" w:color="auto"/>
            </w:tcBorders>
          </w:tcPr>
          <w:p w:rsidR="000F0C0A" w:rsidRDefault="000F0C0A">
            <w:pPr>
              <w:pStyle w:val="ConsPlusNormal"/>
              <w:jc w:val="both"/>
            </w:pPr>
            <w:r>
              <w:t xml:space="preserve">(введено </w:t>
            </w:r>
            <w:hyperlink r:id="rId24" w:history="1">
              <w:r>
                <w:rPr>
                  <w:color w:val="0000FF"/>
                </w:rPr>
                <w:t>Приказом</w:t>
              </w:r>
            </w:hyperlink>
            <w:r>
              <w:t xml:space="preserve"> Минсельхоза России от 26.06.2014 N 232)</w:t>
            </w:r>
          </w:p>
        </w:tc>
      </w:tr>
    </w:tbl>
    <w:p w:rsidR="000F0C0A" w:rsidRDefault="000F0C0A">
      <w:pPr>
        <w:sectPr w:rsidR="000F0C0A">
          <w:pgSz w:w="16838" w:h="11905" w:orient="landscape"/>
          <w:pgMar w:top="1701" w:right="1134" w:bottom="850" w:left="1134" w:header="0" w:footer="0" w:gutter="0"/>
          <w:cols w:space="720"/>
        </w:sectPr>
      </w:pPr>
    </w:p>
    <w:p w:rsidR="000F0C0A" w:rsidRDefault="000F0C0A">
      <w:pPr>
        <w:pStyle w:val="ConsPlusNormal"/>
      </w:pPr>
    </w:p>
    <w:p w:rsidR="000F0C0A" w:rsidRDefault="000F0C0A">
      <w:pPr>
        <w:pStyle w:val="ConsPlusNormal"/>
      </w:pPr>
    </w:p>
    <w:p w:rsidR="000F0C0A" w:rsidRDefault="000F0C0A">
      <w:pPr>
        <w:pStyle w:val="ConsPlusNormal"/>
      </w:pPr>
    </w:p>
    <w:p w:rsidR="000F0C0A" w:rsidRDefault="000F0C0A">
      <w:pPr>
        <w:pStyle w:val="ConsPlusNormal"/>
      </w:pPr>
    </w:p>
    <w:p w:rsidR="000F0C0A" w:rsidRDefault="000F0C0A">
      <w:pPr>
        <w:pStyle w:val="ConsPlusNormal"/>
      </w:pPr>
    </w:p>
    <w:p w:rsidR="000F0C0A" w:rsidRDefault="000F0C0A">
      <w:pPr>
        <w:pStyle w:val="ConsPlusNormal"/>
        <w:jc w:val="right"/>
        <w:outlineLvl w:val="0"/>
      </w:pPr>
      <w:bookmarkStart w:id="23" w:name="P1025"/>
      <w:bookmarkEnd w:id="23"/>
      <w:r>
        <w:t>Приложение 9</w:t>
      </w:r>
    </w:p>
    <w:p w:rsidR="000F0C0A" w:rsidRDefault="000F0C0A">
      <w:pPr>
        <w:pStyle w:val="ConsPlusNormal"/>
        <w:jc w:val="right"/>
      </w:pPr>
      <w:r>
        <w:t>к Правилам государственной</w:t>
      </w:r>
    </w:p>
    <w:p w:rsidR="000F0C0A" w:rsidRDefault="000F0C0A">
      <w:pPr>
        <w:pStyle w:val="ConsPlusNormal"/>
        <w:jc w:val="right"/>
      </w:pPr>
      <w:r>
        <w:t>регистрации машин органами</w:t>
      </w:r>
    </w:p>
    <w:p w:rsidR="000F0C0A" w:rsidRDefault="000F0C0A">
      <w:pPr>
        <w:pStyle w:val="ConsPlusNormal"/>
        <w:jc w:val="right"/>
      </w:pPr>
      <w:r>
        <w:t>гостехнадзора</w:t>
      </w:r>
    </w:p>
    <w:p w:rsidR="000F0C0A" w:rsidRDefault="000F0C0A">
      <w:pPr>
        <w:pStyle w:val="ConsPlusNormal"/>
      </w:pPr>
    </w:p>
    <w:p w:rsidR="000F0C0A" w:rsidRDefault="000F0C0A">
      <w:pPr>
        <w:pStyle w:val="ConsPlusNormal"/>
        <w:jc w:val="center"/>
      </w:pPr>
      <w:r>
        <w:t>ЖУРНАЛ</w:t>
      </w:r>
    </w:p>
    <w:p w:rsidR="000F0C0A" w:rsidRDefault="000F0C0A">
      <w:pPr>
        <w:pStyle w:val="ConsPlusNormal"/>
        <w:jc w:val="center"/>
      </w:pPr>
      <w:r>
        <w:t>УЧЕТА ПОСТУПЛЕНИЯ И ВЫДАЧИ СПЕЦПРОДУКЦИИ</w:t>
      </w:r>
    </w:p>
    <w:p w:rsidR="000F0C0A" w:rsidRDefault="000F0C0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5"/>
        <w:gridCol w:w="990"/>
        <w:gridCol w:w="3300"/>
        <w:gridCol w:w="1815"/>
        <w:gridCol w:w="1320"/>
        <w:gridCol w:w="1155"/>
        <w:gridCol w:w="1650"/>
        <w:gridCol w:w="4455"/>
        <w:gridCol w:w="1815"/>
        <w:gridCol w:w="1320"/>
        <w:gridCol w:w="1815"/>
        <w:gridCol w:w="2145"/>
      </w:tblGrid>
      <w:tr w:rsidR="000F0C0A">
        <w:tc>
          <w:tcPr>
            <w:tcW w:w="495" w:type="dxa"/>
            <w:vMerge w:val="restart"/>
          </w:tcPr>
          <w:p w:rsidR="000F0C0A" w:rsidRDefault="000F0C0A">
            <w:pPr>
              <w:pStyle w:val="ConsPlusNormal"/>
              <w:jc w:val="center"/>
            </w:pPr>
            <w:r>
              <w:t>N п/ п</w:t>
            </w:r>
          </w:p>
        </w:tc>
        <w:tc>
          <w:tcPr>
            <w:tcW w:w="7425" w:type="dxa"/>
            <w:gridSpan w:val="4"/>
          </w:tcPr>
          <w:p w:rsidR="000F0C0A" w:rsidRDefault="000F0C0A">
            <w:pPr>
              <w:pStyle w:val="ConsPlusNormal"/>
              <w:jc w:val="center"/>
            </w:pPr>
            <w:r>
              <w:t>Поступление</w:t>
            </w:r>
          </w:p>
        </w:tc>
        <w:tc>
          <w:tcPr>
            <w:tcW w:w="14355" w:type="dxa"/>
            <w:gridSpan w:val="7"/>
          </w:tcPr>
          <w:p w:rsidR="000F0C0A" w:rsidRDefault="000F0C0A">
            <w:pPr>
              <w:pStyle w:val="ConsPlusNormal"/>
              <w:jc w:val="center"/>
            </w:pPr>
            <w:r>
              <w:t>Выдача</w:t>
            </w:r>
          </w:p>
        </w:tc>
      </w:tr>
      <w:tr w:rsidR="000F0C0A">
        <w:tc>
          <w:tcPr>
            <w:tcW w:w="495" w:type="dxa"/>
            <w:vMerge/>
          </w:tcPr>
          <w:p w:rsidR="000F0C0A" w:rsidRDefault="000F0C0A"/>
        </w:tc>
        <w:tc>
          <w:tcPr>
            <w:tcW w:w="990" w:type="dxa"/>
          </w:tcPr>
          <w:p w:rsidR="000F0C0A" w:rsidRDefault="000F0C0A">
            <w:pPr>
              <w:pStyle w:val="ConsPlusNormal"/>
              <w:jc w:val="center"/>
            </w:pPr>
            <w:r>
              <w:t>дата постуления</w:t>
            </w:r>
          </w:p>
        </w:tc>
        <w:tc>
          <w:tcPr>
            <w:tcW w:w="3300" w:type="dxa"/>
          </w:tcPr>
          <w:p w:rsidR="000F0C0A" w:rsidRDefault="000F0C0A">
            <w:pPr>
              <w:pStyle w:val="ConsPlusNormal"/>
              <w:jc w:val="center"/>
            </w:pPr>
            <w:r>
              <w:t>откуда поступили, номер накладной или сопроводительного письма</w:t>
            </w:r>
          </w:p>
        </w:tc>
        <w:tc>
          <w:tcPr>
            <w:tcW w:w="1815" w:type="dxa"/>
          </w:tcPr>
          <w:p w:rsidR="000F0C0A" w:rsidRDefault="000F0C0A">
            <w:pPr>
              <w:pStyle w:val="ConsPlusNormal"/>
              <w:jc w:val="center"/>
            </w:pPr>
            <w:r>
              <w:t>количество экз.</w:t>
            </w:r>
          </w:p>
        </w:tc>
        <w:tc>
          <w:tcPr>
            <w:tcW w:w="1320" w:type="dxa"/>
          </w:tcPr>
          <w:p w:rsidR="000F0C0A" w:rsidRDefault="000F0C0A">
            <w:pPr>
              <w:pStyle w:val="ConsPlusNormal"/>
              <w:jc w:val="center"/>
            </w:pPr>
            <w:r>
              <w:t>серия и номер</w:t>
            </w:r>
          </w:p>
        </w:tc>
        <w:tc>
          <w:tcPr>
            <w:tcW w:w="1155" w:type="dxa"/>
          </w:tcPr>
          <w:p w:rsidR="000F0C0A" w:rsidRDefault="000F0C0A">
            <w:pPr>
              <w:pStyle w:val="ConsPlusNormal"/>
              <w:jc w:val="center"/>
            </w:pPr>
            <w:r>
              <w:t>дата выдачи</w:t>
            </w:r>
          </w:p>
        </w:tc>
        <w:tc>
          <w:tcPr>
            <w:tcW w:w="1650" w:type="dxa"/>
          </w:tcPr>
          <w:p w:rsidR="000F0C0A" w:rsidRDefault="000F0C0A">
            <w:pPr>
              <w:pStyle w:val="ConsPlusNormal"/>
              <w:jc w:val="center"/>
            </w:pPr>
            <w:r>
              <w:t>основания для выдачи</w:t>
            </w:r>
          </w:p>
        </w:tc>
        <w:tc>
          <w:tcPr>
            <w:tcW w:w="4455" w:type="dxa"/>
          </w:tcPr>
          <w:p w:rsidR="000F0C0A" w:rsidRDefault="000F0C0A">
            <w:pPr>
              <w:pStyle w:val="ConsPlusNormal"/>
              <w:jc w:val="center"/>
            </w:pPr>
            <w:r>
              <w:t>кому выдано (наименование) инспекции, фамилия, инициалы получателя</w:t>
            </w:r>
          </w:p>
        </w:tc>
        <w:tc>
          <w:tcPr>
            <w:tcW w:w="1815" w:type="dxa"/>
          </w:tcPr>
          <w:p w:rsidR="000F0C0A" w:rsidRDefault="000F0C0A">
            <w:pPr>
              <w:pStyle w:val="ConsPlusNormal"/>
              <w:jc w:val="center"/>
            </w:pPr>
            <w:r>
              <w:t>количество</w:t>
            </w:r>
          </w:p>
        </w:tc>
        <w:tc>
          <w:tcPr>
            <w:tcW w:w="1320" w:type="dxa"/>
          </w:tcPr>
          <w:p w:rsidR="000F0C0A" w:rsidRDefault="000F0C0A">
            <w:pPr>
              <w:pStyle w:val="ConsPlusNormal"/>
              <w:jc w:val="center"/>
            </w:pPr>
            <w:r>
              <w:t>серия и номер</w:t>
            </w:r>
          </w:p>
        </w:tc>
        <w:tc>
          <w:tcPr>
            <w:tcW w:w="1815" w:type="dxa"/>
          </w:tcPr>
          <w:p w:rsidR="000F0C0A" w:rsidRDefault="000F0C0A">
            <w:pPr>
              <w:pStyle w:val="ConsPlusNormal"/>
              <w:jc w:val="center"/>
            </w:pPr>
            <w:r>
              <w:t>расписка в получении</w:t>
            </w:r>
          </w:p>
        </w:tc>
        <w:tc>
          <w:tcPr>
            <w:tcW w:w="2145" w:type="dxa"/>
          </w:tcPr>
          <w:p w:rsidR="000F0C0A" w:rsidRDefault="000F0C0A">
            <w:pPr>
              <w:pStyle w:val="ConsPlusNormal"/>
              <w:jc w:val="center"/>
            </w:pPr>
            <w:r>
              <w:t>примечание (отметки об уничтожении)</w:t>
            </w:r>
          </w:p>
        </w:tc>
      </w:tr>
      <w:tr w:rsidR="000F0C0A">
        <w:tc>
          <w:tcPr>
            <w:tcW w:w="495" w:type="dxa"/>
          </w:tcPr>
          <w:p w:rsidR="000F0C0A" w:rsidRDefault="000F0C0A">
            <w:pPr>
              <w:pStyle w:val="ConsPlusNormal"/>
              <w:jc w:val="center"/>
            </w:pPr>
            <w:r>
              <w:t>1</w:t>
            </w:r>
          </w:p>
        </w:tc>
        <w:tc>
          <w:tcPr>
            <w:tcW w:w="990" w:type="dxa"/>
          </w:tcPr>
          <w:p w:rsidR="000F0C0A" w:rsidRDefault="000F0C0A">
            <w:pPr>
              <w:pStyle w:val="ConsPlusNormal"/>
              <w:jc w:val="center"/>
            </w:pPr>
            <w:r>
              <w:t>2</w:t>
            </w:r>
          </w:p>
        </w:tc>
        <w:tc>
          <w:tcPr>
            <w:tcW w:w="3300" w:type="dxa"/>
          </w:tcPr>
          <w:p w:rsidR="000F0C0A" w:rsidRDefault="000F0C0A">
            <w:pPr>
              <w:pStyle w:val="ConsPlusNormal"/>
              <w:jc w:val="center"/>
            </w:pPr>
            <w:r>
              <w:t>3</w:t>
            </w:r>
          </w:p>
        </w:tc>
        <w:tc>
          <w:tcPr>
            <w:tcW w:w="1815" w:type="dxa"/>
          </w:tcPr>
          <w:p w:rsidR="000F0C0A" w:rsidRDefault="000F0C0A">
            <w:pPr>
              <w:pStyle w:val="ConsPlusNormal"/>
              <w:jc w:val="center"/>
            </w:pPr>
            <w:r>
              <w:t>4</w:t>
            </w:r>
          </w:p>
        </w:tc>
        <w:tc>
          <w:tcPr>
            <w:tcW w:w="1320" w:type="dxa"/>
          </w:tcPr>
          <w:p w:rsidR="000F0C0A" w:rsidRDefault="000F0C0A">
            <w:pPr>
              <w:pStyle w:val="ConsPlusNormal"/>
              <w:jc w:val="center"/>
            </w:pPr>
            <w:r>
              <w:t>5</w:t>
            </w:r>
          </w:p>
        </w:tc>
        <w:tc>
          <w:tcPr>
            <w:tcW w:w="1155" w:type="dxa"/>
          </w:tcPr>
          <w:p w:rsidR="000F0C0A" w:rsidRDefault="000F0C0A">
            <w:pPr>
              <w:pStyle w:val="ConsPlusNormal"/>
              <w:jc w:val="center"/>
            </w:pPr>
            <w:r>
              <w:t>6</w:t>
            </w:r>
          </w:p>
        </w:tc>
        <w:tc>
          <w:tcPr>
            <w:tcW w:w="1650" w:type="dxa"/>
          </w:tcPr>
          <w:p w:rsidR="000F0C0A" w:rsidRDefault="000F0C0A">
            <w:pPr>
              <w:pStyle w:val="ConsPlusNormal"/>
              <w:jc w:val="center"/>
            </w:pPr>
            <w:r>
              <w:t>7</w:t>
            </w:r>
          </w:p>
        </w:tc>
        <w:tc>
          <w:tcPr>
            <w:tcW w:w="4455" w:type="dxa"/>
          </w:tcPr>
          <w:p w:rsidR="000F0C0A" w:rsidRDefault="000F0C0A">
            <w:pPr>
              <w:pStyle w:val="ConsPlusNormal"/>
              <w:jc w:val="center"/>
            </w:pPr>
            <w:r>
              <w:t>8</w:t>
            </w:r>
          </w:p>
        </w:tc>
        <w:tc>
          <w:tcPr>
            <w:tcW w:w="1815" w:type="dxa"/>
          </w:tcPr>
          <w:p w:rsidR="000F0C0A" w:rsidRDefault="000F0C0A">
            <w:pPr>
              <w:pStyle w:val="ConsPlusNormal"/>
              <w:jc w:val="center"/>
            </w:pPr>
            <w:r>
              <w:t>9</w:t>
            </w:r>
          </w:p>
        </w:tc>
        <w:tc>
          <w:tcPr>
            <w:tcW w:w="1320" w:type="dxa"/>
          </w:tcPr>
          <w:p w:rsidR="000F0C0A" w:rsidRDefault="000F0C0A">
            <w:pPr>
              <w:pStyle w:val="ConsPlusNormal"/>
              <w:jc w:val="center"/>
            </w:pPr>
            <w:r>
              <w:t>10</w:t>
            </w:r>
          </w:p>
        </w:tc>
        <w:tc>
          <w:tcPr>
            <w:tcW w:w="1815" w:type="dxa"/>
          </w:tcPr>
          <w:p w:rsidR="000F0C0A" w:rsidRDefault="000F0C0A">
            <w:pPr>
              <w:pStyle w:val="ConsPlusNormal"/>
              <w:jc w:val="center"/>
            </w:pPr>
            <w:r>
              <w:t>11</w:t>
            </w:r>
          </w:p>
        </w:tc>
        <w:tc>
          <w:tcPr>
            <w:tcW w:w="2145" w:type="dxa"/>
          </w:tcPr>
          <w:p w:rsidR="000F0C0A" w:rsidRDefault="000F0C0A">
            <w:pPr>
              <w:pStyle w:val="ConsPlusNormal"/>
              <w:jc w:val="center"/>
            </w:pPr>
            <w:r>
              <w:t>12</w:t>
            </w:r>
          </w:p>
        </w:tc>
      </w:tr>
      <w:tr w:rsidR="000F0C0A">
        <w:tc>
          <w:tcPr>
            <w:tcW w:w="495" w:type="dxa"/>
          </w:tcPr>
          <w:p w:rsidR="000F0C0A" w:rsidRDefault="000F0C0A">
            <w:pPr>
              <w:pStyle w:val="ConsPlusNormal"/>
              <w:jc w:val="center"/>
            </w:pPr>
          </w:p>
        </w:tc>
        <w:tc>
          <w:tcPr>
            <w:tcW w:w="990" w:type="dxa"/>
          </w:tcPr>
          <w:p w:rsidR="000F0C0A" w:rsidRDefault="000F0C0A">
            <w:pPr>
              <w:pStyle w:val="ConsPlusNormal"/>
              <w:jc w:val="center"/>
            </w:pPr>
          </w:p>
        </w:tc>
        <w:tc>
          <w:tcPr>
            <w:tcW w:w="3300" w:type="dxa"/>
          </w:tcPr>
          <w:p w:rsidR="000F0C0A" w:rsidRDefault="000F0C0A">
            <w:pPr>
              <w:pStyle w:val="ConsPlusNormal"/>
              <w:jc w:val="center"/>
            </w:pPr>
          </w:p>
        </w:tc>
        <w:tc>
          <w:tcPr>
            <w:tcW w:w="1815" w:type="dxa"/>
          </w:tcPr>
          <w:p w:rsidR="000F0C0A" w:rsidRDefault="000F0C0A">
            <w:pPr>
              <w:pStyle w:val="ConsPlusNormal"/>
              <w:jc w:val="center"/>
            </w:pPr>
          </w:p>
        </w:tc>
        <w:tc>
          <w:tcPr>
            <w:tcW w:w="1320" w:type="dxa"/>
          </w:tcPr>
          <w:p w:rsidR="000F0C0A" w:rsidRDefault="000F0C0A">
            <w:pPr>
              <w:pStyle w:val="ConsPlusNormal"/>
              <w:jc w:val="center"/>
            </w:pPr>
          </w:p>
        </w:tc>
        <w:tc>
          <w:tcPr>
            <w:tcW w:w="1155" w:type="dxa"/>
          </w:tcPr>
          <w:p w:rsidR="000F0C0A" w:rsidRDefault="000F0C0A">
            <w:pPr>
              <w:pStyle w:val="ConsPlusNormal"/>
              <w:jc w:val="center"/>
            </w:pPr>
          </w:p>
        </w:tc>
        <w:tc>
          <w:tcPr>
            <w:tcW w:w="1650" w:type="dxa"/>
          </w:tcPr>
          <w:p w:rsidR="000F0C0A" w:rsidRDefault="000F0C0A">
            <w:pPr>
              <w:pStyle w:val="ConsPlusNormal"/>
              <w:jc w:val="center"/>
            </w:pPr>
          </w:p>
        </w:tc>
        <w:tc>
          <w:tcPr>
            <w:tcW w:w="4455" w:type="dxa"/>
          </w:tcPr>
          <w:p w:rsidR="000F0C0A" w:rsidRDefault="000F0C0A">
            <w:pPr>
              <w:pStyle w:val="ConsPlusNormal"/>
              <w:jc w:val="center"/>
            </w:pPr>
          </w:p>
        </w:tc>
        <w:tc>
          <w:tcPr>
            <w:tcW w:w="1815" w:type="dxa"/>
          </w:tcPr>
          <w:p w:rsidR="000F0C0A" w:rsidRDefault="000F0C0A">
            <w:pPr>
              <w:pStyle w:val="ConsPlusNormal"/>
              <w:jc w:val="center"/>
            </w:pPr>
          </w:p>
        </w:tc>
        <w:tc>
          <w:tcPr>
            <w:tcW w:w="1320" w:type="dxa"/>
          </w:tcPr>
          <w:p w:rsidR="000F0C0A" w:rsidRDefault="000F0C0A">
            <w:pPr>
              <w:pStyle w:val="ConsPlusNormal"/>
              <w:jc w:val="center"/>
            </w:pPr>
          </w:p>
        </w:tc>
        <w:tc>
          <w:tcPr>
            <w:tcW w:w="1815" w:type="dxa"/>
          </w:tcPr>
          <w:p w:rsidR="000F0C0A" w:rsidRDefault="000F0C0A">
            <w:pPr>
              <w:pStyle w:val="ConsPlusNormal"/>
              <w:jc w:val="center"/>
            </w:pPr>
          </w:p>
        </w:tc>
        <w:tc>
          <w:tcPr>
            <w:tcW w:w="2145" w:type="dxa"/>
          </w:tcPr>
          <w:p w:rsidR="000F0C0A" w:rsidRDefault="000F0C0A">
            <w:pPr>
              <w:pStyle w:val="ConsPlusNormal"/>
              <w:jc w:val="center"/>
            </w:pPr>
          </w:p>
        </w:tc>
      </w:tr>
    </w:tbl>
    <w:p w:rsidR="000F0C0A" w:rsidRDefault="000F0C0A">
      <w:pPr>
        <w:sectPr w:rsidR="000F0C0A">
          <w:pgSz w:w="16838" w:h="11905" w:orient="landscape"/>
          <w:pgMar w:top="1701" w:right="1134" w:bottom="850" w:left="1134" w:header="0" w:footer="0" w:gutter="0"/>
          <w:cols w:space="720"/>
        </w:sectPr>
      </w:pPr>
    </w:p>
    <w:p w:rsidR="000F0C0A" w:rsidRDefault="000F0C0A">
      <w:pPr>
        <w:pStyle w:val="ConsPlusNormal"/>
      </w:pPr>
    </w:p>
    <w:p w:rsidR="000F0C0A" w:rsidRDefault="000F0C0A">
      <w:pPr>
        <w:pStyle w:val="ConsPlusNormal"/>
        <w:ind w:firstLine="540"/>
        <w:jc w:val="both"/>
      </w:pPr>
      <w:r>
        <w:t>Примечание. Государственные инспекции гостехнадзора районов (городов) графы 6 - 11 раздела выдачи спецпродукции не заполняют.</w:t>
      </w:r>
    </w:p>
    <w:p w:rsidR="000F0C0A" w:rsidRDefault="000F0C0A">
      <w:pPr>
        <w:pStyle w:val="ConsPlusNormal"/>
      </w:pPr>
    </w:p>
    <w:p w:rsidR="000F0C0A" w:rsidRDefault="000F0C0A">
      <w:pPr>
        <w:pStyle w:val="ConsPlusNormal"/>
      </w:pPr>
    </w:p>
    <w:p w:rsidR="000F0C0A" w:rsidRDefault="000F0C0A">
      <w:pPr>
        <w:pStyle w:val="ConsPlusNormal"/>
      </w:pPr>
    </w:p>
    <w:p w:rsidR="000F0C0A" w:rsidRDefault="000F0C0A">
      <w:pPr>
        <w:pStyle w:val="ConsPlusNormal"/>
      </w:pPr>
    </w:p>
    <w:p w:rsidR="000F0C0A" w:rsidRDefault="000F0C0A">
      <w:pPr>
        <w:pStyle w:val="ConsPlusNormal"/>
      </w:pPr>
    </w:p>
    <w:p w:rsidR="000F0C0A" w:rsidRDefault="000F0C0A">
      <w:pPr>
        <w:pStyle w:val="ConsPlusNormal"/>
        <w:jc w:val="right"/>
        <w:outlineLvl w:val="0"/>
      </w:pPr>
      <w:bookmarkStart w:id="24" w:name="P1078"/>
      <w:bookmarkEnd w:id="24"/>
      <w:r>
        <w:t>Приложение 10</w:t>
      </w:r>
    </w:p>
    <w:p w:rsidR="000F0C0A" w:rsidRDefault="000F0C0A">
      <w:pPr>
        <w:pStyle w:val="ConsPlusNormal"/>
        <w:jc w:val="right"/>
      </w:pPr>
      <w:r>
        <w:t>к Правилам государственной</w:t>
      </w:r>
    </w:p>
    <w:p w:rsidR="000F0C0A" w:rsidRDefault="000F0C0A">
      <w:pPr>
        <w:pStyle w:val="ConsPlusNormal"/>
        <w:jc w:val="right"/>
      </w:pPr>
      <w:r>
        <w:t>регистрации машин органами</w:t>
      </w:r>
    </w:p>
    <w:p w:rsidR="000F0C0A" w:rsidRDefault="000F0C0A">
      <w:pPr>
        <w:pStyle w:val="ConsPlusNormal"/>
        <w:jc w:val="right"/>
      </w:pPr>
      <w:r>
        <w:t>гостехнадзора</w:t>
      </w:r>
    </w:p>
    <w:p w:rsidR="000F0C0A" w:rsidRDefault="000F0C0A">
      <w:pPr>
        <w:pStyle w:val="ConsPlusNormal"/>
      </w:pPr>
    </w:p>
    <w:p w:rsidR="000F0C0A" w:rsidRDefault="000F0C0A">
      <w:pPr>
        <w:pStyle w:val="ConsPlusNormal"/>
        <w:jc w:val="center"/>
      </w:pPr>
      <w:r>
        <w:t>ПЕРЕЧЕНЬ</w:t>
      </w:r>
    </w:p>
    <w:p w:rsidR="000F0C0A" w:rsidRDefault="000F0C0A">
      <w:pPr>
        <w:pStyle w:val="ConsPlusNormal"/>
        <w:jc w:val="center"/>
      </w:pPr>
      <w:r>
        <w:t>НОРМАТИВНЫХ АКТОВ, НЕ ДЕЙСТВУЮЩИХ НА ТЕРРИТОРИИ</w:t>
      </w:r>
    </w:p>
    <w:p w:rsidR="000F0C0A" w:rsidRDefault="000F0C0A">
      <w:pPr>
        <w:pStyle w:val="ConsPlusNormal"/>
        <w:jc w:val="center"/>
      </w:pPr>
      <w:r>
        <w:t>РОССИЙСКОЙ ФЕДЕРАЦИИ В СВЯЗИ С УТВЕРЖДЕНИЕМ ПРАВИЛ</w:t>
      </w:r>
    </w:p>
    <w:p w:rsidR="000F0C0A" w:rsidRDefault="000F0C0A">
      <w:pPr>
        <w:pStyle w:val="ConsPlusNormal"/>
        <w:jc w:val="center"/>
      </w:pPr>
      <w:r>
        <w:t>ГОСУДАРСТВЕННОЙ РЕГИСТРАЦИИ ТРАКТОРОВ, ПРИЦЕПОВ</w:t>
      </w:r>
    </w:p>
    <w:p w:rsidR="000F0C0A" w:rsidRDefault="000F0C0A">
      <w:pPr>
        <w:pStyle w:val="ConsPlusNormal"/>
        <w:jc w:val="center"/>
      </w:pPr>
      <w:r>
        <w:t>К НИМ, САМОХОДНЫХ ДОРОЖНО-СТРОИТЕЛЬНЫХ И ИНЫХ</w:t>
      </w:r>
    </w:p>
    <w:p w:rsidR="000F0C0A" w:rsidRDefault="000F0C0A">
      <w:pPr>
        <w:pStyle w:val="ConsPlusNormal"/>
        <w:jc w:val="center"/>
      </w:pPr>
      <w:r>
        <w:t>МАШИН ОРГАНАМИ ГОСТЕХНАДЗОРА</w:t>
      </w:r>
    </w:p>
    <w:p w:rsidR="000F0C0A" w:rsidRDefault="000F0C0A">
      <w:pPr>
        <w:pStyle w:val="ConsPlusNormal"/>
      </w:pPr>
    </w:p>
    <w:p w:rsidR="000F0C0A" w:rsidRDefault="000F0C0A">
      <w:pPr>
        <w:pStyle w:val="ConsPlusNormal"/>
        <w:ind w:firstLine="540"/>
        <w:jc w:val="both"/>
      </w:pPr>
      <w:r>
        <w:t>1. Правила регистрации тракторов, самоходных шасси, тракторных прицепов, самоходных дорожно-строительных машин и выдача на них номерных знаков, утвержденные 23.07.88 Госагропромом СССР.</w:t>
      </w:r>
    </w:p>
    <w:p w:rsidR="000F0C0A" w:rsidRDefault="000F0C0A">
      <w:pPr>
        <w:pStyle w:val="ConsPlusNormal"/>
        <w:spacing w:before="220"/>
        <w:ind w:firstLine="540"/>
        <w:jc w:val="both"/>
      </w:pPr>
      <w:r>
        <w:t>2. Временные правила регистрации тракторов, прицепов к тракторам и самоходных сельскохозяйственных машин, находящихся в личной собственности граждан, утвержденные 01.11.88 Госагропромом СССР.</w:t>
      </w:r>
    </w:p>
    <w:p w:rsidR="000F0C0A" w:rsidRDefault="000F0C0A">
      <w:pPr>
        <w:pStyle w:val="ConsPlusNormal"/>
        <w:spacing w:before="220"/>
        <w:ind w:firstLine="540"/>
        <w:jc w:val="both"/>
      </w:pPr>
      <w:r>
        <w:t>3. Типовые правила регистрации тракторов, тракторных прицепов, самоходных машин и механизмов предприятий, учреждений и организаций СССР (кроме сельскохозяйственных), разработанные МВД СССР в соответствии с Постановлением Совета Министров СССР от 10.03.69 N 179, а также ведомственные и территориальные нормативные акты, принятые во исполнение.</w:t>
      </w:r>
    </w:p>
    <w:p w:rsidR="000F0C0A" w:rsidRDefault="000F0C0A">
      <w:pPr>
        <w:pStyle w:val="ConsPlusNormal"/>
      </w:pPr>
    </w:p>
    <w:p w:rsidR="000F0C0A" w:rsidRDefault="000F0C0A">
      <w:pPr>
        <w:pStyle w:val="ConsPlusNormal"/>
      </w:pPr>
    </w:p>
    <w:p w:rsidR="000F0C0A" w:rsidRDefault="000F0C0A">
      <w:pPr>
        <w:pStyle w:val="ConsPlusNormal"/>
        <w:pBdr>
          <w:top w:val="single" w:sz="6" w:space="0" w:color="auto"/>
        </w:pBdr>
        <w:spacing w:before="100" w:after="100"/>
        <w:jc w:val="both"/>
        <w:rPr>
          <w:sz w:val="2"/>
          <w:szCs w:val="2"/>
        </w:rPr>
      </w:pPr>
    </w:p>
    <w:p w:rsidR="0050194E" w:rsidRDefault="0050194E">
      <w:bookmarkStart w:id="25" w:name="_GoBack"/>
      <w:bookmarkEnd w:id="25"/>
    </w:p>
    <w:sectPr w:rsidR="0050194E" w:rsidSect="004356DA">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C0A"/>
    <w:rsid w:val="000F0C0A"/>
    <w:rsid w:val="005019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AB0D17-8E57-41A0-8BE7-7FD743BB9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0C0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0C0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F0C0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F0C0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F0C0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F0C0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F0C0A"/>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0F0C0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C774C9D5CAE0E57ABA5F09F95B05643AD181DD92E78AC48D4BBE101E8742E7BC06186C9864939449733AA3FA337249C9E86BE178BC1667L9K7I" TargetMode="External"/><Relationship Id="rId13" Type="http://schemas.openxmlformats.org/officeDocument/2006/relationships/hyperlink" Target="consultantplus://offline/ref=D8C774C9D5CAE0E57ABA5F09F95B05643BD488D093E28AC48D4BBE101E8742E7BC06186C98649A974F733AA3FA337249C9E86BE178BC1667L9K7I" TargetMode="External"/><Relationship Id="rId18" Type="http://schemas.openxmlformats.org/officeDocument/2006/relationships/hyperlink" Target="consultantplus://offline/ref=D8C774C9D5CAE0E57ABA5F09F95B05643BD48ED19FE28AC48D4BBE101E8742E7BC06186C98679A954E733AA3FA337249C9E86BE178BC1667L9K7I"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D8C774C9D5CAE0E57ABA5F09F95B056439D389D297E88AC48D4BBE101E8742E7AE06406098638D954F666CF2BFL6KFI" TargetMode="External"/><Relationship Id="rId7" Type="http://schemas.openxmlformats.org/officeDocument/2006/relationships/hyperlink" Target="consultantplus://offline/ref=D8C774C9D5CAE0E57ABA5F09F95B05643AD181DD92E78AC48D4BBE101E8742E7BC06186C9864939549733AA3FA337249C9E86BE178BC1667L9K7I" TargetMode="External"/><Relationship Id="rId12" Type="http://schemas.openxmlformats.org/officeDocument/2006/relationships/hyperlink" Target="consultantplus://offline/ref=D8C774C9D5CAE0E57ABA5F09F95B05643BD488D093E28AC48D4BBE101E8742E7BC06186C98649A964D733AA3FA337249C9E86BE178BC1667L9K7I" TargetMode="External"/><Relationship Id="rId17" Type="http://schemas.openxmlformats.org/officeDocument/2006/relationships/hyperlink" Target="consultantplus://offline/ref=D8C774C9D5CAE0E57ABA5F09F95B05643CD18ED69EEAD7CE8512B21219881DE2BB17186D9F7A9295507A6EF3LBK7I"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D8C774C9D5CAE0E57ABA5F09F95B05643BD689D196E68AC48D4BBE101E8742E7BC06186C986492904B733AA3FA337249C9E86BE178BC1667L9K7I" TargetMode="External"/><Relationship Id="rId20" Type="http://schemas.openxmlformats.org/officeDocument/2006/relationships/hyperlink" Target="consultantplus://offline/ref=D8C774C9D5CAE0E57ABA5F09F95B056439DE81D59EE38AC48D4BBE101E8742E7BC06186C986493974F733AA3FA337249C9E86BE178BC1667L9K7I" TargetMode="External"/><Relationship Id="rId1" Type="http://schemas.openxmlformats.org/officeDocument/2006/relationships/styles" Target="styles.xml"/><Relationship Id="rId6" Type="http://schemas.openxmlformats.org/officeDocument/2006/relationships/hyperlink" Target="consultantplus://offline/ref=D8C774C9D5CAE0E57ABA5F09F95B056439DE81D59EE38AC48D4BBE101E8742E7BC06186C9864939148733AA3FA337249C9E86BE178BC1667L9K7I" TargetMode="External"/><Relationship Id="rId11" Type="http://schemas.openxmlformats.org/officeDocument/2006/relationships/hyperlink" Target="consultantplus://offline/ref=D8C774C9D5CAE0E57ABA5F09F95B056439D389DC9FEAD7CE8512B21219881DE2BB17186D9F7A9295507A6EF3LBK7I" TargetMode="External"/><Relationship Id="rId24" Type="http://schemas.openxmlformats.org/officeDocument/2006/relationships/hyperlink" Target="consultantplus://offline/ref=D8C774C9D5CAE0E57ABA5F09F95B056439D08DD296E58AC48D4BBE101E8742E7BC06186C986493954F733AA3FA337249C9E86BE178BC1667L9K7I" TargetMode="External"/><Relationship Id="rId5" Type="http://schemas.openxmlformats.org/officeDocument/2006/relationships/hyperlink" Target="consultantplus://offline/ref=D8C774C9D5CAE0E57ABA5F09F95B056439D08DD296E58AC48D4BBE101E8742E7BC06186C9864939448733AA3FA337249C9E86BE178BC1667L9K7I" TargetMode="External"/><Relationship Id="rId15" Type="http://schemas.openxmlformats.org/officeDocument/2006/relationships/hyperlink" Target="consultantplus://offline/ref=D8C774C9D5CAE0E57ABA5F09F95B05643CD689D59DB7DDC6DC1EB01516D718F7AA4F156A8665928A4C786FLFKBI" TargetMode="External"/><Relationship Id="rId23" Type="http://schemas.openxmlformats.org/officeDocument/2006/relationships/hyperlink" Target="consultantplus://offline/ref=D8C774C9D5CAE0E57ABA5F09F95B056439D08DD296E58AC48D4BBE101E8742E7BC06186C9864939446733AA3FA337249C9E86BE178BC1667L9K7I" TargetMode="External"/><Relationship Id="rId10" Type="http://schemas.openxmlformats.org/officeDocument/2006/relationships/hyperlink" Target="consultantplus://offline/ref=D8C774C9D5CAE0E57ABA5F09F95B05643BD488D093E28AC48D4BBE101E8742E7BC06186C98649A9648733AA3FA337249C9E86BE178BC1667L9K7I" TargetMode="External"/><Relationship Id="rId19" Type="http://schemas.openxmlformats.org/officeDocument/2006/relationships/hyperlink" Target="consultantplus://offline/ref=D8C774C9D5CAE0E57ABA5F09F95B05643CD18ED69EEAD7CE8512B21219881DF0BB4F146D98649A9C452C3FB6EB6B7F4ED0F76BFE64BE17L6KF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D8C774C9D5CAE0E57ABA5F09F95B056439DE81D59EE38AC48D4BBE101E8742E7BC06186C9864939147733AA3FA337249C9E86BE178BC1667L9K7I" TargetMode="External"/><Relationship Id="rId14" Type="http://schemas.openxmlformats.org/officeDocument/2006/relationships/hyperlink" Target="consultantplus://offline/ref=D8C774C9D5CAE0E57ABA5F09F95B05643BD788D593EAD7CE8512B21219881DF0BB4F146D9864959C452C3FB6EB6B7F4ED0F76BFE64BE17L6KFI" TargetMode="External"/><Relationship Id="rId22" Type="http://schemas.openxmlformats.org/officeDocument/2006/relationships/hyperlink" Target="consultantplus://offline/ref=D8C774C9D5CAE0E57ABA5F09F95B056439D08DD296E58AC48D4BBE101E8742E7BC06186C9864939448733AA3FA337249C9E86BE178BC1667L9K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10270</Words>
  <Characters>58539</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Гостехнадзор</dc:creator>
  <cp:keywords/>
  <dc:description/>
  <cp:lastModifiedBy>Гостехнадзор</cp:lastModifiedBy>
  <cp:revision>2</cp:revision>
  <dcterms:created xsi:type="dcterms:W3CDTF">2019-11-07T08:10:00Z</dcterms:created>
  <dcterms:modified xsi:type="dcterms:W3CDTF">2019-11-07T08:10:00Z</dcterms:modified>
</cp:coreProperties>
</file>