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Верешимского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40296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Примечание.   Для  физических  лиц  указываются   фамилия,  имя,  отчество,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 xml:space="preserve">доверенности, которая прилагается к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заявлению.Для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(ненужное зачеркнуть), находящиеся по адресу: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0296"/>
    <w:rsid w:val="00433F80"/>
    <w:rsid w:val="00540296"/>
    <w:rsid w:val="005D5316"/>
    <w:rsid w:val="00D261A7"/>
    <w:rsid w:val="00D95E42"/>
    <w:rsid w:val="00E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2</cp:revision>
  <dcterms:created xsi:type="dcterms:W3CDTF">2021-04-22T08:25:00Z</dcterms:created>
  <dcterms:modified xsi:type="dcterms:W3CDTF">2021-04-22T08:25:00Z</dcterms:modified>
</cp:coreProperties>
</file>