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236" w:rsidRPr="00983236" w:rsidRDefault="00983236" w:rsidP="0098323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83236" w:rsidRPr="00983236" w:rsidRDefault="002736F8" w:rsidP="0098323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983236"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«Приложение 4</w:t>
      </w:r>
    </w:p>
    <w:p w:rsidR="00983236" w:rsidRPr="00983236" w:rsidRDefault="00983236" w:rsidP="0098323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постановлению администрации</w:t>
      </w:r>
    </w:p>
    <w:p w:rsidR="00983236" w:rsidRPr="00983236" w:rsidRDefault="00983236" w:rsidP="0098323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Турдакского сельсовета</w:t>
      </w:r>
    </w:p>
    <w:p w:rsidR="00983236" w:rsidRPr="00983236" w:rsidRDefault="00983236" w:rsidP="0098323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Городищенского района</w:t>
      </w:r>
    </w:p>
    <w:p w:rsidR="00983236" w:rsidRPr="00983236" w:rsidRDefault="00983236" w:rsidP="0098323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983236" w:rsidRPr="00983236" w:rsidRDefault="00983236" w:rsidP="0098323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30.01.2020 №3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323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983236" w:rsidRPr="00983236" w:rsidRDefault="00983236" w:rsidP="0098323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3236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АДМИНИСТРАТИВНЫЙ РЕГЛАМЕНТ</w:t>
      </w:r>
    </w:p>
    <w:p w:rsidR="00983236" w:rsidRPr="00983236" w:rsidRDefault="00983236" w:rsidP="0098323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3236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администрации Турдакского сельсовета Городищенского района Пензенской области по предоставлению муниципальной услуги «Предоставление муниципального имущества в безвозмездное пользование»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83236" w:rsidRPr="00983236" w:rsidRDefault="00983236" w:rsidP="0098323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I. Общие положения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bookmarkStart w:id="0" w:name="_Ref13554425"/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1.1. Предмет регулирования</w:t>
      </w:r>
      <w:bookmarkEnd w:id="0"/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Административный регламент устанавливает порядок и стандарт предоставления муниципальной услуги «Предоставление муниципального имущества в безвозмездное пользование» (далее - муниципальная услуга), определяет сроки и последовательность административных процедур (действий) администрации Турдакского сельсовета Городищенского района Пензенской области (далее - Администрация) при предоставлении муниципального имущества в безвозмездное пользование без торгов, в случаях, предусмотренных пунктами 1 - 16 части 1 статьи 17.1 Федерального закона от 26.07.2006 № 135-ФЗ "О защите</w:t>
      </w:r>
      <w:proofErr w:type="gramEnd"/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конкуренции" (с последующими изменениями).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1.2. Круг заявителей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Заявителями на предоставление муниципальной услуги являются физические и юридические лица.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 Требования к порядку информирования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 предоставлении муниципальной услуги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 Информирование заявителя о предоставлении муниципальной услуги осуществляется: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1.3.1. Лично;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1.3.3. Посредством использования телефонной, почтовой связи, а также электронной почты;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1.3.4. </w:t>
      </w:r>
      <w:proofErr w:type="gramStart"/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Посредством размещения информации на официальном сайте Администрации в информационно-телекоммуникационной сети «Интернет» - http://turdaksk.gorodishe.pnzreg.ru/</w:t>
      </w:r>
      <w:r w:rsidRPr="00983236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,</w:t>
      </w: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www.gosuslugi.ru (далее - </w:t>
      </w: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портал);</w:t>
      </w:r>
      <w:proofErr w:type="gramEnd"/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1.3.5. В многофункциональном центре предоставления государственных и муниципальных услуг (далее –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при личном обращении заявителя;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по письменным обращениям (в том числе по электронной почте).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Ответ на обращение направляется почтой в адрес заявителя в срок, не превышающий пяти рабочих дней со дня регистрации письменного обращения;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по телефону.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 Администрации, осуществляющий консультирование, должен корректно и внимательно относиться к заявителю, не унижая их чести и достоинства;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 по электронной почте ответ по вопросам, перечень которых установлен пунктом 1.5 Административного регламента, направляется на адрес электронной почты заявителя в срок, не превышающий один день со дня регистрации обращения, поступившего в форме электронного документа.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Ответы на вопросы, не предусмотренные пунктом 1.5 Административного регламента, направляются на электронный адрес заявителя в срок, не превышающий двух дней со дня регистрации обращения, поступившего в форме электронного документа, и на почтовый адрес заявителя в срок, не превышающий трех дней со дня регистрации письменного обращения;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д) 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1.5. Информация по вопросам предоставления муниципальной услуги включает в себя следующие сведения: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круг заявителей, которым предоставляется муниципальная услуга;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срок предоставления муниципальной услуги;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5) порядок и способы подачи документов, представляемых заявителем для получения муниципальной услуги;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 Турдакского сельсовета;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1.7. Информация по вопросам предоставления муниципальной услуги предоставляется заявителю бесплатно.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1.8. </w:t>
      </w:r>
      <w:proofErr w:type="gramStart"/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Доступ к информации о сроках и порядке предоставления муниципальной услуги осуществляется без выполнения заявителем</w:t>
      </w:r>
      <w:r w:rsidRPr="00983236">
        <w:rPr>
          <w:rFonts w:ascii="Arial" w:eastAsia="Times New Roman" w:hAnsi="Arial" w:cs="Arial"/>
          <w:color w:val="000000"/>
          <w:lang w:eastAsia="ru-RU"/>
        </w:rPr>
        <w:br/>
      </w: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1.9. Порядок, форма, место размещения и способы получения справочной информации.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справочной информации относится следующая информация: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место нахождения и график работы Администрации и организаций, обращение в которые необходимо для получения муниципальной услуги, а также МФЦ;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 справочные телефоны Администрации, МФЦ, организаций, участвующих в предоставлении муниципальной услуги, в том числе номер телефона-автоинформатора (при наличии);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адреса официальных сайтов Администрации, МФЦ, организаций, участвующих в предоставлении муниципальной услуги, адреса их электронной почты.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МФЦ, на официальном сайте Администрации, МФЦ, на Едином портале, Региональном портале.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Требования к информационным стендам МФЦ установлены пунктом 2.17 Административного регламента.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983236" w:rsidRPr="00983236" w:rsidRDefault="00983236" w:rsidP="0098323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983236" w:rsidRPr="00983236" w:rsidRDefault="00983236" w:rsidP="0098323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II. Стандарт предоставления муниципальной услуги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813FF7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2.1. Наименование муниципальной услуги</w:t>
      </w: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983236" w:rsidRPr="00813FF7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813FF7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Предоставление муниципального имущества в безвозмездное пользование.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Краткое наименование муниципальной услуги не предусмотрено.</w:t>
      </w:r>
    </w:p>
    <w:p w:rsidR="00983236" w:rsidRPr="00813FF7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color w:val="000000"/>
          <w:lang w:eastAsia="ru-RU"/>
        </w:rPr>
      </w:pPr>
      <w:r w:rsidRPr="00813FF7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2.2. Наименование органа местного самоуправления, предоставляющего муниципальную услугу.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pacing w:val="2"/>
          <w:sz w:val="24"/>
          <w:szCs w:val="24"/>
          <w:shd w:val="clear" w:color="auto" w:fill="FFFFFF"/>
          <w:lang w:eastAsia="ru-RU"/>
        </w:rPr>
        <w:t>Предоставление муниципальной услуги осуществляет </w:t>
      </w: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813FF7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2.3. Результат предоставления муниципальной услуги</w:t>
      </w: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предоставления муниципальной услуги является:</w:t>
      </w:r>
    </w:p>
    <w:p w:rsidR="00983236" w:rsidRPr="00983236" w:rsidRDefault="00B565CD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r w:rsidR="00983236"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заключение договора безвозмездного пользования муниципальным имуществом;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отказ в предоставлении муниципальной услуги.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813FF7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2.4. Срок предоставления муниципальной услуги</w:t>
      </w: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2.4.1. Срок предоставления муниципальной услуги, за исключением случаев, предусмотренных в пункте 9 части 1 статьи 17.1 Федерального закона от 26.07.2006 № 135-ФЗ «О защите конкуренции» (с последующими изменениями) (далее - Закон о защите конкуренции), не должен превышать 30 календарных дней со дня поступления заявления о предоставлении муниципального имущества в Администрацию.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2.4.2. Срок принятия решения об отказе в муниципальной услуге не должен превышать 10 дней со дня поступления заявления о предоставлении муниципального имущества в Администрацию.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813FF7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2.5. Правовые основания для предоставления муниципальной услуги</w:t>
      </w: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 на Едином портале и Региональном портале.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Предоставление муниципальной услуги осуществляется в соответствии со следующими нормативными правовыми актами: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 Конституцией Российской Федерации – (Российская газета от 25 декабря 1993 г. № 237);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Гражданским кодексом Российской Федерации часть первая – (Собрание законодательства РФ, от 05.12.1994, № 32, ст. 3301);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Земельным кодексом Российской Федерации - (Собрание законодательства РФ, от 29.10.2001, № 44, ст. 4147);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Жилищным кодексом Российской Федерации - (Собрание законодательства РФ, от 03.01.2005, № 1 (часть 1), ст. 14),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Федеральным законом от 06.10.2003 № 131-ФЗ «Об общих принципах организации местного самоуправления в Российской Федерации» (с последующими изменениями) - (Собрание законодательства РФ, 06.10.2003, № 40, ст. 3822);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Федеральным законом от 27.07.2010 № 210-ФЗ «Об организации предоставления государственных и муниципальных услуг» (с последующими изменениями) – (Собрание законодательства РФ, 02.08.2010, № 31, ст. 4179);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Федеральным законом от 02.05.2006 № 59-ФЗ «О порядке рассмотрения обращений граждан Российской Федерации» (с последующими изменениями) - (Собрание законодательства РФ, 08.05.2006, № 19, ст. 2060);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Федеральным законом от 27.07.2006 № 152-ФЗ «О персональных данных» (с последующими изменениями) – (Собрание законодательства РФ, 31.07.2006, № 31 (1 ч.), ст. 3451);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Федеральным законом от 24.11.1995 № 181-ФЗ «О социальной защите инвалидов в Российской Федерации» - (Собрание законодательства РФ, 27.11.1995, № 48, ст. 4563);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Федеральным законом от 06.04.2011 № 63-ФЗ «Об электронной подписи» (с последующими изменениями) – (Собрание законодательства РФ, 11.04.2011, № 15, ст. 2036) (далее – Федеральный закон «Об электронной подписи»);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Постановлением Правительства Российской Федерации от 26.03.2016 № 236 «О требованиях к предоставлению в электронной форме государственных и муниципальных услуг» (с последующими изменениями);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Приказом Министерства экономического развития Российской Федерации от 30.08.2011 № 424 «Об утверждении Порядка ведения органами местного самоуправления реестров муниципального имущества»;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</w:t>
      </w:r>
      <w:hyperlink r:id="rId5" w:tgtFrame="_blank" w:history="1">
        <w:r w:rsidRPr="00983236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Уставом Турдакского сельсовета Городищенского района Пензенской области</w:t>
        </w:r>
      </w:hyperlink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 принятого решением Комитета местного самоуправления Турдакского сельсовета Городищенского района Пензенской области от 27.04.2011 № 14-5/1, зарегистрированного в Управлении Минюста России по Пензенской области 30.05.2011 года, № RU585073242011001 (газета «Турдакский вестник» от 31.05.2011 № 33);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Решением Комитета местного самоуправления Турдакского сельсовета Городищенского района Пензенской области </w:t>
      </w:r>
      <w:hyperlink r:id="rId6" w:tgtFrame="_blank" w:history="1">
        <w:r w:rsidRPr="00983236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30.06.2014 № 333-104/1</w:t>
        </w:r>
      </w:hyperlink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«Об утверждении Порядка управления и распоряжения имуществом, находящимся в собственности муниципального образования Турдакский сельсовет Городищенского района Пензенской области» - (Информационный бюллетень Комитета местного самоуправления Турдакского сельсовета Городищенского района Пензенской области « Турдакский вестник» от 30.06.2014 № 27);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Постановлением администрации Турдакского сельсовета Городищенского района Пензенской области </w:t>
      </w:r>
      <w:hyperlink r:id="rId7" w:tgtFrame="_blank" w:history="1">
        <w:r w:rsidRPr="00983236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17.05.2018 № 27</w:t>
        </w:r>
      </w:hyperlink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«Об утверждении Реестра муниципальных услуг муниципального образования Турдакский сельсовет Городищенского района Пензенской области» (с последующими изменениями) – («Турдакский вестник» от 17.05.2018 № 33);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 Постановлением администрации Турдакского сельсовета Городищенского района Пензенской области </w:t>
      </w:r>
      <w:hyperlink r:id="rId8" w:tgtFrame="_blank" w:history="1">
        <w:r w:rsidRPr="00983236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16.04.2018 № 19</w:t>
        </w:r>
      </w:hyperlink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 разработке и утверждении административных регламентов предоставления муниципальных услуг администрацией Турдакского сельсовета Городищенского района Пензенской области» - («Турдакский вестник» от 16.04.2018 № 25);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Постановлением администрации Турдакского сельсовета Городищенского района Пензенской области </w:t>
      </w:r>
      <w:hyperlink r:id="rId9" w:tgtFrame="_blank" w:history="1">
        <w:r w:rsidRPr="00983236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12.10.2018 № 60</w:t>
        </w:r>
      </w:hyperlink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«Об утверждении Порядка подачи и рассмотрения жалоб на решения и действия (бездействие) администрации Турдакского сельсовета Городищенского района Пензенской области должностных лиц, муниципальных служащих администрации Турдакского сельсовета Городищенского района Пензенской области при предоставлении муниципальных услуг» - («Турдакский вестник» от 12.10.2018 № 68);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настоящим административным Регламентом.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 обеспечивает размещение и актуализацию перечня 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983236" w:rsidRPr="00813FF7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color w:val="000000"/>
          <w:lang w:eastAsia="ru-RU"/>
        </w:rPr>
      </w:pPr>
      <w:r w:rsidRPr="00813FF7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2.6. Исчерпывающий перечень документов, необходимых 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2.6.1. Для предоставления муниципальной услуги заявителем предоставляются самостоятельно следующие документы: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заявление о предоставлении муниципального имущества в безвозмездное пользование по установленной форме (Приложение №1 к Регламенту);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заявлению физическими лицами предоставляются: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 надлежащим образом заверенный перевод на русский язык документов о государственной регистрации физического лица в качестве индивидуального предпринимателя (для индивидуальных предпринимателей) в соответствии с законодательством иностранного государства, в случае если заявителем является иностранное лицо;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 копия документа, удостоверяющего личность;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 документ, подтверждающий полномочия лица на осуществление действий от имени заявителя (доверенность либо заверенная в установленном порядке копия такой доверенности).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заявлению юридическими лицами предоставляются: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 перевод на русский язык документов о государственной регистрации юридического лица в соответствии с законодательством иностранного государства (если заявителем является иностранное юридическое лицо);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б) доверенность на осуществление действий от имени заявителя, заверенную печатью (при наличии печати) заявителя и подписанную руководителем заявителя (для юридических лиц) или уполномоченным этим </w:t>
      </w: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руководителем лицом, либо заверенную в установленном порядке копию такой доверенности, в случае если от имени заявителя действует другое лицо;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Также к заявлению заявителями предоставляются самостоятельно документы, подтверждающие право на заключение договора безвозмездного пользования без торгов: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 случае, предусмотренном пунктом 8 части 1 статьи 17.1 Закона о защите конкуренции - документ, подтверждающий, что передаваемое имущество является технологически связанной, в соответствии с законодательством о градостроительной деятельности, частью сети инженерно-технического обеспечения, находящейся во владении и (или) пользовании лица, обратившегося за предоставлением имущества в безвозмездное пользование;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-в случае, предусмотренном пунктом 9 части 1 статьи 17.1 Закона о защите конкуренции: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 нотариально заверенные копии учредительных документов;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</w:t>
      </w:r>
      <w:proofErr w:type="gramStart"/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)п</w:t>
      </w:r>
      <w:proofErr w:type="gramEnd"/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еречень видов деятельности, осуществляемых и (или) осуществлявшихся хозяйствующим субъектом, в отношении которого имеется намерение предоставить муниципальную преференцию, в течение двух лет, предшествующих дате подачи заявления, либо в течение срока осуществления деятельности, если он составляет менее чем два года, а также копии документов, подтверждающих и (или) подтверждавших право на осуществление указанных видов деятельности, если в соответствии с законодательством Российской Федерации для их осуществления требуются и (или) требовались специальные разрешения (далее - копии документов).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 бухгалтерский баланс хозяйствующего субъекта, в отношении которого имеется намерение предоставить муниципальную преференцию, по состоянию на последнюю отчетную дату, предшествующую дате подачи заявления, либо, если хозяйствующий субъект не представляет в налоговые органы бухгалтерский баланс, иная предусмотренная законодательством Российской Федерации о налогах и сборах документация;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 наименование видов товаров, объем товаров, произведенных и (или) реализованных хозяйствующим субъектом, в отношении которого имеется намерение предоставить муниципальную преференцию, в течение двух лет, предшествующих дате подачи заявления, либо в течение срока осуществления деятельности, если он составляет менее чем два года, с указанием кодов видов продукции;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д) перечень лиц, входящих в одну группу лиц с хозяйствующим субъектом, в отношении которого имеется намерение предоставить муниципальную преференцию, с указанием основания для вхождения таких лиц в эту группу.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2.6.2. К заявлению предоставляются по собственной инициативе: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-физическими лицами: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 выписка из единого государственного реестра индивидуальных предпринимателей (для индивидуальных предпринимателей) (далее - ЕГРИП). Запрашивается администрацией в рамках межведомственного информационного взаимодействия;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-юридическими лицами: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 выписка из единого государственного реестра юридических лиц (далее - ЕГРЮЛ). Запрашивается Администрацией в рамках межведомственного информационного взаимодействия;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 копии учредительных документов, заверенные в установленном порядке. Запрашивается администрацией в рамках межведомственного информационного взаимодействия.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в) в случае, предусмотренном пунктом 13 части 1 статьи 17.1 Закона о защите конкуренции: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план приватизации унитарного предприятия.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Запрашивается Администрацией в порядке межведомственного информационного взаимодействия.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2.6.3. Заявитель или его представитель может подать заявление и документы, необходимые для предоставления муниципальной услуги следующими способами: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лично на бумажном носителе в Администрацию;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посредством почтовой связи по адресу Администрации,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на бумажном носителе через МФЦ.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2.6.4. 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 Российской Федерации, нормативными правовыми актами Пензенской области, муниципальными правовыми актами для предоставления муниципальной услуги.</w:t>
      </w:r>
    </w:p>
    <w:p w:rsidR="00983236" w:rsidRPr="00813FF7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color w:val="000000"/>
          <w:lang w:eastAsia="ru-RU"/>
        </w:rPr>
      </w:pPr>
      <w:bookmarkStart w:id="1" w:name="P194"/>
      <w:bookmarkEnd w:id="1"/>
      <w:r w:rsidRPr="00813FF7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2.7. Исчерпывающий перечень оснований для отказа в приеме документов на предоставление муниципальной услуги не предусмотрен.</w:t>
      </w:r>
    </w:p>
    <w:p w:rsidR="00983236" w:rsidRPr="00813FF7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bookmarkStart w:id="2" w:name="P196"/>
      <w:bookmarkStart w:id="3" w:name="P199"/>
      <w:bookmarkEnd w:id="2"/>
      <w:bookmarkEnd w:id="3"/>
      <w:r w:rsidRPr="00813FF7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2.8. Исчерпывающий перечень оснований для приостановления предоставления муниципальной услуги или отказа в предоставлении муниципальной услуги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2.8.1 Основанием для отказа в предоставлении муниципальной услуги является: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несоответствие заявителя и (или) объекта, в отношении которого подано заявление о предоставлении муниципальной услуги, требованиям пунктов 1 - 16 части 1 статьи 17.1 Закона о защите конкуренции;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за предоставлением услуги обратилось лицо, не уполномоченное заявителем;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 отношении данного муниципального имущества принято решение о проведении торгов;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предоставление не в полном объеме документов, установленных в пункте 2.6 раздела 2 «Стандарт предоставления муниципальной услуги» Регламента, за исключением документов, предусмотренных подпунктом 2.6.2. пункта 2.6 раздела 2 «Стандарт предоставления муниципальной услуги» Регламента;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несоответствие цели (целей) использования имущества, заявляемой потенциальным пользователем, функциональному назначению данного имущества, отраженному в технической документации;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bookmarkStart w:id="4" w:name="P181"/>
      <w:bookmarkEnd w:id="4"/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отказ антимонопольного органа в согласовании предоставления муниципальной преференции.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Основания для приостановления предоставления муниципальной услуги отсутствуют.</w:t>
      </w:r>
    </w:p>
    <w:p w:rsidR="00983236" w:rsidRPr="00813FF7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color w:val="000000"/>
          <w:lang w:eastAsia="ru-RU"/>
        </w:rPr>
      </w:pPr>
      <w:r w:rsidRPr="00813FF7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2.9. Размер платы, взимаемой с заявителя при предоставлении муниципальной услуги.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Муниципальная услуга предоставляется бесплатно.</w:t>
      </w:r>
    </w:p>
    <w:p w:rsidR="00983236" w:rsidRPr="00813FF7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color w:val="000000"/>
          <w:lang w:eastAsia="ru-RU"/>
        </w:rPr>
      </w:pPr>
      <w:r w:rsidRPr="00813FF7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2.10.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813FF7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2.11. Срок регистрации заявлений заявителя</w:t>
      </w: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Регистрация заявления заявителя о предоставлении муниципальной услуги, осуществляется в день его получения.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F2242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2.12. </w:t>
      </w:r>
      <w:proofErr w:type="gramStart"/>
      <w:r w:rsidRPr="006F2242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Требования к помещениям</w:t>
      </w: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в которых предоставляется муниципальная услуга, к залу ожидания, местам для заполнения заявлений о </w:t>
      </w: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  <w:proofErr w:type="gramEnd"/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</w:t>
      </w:r>
      <w:r w:rsidRPr="00983236">
        <w:rPr>
          <w:rFonts w:ascii="Arial" w:eastAsia="Times New Roman" w:hAnsi="Arial" w:cs="Arial"/>
          <w:color w:val="000000"/>
          <w:spacing w:val="2"/>
          <w:sz w:val="24"/>
          <w:szCs w:val="24"/>
          <w:shd w:val="clear" w:color="auto" w:fill="FFFFFF"/>
          <w:lang w:eastAsia="ru-RU"/>
        </w:rPr>
        <w:t>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pacing w:val="2"/>
          <w:sz w:val="24"/>
          <w:szCs w:val="24"/>
          <w:shd w:val="clear" w:color="auto" w:fill="FFFFFF"/>
          <w:lang w:eastAsia="ru-RU"/>
        </w:rPr>
        <w:t>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2.12.1. Предоставление муниципальной услуги осуществляется в специально выделенных для этой цели помещениях Администрации, МФЦ.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2.12.2. Помещения Администрации, МФЦ, в которых осуществляется предоставление муниципальной услуги, оборудуются стульями и столами для возможности оформления документов, информационными стендами, содержащими визуальную и текстовую информацию, указанную в пункте 1.5 Регламента;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2.12.3. Количество мест ожидания определяется исходя из фактической нагрузки и возможностей для их размещения в здании.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2.12.4.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2.12.5. Кабинеты приема заявителей должны иметь информационные таблички (вывески) с указанием: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номера кабинета;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фамилии, имени, отчества (при наличии) и должности специалиста.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2.12.6.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2.12.7. Предоставление муниципальной услуги осуществляется в отдельных специально оборудованных помещениях Администрации, МФЦ, обеспечивающих беспрепятственный доступ инвалидов (включая инвалидов, использующих кресла-коляски и собак-проводников,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власти).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Помещения Администрации, МФЦ для предоставления муниципальной услуги размещаются на нижних этажах зданий, оборудованных отдельным входом, или в отдельно стоящих зданиях.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территории, прилегающей к месторасположению Администрации, МФЦ, оборудуются места для бесплатной парковки транспортных сре</w:t>
      </w:r>
      <w:proofErr w:type="gramStart"/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дств с в</w:t>
      </w:r>
      <w:proofErr w:type="gramEnd"/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ыделением не менее</w:t>
      </w:r>
      <w:r w:rsidRPr="0098323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10 процентов мест (но не менее одного места) для бесплатной парковки транспортных средств, управляемых инвалидами I, II групп, и транспортных </w:t>
      </w: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средств, перевозящих таких инвалидов и (или) детей-инвалидов. На граждан из числа инвалидов III группы настоящие нормы распространяются в порядке, определяемом Правительством Российской Федерации.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 Администрации, МФЦ.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сурдопереводчика</w:t>
      </w:r>
      <w:proofErr w:type="spellEnd"/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</w:t>
      </w:r>
      <w:proofErr w:type="spellStart"/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тифлосурдопереводчика</w:t>
      </w:r>
      <w:proofErr w:type="spellEnd"/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Рабочее место специалиста Администрации, МФЦ</w:t>
      </w:r>
      <w:r w:rsidRPr="00983236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 </w:t>
      </w: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оснащается настенной вывеской или настольной табличкой с указанием фамилии, имени, отчества и должности. Рабочие места оборудуются средствами сигнализации (стационарными «тревожными кнопками» или переносными многофункциональными </w:t>
      </w:r>
      <w:proofErr w:type="spellStart"/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брелками</w:t>
      </w:r>
      <w:proofErr w:type="spellEnd"/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-коммуникаторами).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 Администрации, МФЦ обеспечиваются личными нагрудными карточками (</w:t>
      </w:r>
      <w:proofErr w:type="spellStart"/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бейджами</w:t>
      </w:r>
      <w:proofErr w:type="spellEnd"/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 с указанием фамилии, имени, отчества (при наличии) и должности.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F2242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2.13. Показатели доступности и качества предоставления муниципальной услуги</w:t>
      </w: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2.13.1. Показателями доступности предоставления муниципальной услуги являются: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транспортная доступность к месту предоставления муниципальной услуги;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размещение информации о порядке предоставления муниципальной услуги на официальном сайте Администрации, на Едином портале и Региональном портале;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размещение информации о порядке предоставления муниципальной услуги на информационных стендах Администрации, МФЦ;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размещение информации о порядке предоставления муниципальной услуги в средствах массовой информации;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возможность получения муниципальной услуги через МФЦ;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2.13.2. Показателями качества предоставления муниципальной услуги являются отсутствие: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очередей при приеме и выдаче документов заявителям;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 нарушений сроков предоставления муниципальной услуги;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обоснованных жалоб на действия (бездействие) муниципальных служащих и должностных лиц, предоставляющих муниципальную услугу, Администрации;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813FF7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2.14. Особенности предоставления муниципальной услуги в МФЦ и особенности предоставления муниципальной услуги в электронной форме</w:t>
      </w: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2.14.1 Предоставление муниципальной услуги осуществляется на базе МФЦ по принципу «одного окна», в соответствии с которым предоставление муниципальной услуги осуществляется после однократного обращения заявителя с соответствующим заявлением. При обращении заявителя в МФЦ взаимодействие с Администрацией осуществляется без участия заявителя в порядке и сроки, установленные нормативными правовыми актами и соглашением о взаимодействии.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2.14.2.При предоставлении муниципальной услуги в электронной форме посредством Регионального портала, заявителю обеспечивается: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получение информации о порядке и сроках предоставления услуги;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досудебное (внесудебное) обжалование решений и действий (бездействия) Администрации, должностного лица Администрации, муниципального служащего.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983236" w:rsidRPr="00983236" w:rsidRDefault="00983236" w:rsidP="0098323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 МФЦ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bookmarkStart w:id="5" w:name="P322"/>
      <w:bookmarkEnd w:id="5"/>
      <w:r w:rsidRPr="00813FF7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3.1. Исчерпывающий перечень административных процедур</w:t>
      </w: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прием, регистрация заявления и документов, их рассмотрение и передача специалисту, ответственному за предоставление услуги;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проведение экспертизы представленных документов;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подготовка ответа об отказе в предоставлении муниципальной услуги;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подготовка комплекта документов в антимонопольный орган в случае предоставления муниципальной преференции, получение согласия или отказа в предоставлении муниципальной преференции;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подготовка ответа об отказе в предоставлении муниципальной услуги (преференции), в случае отказа антимонопольного органа;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подготовка проекта постановления Администрации о предоставлении в безвозмездное пользование имущества;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оформление договора безвозмездного пользования;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регистрация и выдача договора безвозмездного пользования.</w:t>
      </w:r>
    </w:p>
    <w:p w:rsidR="00983236" w:rsidRPr="00813FF7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color w:val="000000"/>
          <w:lang w:eastAsia="ru-RU"/>
        </w:rPr>
      </w:pPr>
      <w:r w:rsidRPr="00813FF7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3.2. Прием, регистрация заявления и документов, рассмотрение и передача специалисту, ответственному за предоставление услуги.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3.2.1. При личном обращении заявителя специалист Администрации, ответственный за прием документов, принимает заявление и документы, присваивает регистрационный номер и вносит в журнал регистрации входящей корреспонденции.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3.2.2. При поступлении документов по почте специалист Администрации, ответственный за прием и регистрацию заявлений, вскрывает конверт и </w:t>
      </w: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регистрирует заявление и документы в журнале регистрации входящей корреспонденции.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3.2.3. При поступлении заявления и документов от курьера МФЦ специалист Администрации, ответственный за прием документов, принимает заявление и документы по описи, проверяет их соответствие и комплектность и регистрирует заявление в журнале регистрации входящей корреспонденции.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административного действия по приему и регистрации заявления является присвоение заявлению порядкового регистрационного номера в журнале регистрации входящей корреспонденции Администрации. Максимальный срок выполнения административного действия - 2 (два) дня со дня поступления заявления в Администрацию.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3.2.4. После регистрации в журнале входящей документации специалист, ответственный за прием и регистрацию документов, направляет заявление и документы специалисту, ответственному за предоставление муниципальной услуги.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административного действия является передача зарегистрированного заявления и прилагаемых к нему документов специалисту, ответственному за предоставление муниципальной услуги.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административного действия - 1 (один) день, со дня регистрации заявления и документов в журнале регистрации входящей корреспонденции Администрации.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административной процедуры по приему, регистрации заявления и документов, представленных заявителем, их рассмотрения и передачи специалисту, ответственному за предоставление муниципальной услуги составляет 3 (три) дня со дня поступления заявления и документов в администрацию.</w:t>
      </w:r>
    </w:p>
    <w:p w:rsidR="00983236" w:rsidRPr="00813FF7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color w:val="000000"/>
          <w:lang w:eastAsia="ru-RU"/>
        </w:rPr>
      </w:pPr>
      <w:r w:rsidRPr="00813FF7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3.3. Проведение экспертизы представленных документов.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3.3.1. Основанием для начала административного действия по проведению экспертизы представленных документов является поступление зарегистрированного заявления и документов специалисту, ответственному за предоставление муниципальной услуги.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3.3.2. Специалист, ответственный за предоставление муниципальной услуги рассматривает поступившее заявление, проверяет комплектность документов и соответствие требованиям действующего законодательства Российской Федерации.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3.3.3. В случае отсутствия в комплекте документов, предоставляемых заявителем по собственной инициативе, такие документы запрашиваются специалистом, ответственным за предоставление муниципальной услуги в порядке межведомственного информационного взаимодействия.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административного действия - 3 (три) дня со дня поступления заявления и документов специалисту, ответственному за предоставление муниципальной услуги.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3.3.4. </w:t>
      </w:r>
      <w:proofErr w:type="gramStart"/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установлении оснований для отказа в предоставлении муниципальной услуги, предусмотренных пунктом 2.8.1. раздела 2 "Стандарт предоставления муниципальной услуги" Регламента, за исключением предусмотренного абзацем седьмым подпункта 2.8.1 пункта 2.8.1 раздела 2 "Стандарт предоставления муниципальной услуги" Регламента, специалист, ответственный за предоставление муниципальной услуги готовит ответ об отказе в предоставлении муниципальной услуги заявителю за подписью главы Администрации, визирует его и передает специалисту, ответственному</w:t>
      </w:r>
      <w:proofErr w:type="gramEnd"/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за прием и регистрацию заявлений Администрации. Максимальный срок административного </w:t>
      </w: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действия - 4 (четыре) дня со дня поступления заявления и документов ответственному специалисту.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Специалист, ответственный за прием и регистрацию заявлений Администрации, передает подготовленный и завизированный ответ на подпись главе Администрации в день его получения.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Глава Администрации подписывает ответ и передает специалисту, ответственному за прием и регистрацию заявлений Администрации.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административного действия - 2 (два) дня со дня передачи специалистом, ответственным за предоставление муниципальной услуги подготовленного и завизированного ответа специалисту, ответственному за прием и регистрацию заявлений Администрации.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Специалист, ответственный за прием и регистрацию заявлений администрации, в день получения подписанного главой Администрации ответа регистрирует его в журнале исходящей корреспонденции и направляет его заявителю.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административного действия 1 (один) день.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административной процедуры по подготовке и оформлению ответа об отказе в предоставлении муниципальной услуги является оформленный и направленный ответ заявителю.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административной процедуры по подготовке и оформлению ответа об отказе в предоставлении муниципальной услуги 7 (семь) дней со дня поступления заявления и документов специалисту, ответственному за предоставление муниципальной услуги.</w:t>
      </w:r>
    </w:p>
    <w:p w:rsidR="00983236" w:rsidRPr="00E5548C" w:rsidRDefault="00983236" w:rsidP="00E5548C">
      <w:pPr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3.3.5. В случае отсутствия оснований для отказа специалист, ответственный </w:t>
      </w:r>
      <w:r w:rsidR="00E554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 предоставление муниципальной у</w:t>
      </w: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слуги готовит проек</w:t>
      </w:r>
      <w:r w:rsidR="00E554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т постановления Администрации о </w:t>
      </w: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предоставлении муниципального имущества в безвозмездное пользование или пакет документов в антимонопольный орган.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административной процедуры является проверенный комплект документов для подготовки проекта постановления Администрации о предоставлении муниципального имущества в безвозмездное пользование или пакета документов в антимонопольный орган.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административной процедуры по проведению экспертизы представленного заявления и документов составляет 5 (пять) дней со дня поступления заявления и документов специалисту, ответственному за предоставление муниципальной услуги.</w:t>
      </w:r>
    </w:p>
    <w:p w:rsidR="00983236" w:rsidRPr="00813FF7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color w:val="000000"/>
          <w:lang w:eastAsia="ru-RU"/>
        </w:rPr>
      </w:pPr>
      <w:r w:rsidRPr="00813FF7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3.4. Подготовка комплекта документов в антимонопольный орган в случае предоставления муниципальной преференции, получение согласия или отказа в предоставлении муниципальной преференции.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3.4.1. Основанием для начала административного действия по подготовке комплекта документов на согласование муниципальной преференции в антимонопольный орган является наличие у специалиста, ответственного за предоставление муниципальной услуги проверенного пакета документов.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3.4.2. Специалист, ответственный за предоставление муниципальной услуги, готовит комплект документов в антимонопольный орган на согласование муниципальной преференции, включающий заявление о даче согласия на предоставление такой преференции по форме, определенной федеральным антимонопольным органом, визирует его и передает специалисту, ответственному за прием и регистрацию заявлений Администрации. Максимальный срок выполнения административного </w:t>
      </w: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действия - 7 (семь) дней со дня наличия у специалиста, ответственного за предоставление муниципальной услуги, проверенного пакета документов.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3.4.3. Специалист, ответственный за прием и регистрацию заявлений Администрации, передает комплект документов, включающий заявление о даче согласия на предоставление муниципальной преференции по форме, определенной федеральным антимонопольным органом, на подпись главе Администрации в день его получения.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3.4.4. Глава Администрации подписывает заявление о даче согласия на предоставление муниципальной преференции по форме, определенной федеральным антимонопольным органом, и передает комплект документов специалисту, ответственному за прием и регистрацию заявлений Администрации.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административного действия - 2 (два) дня со дня передачи комплекта документов специалистом, ответственным за предоставление муниципальной услуги.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3.4.5. Специалист, ответственный за прием и регистрацию заявлений Администрации, в день получения подписанного главой Администрации комплекта документов направляет его в антимонопольный орган.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административного действия является направленный в антимонопольный орган комплект документов для согласования предоставления муниципальной преференции.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административного действия по подготовке комплекта документов в антимонопольный орган в случае предоставления муниципальной преференции составляет 9 (девять) дней со дня наличия у специалиста, ответственного за предоставление муниципальной услуги пакета документов.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3.4.6. Началом административного действия по передаче поступившего согласования или отказа антимонопольного органа специалисту, ответственному за предоставление муниципальной услуги, является регистрация письма и комплекта документов специалистом, ответственного за прием и регистрацию заявлений Администрации.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3.4.7. Специалист, ответственный за прием и регистрацию заявлений Администрации, регистрирует письмо и документы антимонопольного органа в журнале входящей документации и передает его специалисту, ответственному за предоставление муниципальной услуги.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административного действия - 1 (один) день со дня поступления письма и комплекта документов из антимонопольного органа.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административной процедуры по подготовке комплекта документов в антимонопольный орган в случае предоставления муниципальной преференции, получения согласия или отказа в предоставлении муниципальной преференции является полученный специалистом, ответственным за предоставление муниципальной услуги комплект документов и письмо из антимонопольного органа.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административной процедуры обусловлен сроком рассмотрения документов антимонопольным органом.</w:t>
      </w:r>
    </w:p>
    <w:p w:rsidR="00983236" w:rsidRPr="00813FF7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color w:val="000000"/>
          <w:lang w:eastAsia="ru-RU"/>
        </w:rPr>
      </w:pPr>
      <w:r w:rsidRPr="00813FF7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3.5. Началом административной процедуры по подготовке ответа об отказе в предоставлении муниципальной услуги (преференции), в случае отказа антимонопольного органа является, полученные от специалиста, ответственного за прием и регистрацию заявлений Администрации, письмо и документы антимонопольного органа.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3.5.1. В случае отказа в согласовании предоставления муниципальной преференции, специалист, ответственный за предоставление муниципальной услуги готовит ответ об отказе в предоставлении муниципальной услуги за подписью главы Администрации, визирует его и передает специалисту, ответственному за прием и регистрацию заявлений Администрации.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административного действия составляет 4 (четыре) дня со дня получения от специалиста, ответственного за прием и регистрацию заявлений Администрации.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3.5.2. Специалист, ответственный за прием и регистрацию заявлений Администрации, передает подготовленный и завизированный ответ на подпись главе Администрации в день его получения.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3.5.3. Глава администрации подписывает ответ и передает специалисту, ответственному за прием и регистрацию заявлений Администрации.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административного действия - 2 (два) дня со дня передачи специалистом, ответственным за предоставление муниципальной услуги подготовленного и завизированного ответа специалисту, ответственному за прием и регистрацию заявлений Администрации.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3.5.4. Специалист, ответственный за прием и регистрацию заявлений Администрации, в день получения подписанного главой Администрации ответа регистрирует его в журнале исходящей корреспонденции и направляет его заявителю.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административного действия 1 (один) день.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3.5.5. Результатом административной процедуры по подготовке и оформлению ответа об отказе в предоставлении муниципальной услуги является оформленный и направленный ответ заявителю.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административной процедуры по подготовке и оформлению ответа об отказе в предоставлении муниципальной услуги, на основании отказа антимонопольного органа 7 (семь) дней со дня поступления письма и документов из антимонопольного органа к специалисту, ответственному за предоставление муниципальной услуги.</w:t>
      </w:r>
    </w:p>
    <w:p w:rsidR="00983236" w:rsidRPr="00813FF7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color w:val="000000"/>
          <w:lang w:eastAsia="ru-RU"/>
        </w:rPr>
      </w:pPr>
      <w:r w:rsidRPr="00813FF7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3.6. Подготовка проекта постановления Администрации о предоставлении в безвозмездное пользование имущества.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3.6.1. Основанием для начала административного действия по подготовке проекта постановления Администрации о предоставлении в безвозмездное пользование имущества (далее - проект постановления) является наличие у специалиста, ответственного за предоставление муниципальной услуги: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3.6.1.1. комплекта документов в соответствии с подпунктами 3.3.1 - 3.3.6 пункта 3 настоящего Регламента;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3.6.1.2. комплекта документов и письма из антимонопольного органа.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3.6.2. Специалист, ответственный за предоставление муниципальной услуги, по предоставленным документам готовит проект постановления, визирует его и передает на согласование в юридическую службу Администрации.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административного действия 5 (пять) дней.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3.6.3. Специалист юридической службы Администрации, принявший проект постановления на согласование, проверяет его, согласовывает в случае отсутствия замечаний и передает специалисту, ответственному за предоставление муниципальной услуги.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административного действия - 2 (два) дня со дня подготовки проекта постановления и получения его на согласование.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3.6.4. Специалист, ответственный за предоставление муниципальной услуги в соответствии с результатом рассмотрения документов юридической службой Администрации в день получения проекта постановления от юридической службы передает проект постановления специалисту, ответственному за прием и регистрацию заявлений Администрации.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3.6.5. Специалист, ответственный за прием и регистрацию заявлений Администрации передает проект постановления на подпись главе Администрации в день получения проекта постановления.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3.6.6. Глава Администрации подписывает проект постановления и передает его специалисту, ответственному за прием и регистрацию заявлений Администрации.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административного действия - 2 (два) дня со дня передачи проекта постановления специалисту, ответственному за прием и регистрацию заявлений Администрации.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3.6.7. Специалист, ответственный за прием и регистрацию заявлений Администрации, в день получения подписанного главой Администрации проекта постановления регистрирует его и передает специалисту, ответственному за предоставления муниципальной услуги.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административной процедуры по подготовке постановления Администрации о предоставлении муниципального имущества в безвозмездное пользование составляет 10 дней со дня получения комплекта документов, а также письма антимонопольного органа в случае предоставления муниципальной преференции, от специалиста, ответственного за предоставление муниципальной услуги.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выполнения административной процедуры является принятие постановления Администрации о предоставлении муниципального имущества в безвозмездное пользование.</w:t>
      </w:r>
    </w:p>
    <w:p w:rsidR="00983236" w:rsidRPr="00813FF7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color w:val="000000"/>
          <w:lang w:eastAsia="ru-RU"/>
        </w:rPr>
      </w:pPr>
      <w:r w:rsidRPr="00813FF7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3.7. Оформление договора безвозмездного пользования.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3.7.1. Основанием для начала административной процедуры является принятие постановления Администрации о предоставлении муниципального имущества в безвозмездное пользование.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3.7.2. Специалист, ответственный за предоставление муниципальной услуги подготавливает проект договора безвозмездного пользования муниципального имущества (далее - Договор).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3.7.3. Основные параметры Договора вносятся в базу данных "Безвозмездное пользование". Договор заключается в письменной форме, путем составления одного документа, исполненного в двух экземплярах, по одному экземпляру для каждой стороны.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административного действия - 5 (пять) дней со дня принятия постановления Администрации.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3.7.4. Специалист, ответственный за предоставление муниципальной услуги визирует Договор и передает его на подпись главе Администрации в двух экземплярах.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административного действия - 1 (один) день со дня подготовки Договора специалистом, ответственным за предоставление муниципальной услуги.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3.7.5. Глава Администрации подписывает оформленный Договор и передает его на регистрацию специалисту, ответственному за предоставление муниципальной услуги.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Максимальный срок выполнения административного действия - 2 (два) дня со дня получения Договора на подпись от специалиста, ответственного за предоставление муниципальной услуги.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3.7.6. Специалист, ответственный за предоставление муниципальной услуги оповещает заявителя о факте подготовки Договора (по телефону, указанному в обращении на предоставление муниципальной услуги) и приглашает его для подписания.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административного действия - 2 (два) дня со дня поступления подписанного Договора от главы Администрации.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выполнения административной процедуры является оформление договора о передаче муниципального имущества в безвозмездное пользование.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административной процедуры по подготовке и оформлению Договора - 10 (десять) дней со дня принятия постановления Администрации о предоставлении имущества в безвозмездное пользование.</w:t>
      </w:r>
    </w:p>
    <w:p w:rsidR="00983236" w:rsidRPr="00813FF7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color w:val="000000"/>
          <w:lang w:eastAsia="ru-RU"/>
        </w:rPr>
      </w:pPr>
      <w:r w:rsidRPr="00813FF7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3.8. Регистрация и выдача договора безвозмездного пользования</w:t>
      </w: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3.8.1. Основанием для начала административной процедуры является получение специалистом, ответственным за предоставление муниципальной услуги, подписанного заявителем Договора.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3.8.2. Специалист, ответственный за предоставление муниципальной услуги, производит регистрацию Договора в Журнале регистрации и выдачи договоров безвозмездного пользования и в базе данных "Безвозмездное пользование" и передает один экземпляр заявителю или уполномоченному представителю.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Регистрация Договора является фиксированием результата предоставления муниципальной услуги.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3.8.3. Получение договора заявителем фиксируется в Журнале регистрации и выдачи договоров безвозмездного пользования путем указания заявителем своих имени, фамилии, отчества, занимаемой должности и даты получения Договора.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3.8.4. Максимальный срок выполнения административной процедуры (действия) - 2 (два) дня со дня получения специалистом, ответственным за предоставление муниципальной услуги, подписанного заявителем Договора.</w:t>
      </w:r>
    </w:p>
    <w:p w:rsidR="00983236" w:rsidRPr="00247489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color w:val="000000"/>
          <w:lang w:eastAsia="ru-RU"/>
        </w:rPr>
      </w:pPr>
      <w:r w:rsidRPr="0024748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3.9. Особенности предоставление муниципальной услуги в МФЦ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3.9.1. Специалист МФЦ принимает от заявителя заявление и (или) документы, указанные в пункте 2.6. Административного регламента и регистрирует их. При приеме заявления и документов специалист: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проверяет правильность заполнения заявления в соответствии с требованиями, установленными законодательством и комплектность документов, указанных в пункте 2.6. Административного регламента;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 выдает заявителю расписку о принятии заявления с описью представленных документов и указанием </w:t>
      </w:r>
      <w:proofErr w:type="gramStart"/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срока получения результата предоставления муниципальной услуги</w:t>
      </w:r>
      <w:proofErr w:type="gramEnd"/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 выполнения административного действия не более 30 минут.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3.9.2. При необходимости специалист МФЦ имеет право обращаться за разъяснением к специалистам Администрации с использованием средств телефонной, факсимильной, электронной, иных видов связи.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 Администрации обязаны оперативно давать все необходимые разъяснения специалисту МФЦ.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3.9.3. Передача и доставка документов заявителя из МФЦ в Администрацию.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Передачу принятых от заявителя заявления и документов, указанных в пункте 2.6 Административного регламента из МФЦ в Администрацию осуществляет специалист МФЦ </w:t>
      </w:r>
      <w:proofErr w:type="gramStart"/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–к</w:t>
      </w:r>
      <w:proofErr w:type="gramEnd"/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урьер (далее курьер) не позднее одного рабочего дня, следующего за днем регистрации заявления и документов в МФЦ.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Передача принятых от заявителя документов осуществляется курьером МФЦ </w:t>
      </w:r>
      <w:proofErr w:type="gramStart"/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закрытом конверте под роспись в сопроводительной ведомости с приложением описи документов с идентификатором</w:t>
      </w:r>
      <w:proofErr w:type="gramEnd"/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обращения (идентификатор в форме отрывного талона).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Специалист, ответственный за прием и регистрацию заявлений Администрации проверяет соответствие описи и регистрирует заявление и (или) документы в установленном порядке в день передачи курьером заявление и (или) документов заявителя из МФЦ в администрацию. После проверки, второй экземпляр сопроводительной ведомости возвращает курьеру МФЦ с отметкой о получении заявления и (или) документов по описи с указанием даты, подписи, расшифровки подписи.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Общий срок выполнения административной процедуры по приему заявления в МФЦ и передаче его в Администрацию составляет 2 дня.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Выдача результата предоставления муниципальной услуги осуществляется Администрацией.</w:t>
      </w:r>
    </w:p>
    <w:p w:rsidR="00983236" w:rsidRPr="00247489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color w:val="000000"/>
          <w:lang w:eastAsia="ru-RU"/>
        </w:rPr>
      </w:pPr>
      <w:r w:rsidRPr="0024748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3.10. Порядок исправления допущенных опечаток и ошибок в выданных в результате предоставления муниципальной услуги документах.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3.10.1. </w:t>
      </w:r>
      <w:proofErr w:type="gramStart"/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  <w:proofErr w:type="gramEnd"/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3.10.2. При обращении об исправлении технической ошибки заявитель представляет: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заявление об исправлении технической ошибки;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об исправлении технической ошибки подается в Администрацию заявителем лично или по почте, или в электронной форме посредством информационно-телекоммуникационной сети «Интернет».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3.10.3. Заявление об исправлении технической ошибки регистрируется специалистом Администрации, ответственным за прием и регистрацию документов, и направляется специалисту, ответственному за предоставление муниципальной услуги, в установленном порядке.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3.10.4. </w:t>
      </w:r>
      <w:proofErr w:type="gramStart"/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Специалист, ответственный за предоставление муниципальной услуги, 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  <w:proofErr w:type="gramEnd"/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3.10.5.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3.10.6. В случае наличия технической ошибки в выданном результате предоставления муниципальной услуги документе специалист, ответственный за предоставление муниципальной услуги устраняет техническую ошибку, путем подготовки нового договора безвозмездного пользования.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3.10.7. </w:t>
      </w:r>
      <w:proofErr w:type="gramStart"/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случае отсутствия технической ошибки в выданном в результате предоставления муниципальной услуги документе специалист, ответственный за предоставление муниципальной услуги, готовит уведомление об отсутствии </w:t>
      </w: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технической ошибки в выданном в результате предоставления муниципальной услуги документе.</w:t>
      </w:r>
      <w:proofErr w:type="gramEnd"/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3.10.8. специалист, ответственный за предоставление муниципальной услуги передает подготовленный договор безвозмездного пользования 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  <w:proofErr w:type="gramEnd"/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3.10.9. Глава Администрации подписывает договор безвозмездного пользования или уведомление об отсутствии технической ошибки в выданном в результате предоставления муниципальной услуги документе и передает специалисту, ответственному за предоставление муниципальной услуги.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3.10.10. </w:t>
      </w:r>
      <w:proofErr w:type="gramStart"/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  <w:proofErr w:type="gramEnd"/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3.10.11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в случае наличия технической ошибки в выданном в результате предоставления муниципальной услуги документе – договор безвозмездного пользования;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3.10.12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 или базе данных "Безвозмездное пользование":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в случае наличия технической ошибки в выданном в результате предоставления муниципальной услуги документе – договора безвозмездного пользования;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83236" w:rsidRPr="00983236" w:rsidRDefault="00983236" w:rsidP="0098323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IV. Формы </w:t>
      </w:r>
      <w:proofErr w:type="gramStart"/>
      <w:r w:rsidRPr="00983236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контроля за</w:t>
      </w:r>
      <w:proofErr w:type="gramEnd"/>
      <w:r w:rsidRPr="00983236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 исполнением Регламента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4.1. </w:t>
      </w:r>
      <w:proofErr w:type="gramStart"/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 должностным лицом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Текущий контроль осуществляется путем проведения проверок</w:t>
      </w:r>
      <w:r w:rsidRPr="00983236">
        <w:rPr>
          <w:rFonts w:ascii="Arial" w:eastAsia="Times New Roman" w:hAnsi="Arial" w:cs="Arial"/>
          <w:color w:val="92D050"/>
          <w:sz w:val="24"/>
          <w:szCs w:val="24"/>
          <w:lang w:eastAsia="ru-RU"/>
        </w:rPr>
        <w:t> </w:t>
      </w: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исполнения положений Административного регламента, иных нормативных правовых актов </w:t>
      </w: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Российской Федерации, регулирующих вопросы, связанные с предоставлением муниципальной услуги.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Периодичность осуществления проверок определяется главой Администрации.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Плановые и внеплановые проверки проводятся на основании распоряжений Администрации.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4.5. Ответственные исполнители несут персональную ответственность </w:t>
      </w:r>
      <w:proofErr w:type="gramStart"/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</w:t>
      </w:r>
      <w:proofErr w:type="gramEnd"/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83236" w:rsidRPr="00983236" w:rsidRDefault="00983236" w:rsidP="0098323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3236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V. Досудебный (внесудебный) порядок обжалования решений и действий (бездействия) органа, предоставляющего муниципальную услугу, МФЦ, работников МФЦ, а также их должностных лиц, муниципальных служащих, работников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83236" w:rsidRPr="00983236" w:rsidRDefault="00983236" w:rsidP="0098323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lang w:eastAsia="ru-RU"/>
        </w:rPr>
      </w:pPr>
      <w:bookmarkStart w:id="6" w:name="_GoBack"/>
      <w:proofErr w:type="gramStart"/>
      <w:r w:rsidRPr="0098323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  <w:proofErr w:type="gramEnd"/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</w:t>
      </w: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указанных в статье 11.1 Федерального закона от 27.07.2010 № 210-ФЗ</w:t>
      </w: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«Об организации предоставления государственных и муниципальных услуг» (далее - ФЗ № 210-ФЗ), и в порядке, предусмотренном главой 2.1</w:t>
      </w: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ФЗ № 210-ФЗ.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5.2.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5.3.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Административного регламента, некорректное поведение или нарушение служебной этики в ходе предоставления муниципальной услуги.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5.4. В случае установления в ходе или по результатам </w:t>
      </w:r>
      <w:proofErr w:type="gramStart"/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рассмотрения жалобы признаков состава административного правонарушения</w:t>
      </w:r>
      <w:proofErr w:type="gramEnd"/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83236" w:rsidRPr="00983236" w:rsidRDefault="00983236" w:rsidP="0098323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5.6.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5.7.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5.8. Жалоба на решения и действия (бездействие) главы Администрации подается главе Администрации.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5.9.Жалоба на действия (бездействие) директора МФЦ подается главе Администрации.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5.10 Жалоба на решения и действия (бездействие) работников МФЦ подается директору МФЦ.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83236" w:rsidRPr="00983236" w:rsidRDefault="00983236" w:rsidP="0098323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5.11.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983236" w:rsidRPr="00983236" w:rsidRDefault="00983236" w:rsidP="0098323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lang w:eastAsia="ru-RU"/>
        </w:rPr>
      </w:pPr>
      <w:r w:rsidRPr="0098323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 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5.12.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ФЗ № 210-ФЗ;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Постановление Правительства Российской Федерации от 20.11.2012 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постановление Администрации </w:t>
      </w:r>
      <w:hyperlink r:id="rId10" w:tgtFrame="_blank" w:history="1">
        <w:r w:rsidRPr="00983236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 12.10.2018 № 60</w:t>
        </w:r>
      </w:hyperlink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«Об утверждении Порядка подачи и рассмотрения жалоб на решения и действия (бездействие) администрации Турдакского сельсовета Городищенского района Пензенской области, должностных лиц, муниципальных служащих администрации Турдакского сельсовета Городищенского района Пензенской области при предоставлении муниципальных услуг».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bookmarkEnd w:id="6"/>
    <w:p w:rsidR="00983236" w:rsidRPr="00983236" w:rsidRDefault="00983236" w:rsidP="0098323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№ 1</w:t>
      </w:r>
    </w:p>
    <w:p w:rsidR="00983236" w:rsidRPr="00983236" w:rsidRDefault="00983236" w:rsidP="0098323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Административному регламенту</w:t>
      </w:r>
    </w:p>
    <w:p w:rsidR="00983236" w:rsidRPr="00983236" w:rsidRDefault="00983236" w:rsidP="0098323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«Предоставление муниципального имущества</w:t>
      </w:r>
    </w:p>
    <w:p w:rsidR="00983236" w:rsidRPr="00983236" w:rsidRDefault="00983236" w:rsidP="0098323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 безвозмездное пользование»</w:t>
      </w:r>
    </w:p>
    <w:p w:rsidR="00983236" w:rsidRPr="00983236" w:rsidRDefault="00983236" w:rsidP="00983236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983236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 </w:t>
      </w:r>
    </w:p>
    <w:p w:rsidR="00983236" w:rsidRPr="00983236" w:rsidRDefault="00983236" w:rsidP="00983236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983236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Главе Администрации</w:t>
      </w:r>
    </w:p>
    <w:p w:rsidR="00983236" w:rsidRPr="00983236" w:rsidRDefault="00983236" w:rsidP="0098323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Турдакского сельсовета</w:t>
      </w:r>
    </w:p>
    <w:p w:rsidR="00983236" w:rsidRPr="00983236" w:rsidRDefault="00983236" w:rsidP="0098323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Городищенского района Пензенской области</w:t>
      </w:r>
    </w:p>
    <w:p w:rsidR="00983236" w:rsidRPr="00983236" w:rsidRDefault="00983236" w:rsidP="00983236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983236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_____________________________</w:t>
      </w:r>
    </w:p>
    <w:p w:rsidR="00983236" w:rsidRPr="00983236" w:rsidRDefault="00983236" w:rsidP="00983236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983236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(Ф.И.О.)</w:t>
      </w:r>
    </w:p>
    <w:p w:rsidR="00983236" w:rsidRPr="00983236" w:rsidRDefault="00983236" w:rsidP="00983236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983236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от___________________________</w:t>
      </w:r>
    </w:p>
    <w:p w:rsidR="00983236" w:rsidRPr="00983236" w:rsidRDefault="00983236" w:rsidP="00983236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proofErr w:type="gramStart"/>
      <w:r w:rsidRPr="00983236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(наименование заявителя, фамилия, имя, отчество (при наличии) физического лица</w:t>
      </w:r>
      <w:proofErr w:type="gramEnd"/>
    </w:p>
    <w:p w:rsidR="00983236" w:rsidRPr="00983236" w:rsidRDefault="00983236" w:rsidP="00983236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983236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 </w:t>
      </w:r>
    </w:p>
    <w:p w:rsidR="00983236" w:rsidRPr="00983236" w:rsidRDefault="00983236" w:rsidP="00983236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983236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Контактная информация:</w:t>
      </w:r>
    </w:p>
    <w:p w:rsidR="00983236" w:rsidRPr="00983236" w:rsidRDefault="00983236" w:rsidP="00983236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983236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Почтовый адрес:</w:t>
      </w:r>
    </w:p>
    <w:p w:rsidR="00983236" w:rsidRPr="00983236" w:rsidRDefault="00983236" w:rsidP="0098323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Адрес электронной почты</w:t>
      </w:r>
    </w:p>
    <w:p w:rsidR="00983236" w:rsidRPr="00983236" w:rsidRDefault="00983236" w:rsidP="00983236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983236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Телефон:</w:t>
      </w:r>
    </w:p>
    <w:p w:rsidR="00983236" w:rsidRPr="00983236" w:rsidRDefault="00983236" w:rsidP="00983236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983236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  <w:t> </w:t>
      </w:r>
    </w:p>
    <w:p w:rsidR="00983236" w:rsidRPr="00983236" w:rsidRDefault="00983236" w:rsidP="00983236">
      <w:pPr>
        <w:spacing w:after="0" w:line="240" w:lineRule="auto"/>
        <w:ind w:firstLine="567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983236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  <w:t>Заявление</w:t>
      </w:r>
    </w:p>
    <w:p w:rsidR="00983236" w:rsidRPr="00983236" w:rsidRDefault="00983236" w:rsidP="00983236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983236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 </w:t>
      </w:r>
    </w:p>
    <w:p w:rsidR="00983236" w:rsidRPr="00983236" w:rsidRDefault="00983236" w:rsidP="00983236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983236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Прошу предоставить в безвозмездное пользование муниципальное имущество</w:t>
      </w:r>
    </w:p>
    <w:p w:rsidR="00983236" w:rsidRPr="00983236" w:rsidRDefault="00983236" w:rsidP="00983236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983236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___________________________________</w:t>
      </w:r>
      <w:r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______________________________</w:t>
      </w:r>
    </w:p>
    <w:p w:rsidR="00983236" w:rsidRPr="00983236" w:rsidRDefault="00983236" w:rsidP="00983236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983236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(нежилое помещение, отдельное здание, сооружение, движимое имущество)</w:t>
      </w:r>
    </w:p>
    <w:p w:rsidR="00983236" w:rsidRPr="00983236" w:rsidRDefault="00983236" w:rsidP="00983236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983236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общей площадью (протяженностью) _________________________________ кв. м,</w:t>
      </w:r>
    </w:p>
    <w:p w:rsidR="00983236" w:rsidRPr="00983236" w:rsidRDefault="00983236" w:rsidP="00983236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proofErr w:type="gramStart"/>
      <w:r w:rsidRPr="00983236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расположенное</w:t>
      </w:r>
      <w:proofErr w:type="gramEnd"/>
      <w:r w:rsidRPr="00983236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 по адресу: _______________________________________________и заключить соответствующий договор на срок с _________________ по ____________________для использования</w:t>
      </w:r>
    </w:p>
    <w:p w:rsidR="00983236" w:rsidRPr="00983236" w:rsidRDefault="00983236" w:rsidP="00983236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983236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_____________________________________________________</w:t>
      </w:r>
    </w:p>
    <w:p w:rsidR="00983236" w:rsidRPr="00983236" w:rsidRDefault="00983236" w:rsidP="00983236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983236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(указать цель использования)</w:t>
      </w:r>
    </w:p>
    <w:p w:rsidR="00983236" w:rsidRPr="00983236" w:rsidRDefault="00983236" w:rsidP="00983236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983236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___________________________</w:t>
      </w:r>
    </w:p>
    <w:p w:rsidR="00983236" w:rsidRPr="00983236" w:rsidRDefault="00983236" w:rsidP="00983236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983236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lastRenderedPageBreak/>
        <w:t>                           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Решение прошу направить по почте на почтовый адрес </w:t>
      </w:r>
      <w:r w:rsidRPr="00983236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(если заявитель желает лично забрать документы необходимо прописать: «не отправлять»)</w:t>
      </w: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 _____________________________________________________________________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 Федеральным законом от 27 июля 2006 года № 152-ФЗ «О персональных данных» даю согласие на обработку (сбор, систематизацию, накопление, хранение, уточнение, использование, распространение (в том числе передачу), обезличивание, блокирование, уничтожение) сведений, указанных в настоящем заявлении и прилагаемых документах, с целью выдачи информации </w:t>
      </w:r>
      <w:r w:rsidRPr="00983236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(для физических лиц)</w:t>
      </w: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proofErr w:type="gramEnd"/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Приложение:_____ документов на _____ </w:t>
      </w:r>
      <w:proofErr w:type="gramStart"/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</w:t>
      </w:r>
      <w:proofErr w:type="gramEnd"/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Подпись заявителя или его представителя:_______________________</w:t>
      </w:r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«____»______________________20___г.</w:t>
      </w:r>
    </w:p>
    <w:p w:rsidR="00983236" w:rsidRPr="00983236" w:rsidRDefault="00983236" w:rsidP="00983236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983236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Примечание: Для юридических лиц заявление заполняется на бланке</w:t>
      </w:r>
    </w:p>
    <w:p w:rsidR="00983236" w:rsidRPr="00983236" w:rsidRDefault="00983236" w:rsidP="00983236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983236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организации</w:t>
      </w:r>
      <w:proofErr w:type="gramStart"/>
      <w:r w:rsidRPr="00983236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.».</w:t>
      </w:r>
      <w:proofErr w:type="gramEnd"/>
    </w:p>
    <w:p w:rsidR="00983236" w:rsidRPr="00983236" w:rsidRDefault="00983236" w:rsidP="009832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2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52656" w:rsidRDefault="00552656"/>
    <w:sectPr w:rsidR="005526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236"/>
    <w:rsid w:val="00247489"/>
    <w:rsid w:val="002736F8"/>
    <w:rsid w:val="00552656"/>
    <w:rsid w:val="006F2242"/>
    <w:rsid w:val="00813FF7"/>
    <w:rsid w:val="008B0C30"/>
    <w:rsid w:val="00983236"/>
    <w:rsid w:val="00B565CD"/>
    <w:rsid w:val="00E55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832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32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1">
    <w:name w:val="Верхний колонтитул1"/>
    <w:basedOn w:val="a"/>
    <w:rsid w:val="009832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832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Гиперссылка1"/>
    <w:basedOn w:val="a0"/>
    <w:rsid w:val="00983236"/>
  </w:style>
  <w:style w:type="paragraph" w:customStyle="1" w:styleId="bodytext">
    <w:name w:val="bodytext"/>
    <w:basedOn w:val="a"/>
    <w:rsid w:val="009832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3">
    <w:name w:val="bodytext3"/>
    <w:basedOn w:val="a"/>
    <w:rsid w:val="009832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spacing">
    <w:name w:val="nospacing"/>
    <w:basedOn w:val="a"/>
    <w:rsid w:val="009832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9832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0">
    <w:name w:val="10"/>
    <w:basedOn w:val="a"/>
    <w:rsid w:val="009832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832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32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1">
    <w:name w:val="Верхний колонтитул1"/>
    <w:basedOn w:val="a"/>
    <w:rsid w:val="009832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832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Гиперссылка1"/>
    <w:basedOn w:val="a0"/>
    <w:rsid w:val="00983236"/>
  </w:style>
  <w:style w:type="paragraph" w:customStyle="1" w:styleId="bodytext">
    <w:name w:val="bodytext"/>
    <w:basedOn w:val="a"/>
    <w:rsid w:val="009832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3">
    <w:name w:val="bodytext3"/>
    <w:basedOn w:val="a"/>
    <w:rsid w:val="009832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spacing">
    <w:name w:val="nospacing"/>
    <w:basedOn w:val="a"/>
    <w:rsid w:val="009832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9832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0">
    <w:name w:val="10"/>
    <w:basedOn w:val="a"/>
    <w:rsid w:val="009832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60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6F87F1BF-FDEB-4A7D-91C0-4F4A8955CBE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8ACC87DA-693F-4B90-93A9-28A297CC3D62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1BE83A77-4C2F-4E44-A592-CF0BDE70539C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774F2C78-3C91-44AD-9397-E8B854B7272A" TargetMode="External"/><Relationship Id="rId10" Type="http://schemas.openxmlformats.org/officeDocument/2006/relationships/hyperlink" Target="https://pravo-search.minjust.ru/bigs/showDocument.html?id=9A0269F3-FC01-47FC-8765-9AB7BA2593C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9A0269F3-FC01-47FC-8765-9AB7BA2593C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1</Pages>
  <Words>9784</Words>
  <Characters>55769</Characters>
  <Application>Microsoft Office Word</Application>
  <DocSecurity>0</DocSecurity>
  <Lines>464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2024-02-21T08:18:00Z</dcterms:created>
  <dcterms:modified xsi:type="dcterms:W3CDTF">2024-05-02T07:55:00Z</dcterms:modified>
</cp:coreProperties>
</file>