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28" w:rsidRPr="00995E5A" w:rsidRDefault="00AD2A28">
      <w:pPr>
        <w:pStyle w:val="ConsPlusTitlePage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Документ предоставлен </w:t>
      </w:r>
      <w:hyperlink r:id="rId6">
        <w:proofErr w:type="spellStart"/>
        <w:r w:rsidRPr="00995E5A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995E5A">
        <w:rPr>
          <w:rFonts w:ascii="Times New Roman" w:hAnsi="Times New Roman" w:cs="Times New Roman"/>
        </w:rPr>
        <w:br/>
      </w:r>
    </w:p>
    <w:p w:rsidR="00AD2A28" w:rsidRPr="00995E5A" w:rsidRDefault="00AD2A28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МИНИСТЕРСТВО ЗДРАВООХРАНЕНИЯ ПЕНЗЕНСКОЙ ОБЛАСТИ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ПРИКАЗ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от 25 ноября 2015 г. N 432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ОБ УТВЕРЖДЕНИИ АДМИНИСТРАТИВНОГО РЕГЛАМЕНТА ПРЕДОСТАВЛЕНИЯ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МИНИСТЕРСТВОМ ЗДРАВООХРАНЕНИЯ ПЕНЗЕНСКОЙ ОБЛАСТИ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ГОСУДАРСТВЕННОЙ УСЛУГИ "НАЗНАЧЕНИЕ ЕДИНОВРЕМЕННОЙ ДЕНЕЖНОЙ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ВЫПЛАТЫ ВРАЧАМ-ПЕДИАТРАМ, ПРИБЫВШИМ ИЗ ДРУГИХ СУБЪЕКТОВ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РОССИЙСКОЙ ФЕ</w:t>
      </w:r>
      <w:bookmarkStart w:id="0" w:name="_GoBack"/>
      <w:bookmarkEnd w:id="0"/>
      <w:r w:rsidRPr="00995E5A">
        <w:rPr>
          <w:rFonts w:ascii="Times New Roman" w:hAnsi="Times New Roman" w:cs="Times New Roman"/>
        </w:rPr>
        <w:t xml:space="preserve">ДЕРАЦИИ ДЛЯ ТРУДОУСТРОЙСТВА </w:t>
      </w:r>
      <w:proofErr w:type="gramStart"/>
      <w:r w:rsidRPr="00995E5A">
        <w:rPr>
          <w:rFonts w:ascii="Times New Roman" w:hAnsi="Times New Roman" w:cs="Times New Roman"/>
        </w:rPr>
        <w:t>В</w:t>
      </w:r>
      <w:proofErr w:type="gramEnd"/>
      <w:r w:rsidRPr="00995E5A">
        <w:rPr>
          <w:rFonts w:ascii="Times New Roman" w:hAnsi="Times New Roman" w:cs="Times New Roman"/>
        </w:rPr>
        <w:t xml:space="preserve"> МЕДИЦИНСКИЕ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ОРГАНИЗАЦИИ ГОСУДАРСТВЕННОЙ СИСТЕМЫ ЗДРАВООХРАНЕНИЯ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ПЕНЗЕНСКОЙ ОБЛАСТИ, РАСПОЛОЖЕННЫЕ НА ТЕРРИТОРИИ</w:t>
      </w:r>
      <w:proofErr w:type="gramEnd"/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ГОРОДА ПЕНЗЫ"</w:t>
      </w:r>
    </w:p>
    <w:p w:rsidR="00AD2A28" w:rsidRPr="00995E5A" w:rsidRDefault="00AD2A2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5"/>
        <w:gridCol w:w="113"/>
      </w:tblGrid>
      <w:tr w:rsidR="00AD2A28" w:rsidRPr="00995E5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A28" w:rsidRPr="00995E5A" w:rsidRDefault="00AD2A2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A28" w:rsidRPr="00995E5A" w:rsidRDefault="00AD2A2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95E5A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Пензенской обл. от 21.12.2015 </w:t>
            </w:r>
            <w:hyperlink r:id="rId7">
              <w:r w:rsidRPr="00995E5A">
                <w:rPr>
                  <w:rFonts w:ascii="Times New Roman" w:hAnsi="Times New Roman" w:cs="Times New Roman"/>
                  <w:color w:val="0000FF"/>
                </w:rPr>
                <w:t>N 496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  <w:proofErr w:type="gramEnd"/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20.01.2016 </w:t>
            </w:r>
            <w:hyperlink r:id="rId8">
              <w:r w:rsidRPr="00995E5A">
                <w:rPr>
                  <w:rFonts w:ascii="Times New Roman" w:hAnsi="Times New Roman" w:cs="Times New Roman"/>
                  <w:color w:val="0000FF"/>
                </w:rPr>
                <w:t>N 4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10.03.2016 </w:t>
            </w:r>
            <w:hyperlink r:id="rId9">
              <w:r w:rsidRPr="00995E5A">
                <w:rPr>
                  <w:rFonts w:ascii="Times New Roman" w:hAnsi="Times New Roman" w:cs="Times New Roman"/>
                  <w:color w:val="0000FF"/>
                </w:rPr>
                <w:t>N 64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29.07.2016 </w:t>
            </w:r>
            <w:hyperlink r:id="rId10">
              <w:r w:rsidRPr="00995E5A">
                <w:rPr>
                  <w:rFonts w:ascii="Times New Roman" w:hAnsi="Times New Roman" w:cs="Times New Roman"/>
                  <w:color w:val="0000FF"/>
                </w:rPr>
                <w:t>N 267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09.09.2016 </w:t>
            </w:r>
            <w:hyperlink r:id="rId11">
              <w:r w:rsidRPr="00995E5A">
                <w:rPr>
                  <w:rFonts w:ascii="Times New Roman" w:hAnsi="Times New Roman" w:cs="Times New Roman"/>
                  <w:color w:val="0000FF"/>
                </w:rPr>
                <w:t>N 338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15.12.2016 </w:t>
            </w:r>
            <w:hyperlink r:id="rId12">
              <w:r w:rsidRPr="00995E5A">
                <w:rPr>
                  <w:rFonts w:ascii="Times New Roman" w:hAnsi="Times New Roman" w:cs="Times New Roman"/>
                  <w:color w:val="0000FF"/>
                </w:rPr>
                <w:t>N 502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26.12.2017 </w:t>
            </w:r>
            <w:hyperlink r:id="rId13">
              <w:r w:rsidRPr="00995E5A">
                <w:rPr>
                  <w:rFonts w:ascii="Times New Roman" w:hAnsi="Times New Roman" w:cs="Times New Roman"/>
                  <w:color w:val="0000FF"/>
                </w:rPr>
                <w:t>N 382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23.03.2018 </w:t>
            </w:r>
            <w:hyperlink r:id="rId14">
              <w:r w:rsidRPr="00995E5A">
                <w:rPr>
                  <w:rFonts w:ascii="Times New Roman" w:hAnsi="Times New Roman" w:cs="Times New Roman"/>
                  <w:color w:val="0000FF"/>
                </w:rPr>
                <w:t>N 74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13.07.2018 </w:t>
            </w:r>
            <w:hyperlink r:id="rId15">
              <w:r w:rsidRPr="00995E5A">
                <w:rPr>
                  <w:rFonts w:ascii="Times New Roman" w:hAnsi="Times New Roman" w:cs="Times New Roman"/>
                  <w:color w:val="0000FF"/>
                </w:rPr>
                <w:t>N 209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05.10.2018 </w:t>
            </w:r>
            <w:hyperlink r:id="rId16">
              <w:r w:rsidRPr="00995E5A">
                <w:rPr>
                  <w:rFonts w:ascii="Times New Roman" w:hAnsi="Times New Roman" w:cs="Times New Roman"/>
                  <w:color w:val="0000FF"/>
                </w:rPr>
                <w:t>N 302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30.10.2018 </w:t>
            </w:r>
            <w:hyperlink r:id="rId17">
              <w:r w:rsidRPr="00995E5A">
                <w:rPr>
                  <w:rFonts w:ascii="Times New Roman" w:hAnsi="Times New Roman" w:cs="Times New Roman"/>
                  <w:color w:val="0000FF"/>
                </w:rPr>
                <w:t>N 317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12.08.2019 </w:t>
            </w:r>
            <w:hyperlink r:id="rId18">
              <w:r w:rsidRPr="00995E5A">
                <w:rPr>
                  <w:rFonts w:ascii="Times New Roman" w:hAnsi="Times New Roman" w:cs="Times New Roman"/>
                  <w:color w:val="0000FF"/>
                </w:rPr>
                <w:t>N 229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29.11.2019 </w:t>
            </w:r>
            <w:hyperlink r:id="rId19">
              <w:r w:rsidRPr="00995E5A">
                <w:rPr>
                  <w:rFonts w:ascii="Times New Roman" w:hAnsi="Times New Roman" w:cs="Times New Roman"/>
                  <w:color w:val="0000FF"/>
                </w:rPr>
                <w:t>N 384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28.05.2020 </w:t>
            </w:r>
            <w:hyperlink r:id="rId20">
              <w:r w:rsidRPr="00995E5A">
                <w:rPr>
                  <w:rFonts w:ascii="Times New Roman" w:hAnsi="Times New Roman" w:cs="Times New Roman"/>
                  <w:color w:val="0000FF"/>
                </w:rPr>
                <w:t>N 171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04.06.2021 </w:t>
            </w:r>
            <w:hyperlink r:id="rId21">
              <w:r w:rsidRPr="00995E5A">
                <w:rPr>
                  <w:rFonts w:ascii="Times New Roman" w:hAnsi="Times New Roman" w:cs="Times New Roman"/>
                  <w:color w:val="0000FF"/>
                </w:rPr>
                <w:t>N 171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11.04.2022 </w:t>
            </w:r>
            <w:hyperlink r:id="rId22">
              <w:r w:rsidRPr="00995E5A">
                <w:rPr>
                  <w:rFonts w:ascii="Times New Roman" w:hAnsi="Times New Roman" w:cs="Times New Roman"/>
                  <w:color w:val="0000FF"/>
                </w:rPr>
                <w:t>N 101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24.05.2022 </w:t>
            </w:r>
            <w:hyperlink r:id="rId23">
              <w:r w:rsidRPr="00995E5A">
                <w:rPr>
                  <w:rFonts w:ascii="Times New Roman" w:hAnsi="Times New Roman" w:cs="Times New Roman"/>
                  <w:color w:val="0000FF"/>
                </w:rPr>
                <w:t>N 144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13.12.2022 </w:t>
            </w:r>
            <w:hyperlink r:id="rId24">
              <w:r w:rsidRPr="00995E5A">
                <w:rPr>
                  <w:rFonts w:ascii="Times New Roman" w:hAnsi="Times New Roman" w:cs="Times New Roman"/>
                  <w:color w:val="0000FF"/>
                </w:rPr>
                <w:t>N 369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06.02.2023 </w:t>
            </w:r>
            <w:hyperlink r:id="rId25">
              <w:r w:rsidRPr="00995E5A">
                <w:rPr>
                  <w:rFonts w:ascii="Times New Roman" w:hAnsi="Times New Roman" w:cs="Times New Roman"/>
                  <w:color w:val="0000FF"/>
                </w:rPr>
                <w:t>N 13-19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AD2A28" w:rsidRPr="00995E5A" w:rsidRDefault="00AD2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E5A">
              <w:rPr>
                <w:rFonts w:ascii="Times New Roman" w:hAnsi="Times New Roman" w:cs="Times New Roman"/>
                <w:color w:val="392C69"/>
              </w:rPr>
              <w:t xml:space="preserve">от 25.12.2023 </w:t>
            </w:r>
            <w:hyperlink r:id="rId26">
              <w:r w:rsidRPr="00995E5A">
                <w:rPr>
                  <w:rFonts w:ascii="Times New Roman" w:hAnsi="Times New Roman" w:cs="Times New Roman"/>
                  <w:color w:val="0000FF"/>
                </w:rPr>
                <w:t>N 13-151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28.02.2024 </w:t>
            </w:r>
            <w:hyperlink r:id="rId27">
              <w:r w:rsidRPr="00995E5A">
                <w:rPr>
                  <w:rFonts w:ascii="Times New Roman" w:hAnsi="Times New Roman" w:cs="Times New Roman"/>
                  <w:color w:val="0000FF"/>
                </w:rPr>
                <w:t>N 13-13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 xml:space="preserve">, от 13.12.2024 </w:t>
            </w:r>
            <w:hyperlink r:id="rId28">
              <w:r w:rsidRPr="00995E5A">
                <w:rPr>
                  <w:rFonts w:ascii="Times New Roman" w:hAnsi="Times New Roman" w:cs="Times New Roman"/>
                  <w:color w:val="0000FF"/>
                </w:rPr>
                <w:t>N 13-136</w:t>
              </w:r>
            </w:hyperlink>
            <w:r w:rsidRPr="00995E5A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A28" w:rsidRPr="00995E5A" w:rsidRDefault="00AD2A2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 xml:space="preserve">В соответствии с Федеральным </w:t>
      </w:r>
      <w:hyperlink r:id="rId29">
        <w:r w:rsidRPr="00995E5A">
          <w:rPr>
            <w:rFonts w:ascii="Times New Roman" w:hAnsi="Times New Roman" w:cs="Times New Roman"/>
            <w:color w:val="0000FF"/>
          </w:rPr>
          <w:t>законом</w:t>
        </w:r>
      </w:hyperlink>
      <w:r w:rsidRPr="00995E5A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30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 последующими изменениями), </w:t>
      </w:r>
      <w:hyperlink r:id="rId31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Пензенской области от 29.06.2011 N 410-пП "О разработке и утверждении административных регламентов исполнения</w:t>
      </w:r>
      <w:proofErr w:type="gramEnd"/>
      <w:r w:rsidRPr="00995E5A">
        <w:rPr>
          <w:rFonts w:ascii="Times New Roman" w:hAnsi="Times New Roman" w:cs="Times New Roman"/>
        </w:rPr>
        <w:t xml:space="preserve"> </w:t>
      </w:r>
      <w:proofErr w:type="gramStart"/>
      <w:r w:rsidRPr="00995E5A">
        <w:rPr>
          <w:rFonts w:ascii="Times New Roman" w:hAnsi="Times New Roman" w:cs="Times New Roman"/>
        </w:rPr>
        <w:t xml:space="preserve">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изменениями), </w:t>
      </w:r>
      <w:hyperlink r:id="rId32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Пензенской области от 24.01.2012 N 30-пП "Об утверждении Реестра государственных услуг Пензенской области" (с последующими изменениями), </w:t>
      </w:r>
      <w:hyperlink r:id="rId33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Пензенской области от 21.12.2012 N 926-пП "О назначении единовременных денежных выплат, денежной компенсации за </w:t>
      </w:r>
      <w:proofErr w:type="spellStart"/>
      <w:r w:rsidRPr="00995E5A">
        <w:rPr>
          <w:rFonts w:ascii="Times New Roman" w:hAnsi="Times New Roman" w:cs="Times New Roman"/>
        </w:rPr>
        <w:t>найм</w:t>
      </w:r>
      <w:proofErr w:type="spellEnd"/>
      <w:r w:rsidRPr="00995E5A">
        <w:rPr>
          <w:rFonts w:ascii="Times New Roman" w:hAnsi="Times New Roman" w:cs="Times New Roman"/>
        </w:rPr>
        <w:t xml:space="preserve"> (</w:t>
      </w:r>
      <w:proofErr w:type="spellStart"/>
      <w:r w:rsidRPr="00995E5A">
        <w:rPr>
          <w:rFonts w:ascii="Times New Roman" w:hAnsi="Times New Roman" w:cs="Times New Roman"/>
        </w:rPr>
        <w:t>поднайм</w:t>
      </w:r>
      <w:proofErr w:type="spellEnd"/>
      <w:r w:rsidRPr="00995E5A">
        <w:rPr>
          <w:rFonts w:ascii="Times New Roman" w:hAnsi="Times New Roman" w:cs="Times New Roman"/>
        </w:rPr>
        <w:t>) жилого помещения врачам-педиатрам, прибывшим из других субъектов</w:t>
      </w:r>
      <w:proofErr w:type="gramEnd"/>
      <w:r w:rsidRPr="00995E5A">
        <w:rPr>
          <w:rFonts w:ascii="Times New Roman" w:hAnsi="Times New Roman" w:cs="Times New Roman"/>
        </w:rPr>
        <w:t xml:space="preserve">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Пензы", руководствуясь </w:t>
      </w:r>
      <w:hyperlink r:id="rId34">
        <w:r w:rsidRPr="00995E5A">
          <w:rPr>
            <w:rFonts w:ascii="Times New Roman" w:hAnsi="Times New Roman" w:cs="Times New Roman"/>
            <w:color w:val="0000FF"/>
          </w:rPr>
          <w:t>подпунктом 3.1.8 пункта 3.1</w:t>
        </w:r>
      </w:hyperlink>
      <w:r w:rsidRPr="00995E5A">
        <w:rPr>
          <w:rFonts w:ascii="Times New Roman" w:hAnsi="Times New Roman" w:cs="Times New Roman"/>
        </w:rPr>
        <w:t xml:space="preserve"> Положения о Министерстве здравоохранения Пензенской области, утвержденного постановлением Правительства Пензенской области от 31.01.2013 N 30-пП (с последующими изменениями), приказываю: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1. Утвердить прилагаемый Административный </w:t>
      </w:r>
      <w:hyperlink w:anchor="P47">
        <w:r w:rsidRPr="00995E5A">
          <w:rPr>
            <w:rFonts w:ascii="Times New Roman" w:hAnsi="Times New Roman" w:cs="Times New Roman"/>
            <w:color w:val="0000FF"/>
          </w:rPr>
          <w:t>регламент</w:t>
        </w:r>
      </w:hyperlink>
      <w:r w:rsidRPr="00995E5A">
        <w:rPr>
          <w:rFonts w:ascii="Times New Roman" w:hAnsi="Times New Roman" w:cs="Times New Roman"/>
        </w:rPr>
        <w:t xml:space="preserve"> Министерства здравоохранения Пензенской области по предоставлению государственной услуги "Назначение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 Руководителям медицинских организаций, в отношении которых Министерство здравоохранения Пензенской области осуществляет функции и полномочия учредителя, довести настоящий приказ до сведения специалистов с высшим профессиональным образованием, осуществляющих медицинскую деятельность.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 Настоящий приказ опубликовать (разместить) на официальном сайте Министерства здравоохранения Пензенской области в информационно-телекоммуникационной сети "Интернет".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 </w:t>
      </w:r>
      <w:proofErr w:type="gramStart"/>
      <w:r w:rsidRPr="00995E5A">
        <w:rPr>
          <w:rFonts w:ascii="Times New Roman" w:hAnsi="Times New Roman" w:cs="Times New Roman"/>
        </w:rPr>
        <w:t xml:space="preserve">Настоящий приказ вступает в законную силу через 10 дней с момента его официального опубликования, за исключением </w:t>
      </w:r>
      <w:hyperlink w:anchor="P209">
        <w:r w:rsidRPr="00995E5A">
          <w:rPr>
            <w:rFonts w:ascii="Times New Roman" w:hAnsi="Times New Roman" w:cs="Times New Roman"/>
            <w:color w:val="0000FF"/>
          </w:rPr>
          <w:t>пункта 2.16</w:t>
        </w:r>
      </w:hyperlink>
      <w:r w:rsidRPr="00995E5A">
        <w:rPr>
          <w:rFonts w:ascii="Times New Roman" w:hAnsi="Times New Roman" w:cs="Times New Roman"/>
        </w:rPr>
        <w:t xml:space="preserve"> Административного регламента Министерства здравоохранения Пензенской области по предоставлению государственной услуги "Назначение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</w:t>
      </w:r>
      <w:r w:rsidRPr="00995E5A">
        <w:rPr>
          <w:rFonts w:ascii="Times New Roman" w:hAnsi="Times New Roman" w:cs="Times New Roman"/>
        </w:rPr>
        <w:lastRenderedPageBreak/>
        <w:t>Пензенской области, расположенные на территории города Пензы", нормы которого в части обеспечения доступности</w:t>
      </w:r>
      <w:proofErr w:type="gramEnd"/>
      <w:r w:rsidRPr="00995E5A">
        <w:rPr>
          <w:rFonts w:ascii="Times New Roman" w:hAnsi="Times New Roman" w:cs="Times New Roman"/>
        </w:rPr>
        <w:t xml:space="preserve"> для инвалидов к объектам,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применяются с 01.07.2016 ко вновь вводимым в эксплуатацию или прошедшим реконструкцию, модернизацию указанным объектам и средствам.</w:t>
      </w:r>
    </w:p>
    <w:p w:rsidR="00AD2A28" w:rsidRP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5. </w:t>
      </w:r>
      <w:proofErr w:type="gramStart"/>
      <w:r w:rsidRPr="00995E5A">
        <w:rPr>
          <w:rFonts w:ascii="Times New Roman" w:hAnsi="Times New Roman" w:cs="Times New Roman"/>
        </w:rPr>
        <w:t>Контроль за</w:t>
      </w:r>
      <w:proofErr w:type="gramEnd"/>
      <w:r w:rsidRPr="00995E5A">
        <w:rPr>
          <w:rFonts w:ascii="Times New Roman" w:hAnsi="Times New Roman" w:cs="Times New Roman"/>
        </w:rPr>
        <w:t xml:space="preserve"> исполнением настоящего приказа возложить на заместителя Министра, координирующего и контролирующего вопросы организации деятельности по подготовке кадров в области охраны здоровья граждан.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995E5A">
        <w:rPr>
          <w:rFonts w:ascii="Times New Roman" w:hAnsi="Times New Roman" w:cs="Times New Roman"/>
        </w:rPr>
        <w:t>Врио</w:t>
      </w:r>
      <w:proofErr w:type="spellEnd"/>
      <w:r w:rsidRPr="00995E5A">
        <w:rPr>
          <w:rFonts w:ascii="Times New Roman" w:hAnsi="Times New Roman" w:cs="Times New Roman"/>
        </w:rPr>
        <w:t xml:space="preserve"> Министра</w:t>
      </w: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В.В.СТРЮЧКОВ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Утвержден</w:t>
      </w: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приказом</w:t>
      </w: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Министерства здравоохранения</w:t>
      </w: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Пензенской области</w:t>
      </w:r>
    </w:p>
    <w:p w:rsidR="00AD2A28" w:rsidRPr="00995E5A" w:rsidRDefault="00AD2A28">
      <w:pPr>
        <w:pStyle w:val="ConsPlusNormal"/>
        <w:jc w:val="right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от 25 ноября 2015 г. N 432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bookmarkStart w:id="1" w:name="P47"/>
      <w:bookmarkEnd w:id="1"/>
      <w:r w:rsidRPr="00995E5A">
        <w:rPr>
          <w:rFonts w:ascii="Times New Roman" w:hAnsi="Times New Roman" w:cs="Times New Roman"/>
        </w:rPr>
        <w:t>АДМИНИСТРАТИВНЫЙ РЕГЛАМЕНТ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ПРЕДОСТАВЛЕНИЯ МИНИСТЕРСТВОМ ЗДРАВООХРАНЕНИЯ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ПЕНЗЕНСКОЙ ОБЛАСТИ ГОСУДАРСТВЕННОЙ УСЛУГИ "НАЗНАЧЕНИЕ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ЕДИНОВРЕМЕННОЙ ДЕНЕЖНОЙ ВЫПЛАТЫ ВРАЧАМ-ПЕДИАТРАМ,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ПРИБЫВШИМ</w:t>
      </w:r>
      <w:proofErr w:type="gramEnd"/>
      <w:r w:rsidRPr="00995E5A">
        <w:rPr>
          <w:rFonts w:ascii="Times New Roman" w:hAnsi="Times New Roman" w:cs="Times New Roman"/>
        </w:rPr>
        <w:t xml:space="preserve"> ИЗ ДРУГИХ СУБЪЕКТОВ РОССИЙСКОЙ ФЕДЕРАЦИИ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ДЛЯ ТРУДОУСТРОЙСТВА В МЕДИЦИНСКИЕ ОРГАНИЗАЦИИ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ГОСУДАРСТВЕННОЙ СИСТЕМЫ ЗДРАВООХРАНЕНИЯ ПЕНЗЕНСКОЙ ОБЛАСТИ,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РАСПОЛОЖЕННЫЕ НА ТЕРРИТОРИИ ГОРОДА ПЕНЗЫ"</w:t>
      </w:r>
    </w:p>
    <w:p w:rsidR="00AD2A28" w:rsidRPr="00995E5A" w:rsidRDefault="00AD2A28">
      <w:pPr>
        <w:pStyle w:val="ConsPlusNormal"/>
        <w:spacing w:after="1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 Общие положения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1.1. Настоящий административный регламент (далее - Регламент) устанавливает последовательность и сроки выполнения административных процедур в ходе предоставления Министерством здравоохранения Пензенской области государственной услуги "Назначение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 (далее - государственная услуга).</w:t>
      </w:r>
      <w:bookmarkStart w:id="2" w:name="P68"/>
      <w:bookmarkEnd w:id="2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1.2. </w:t>
      </w:r>
      <w:proofErr w:type="gramStart"/>
      <w:r w:rsidRPr="00995E5A">
        <w:rPr>
          <w:rFonts w:ascii="Times New Roman" w:hAnsi="Times New Roman" w:cs="Times New Roman"/>
        </w:rPr>
        <w:t>Заявителями на получение государственной услуги являются врачи-педиатры, прибывшие из других субъектов Российской Федерации и заключившие трудовой договор с работодателем - медицинской организацией государственной системы здравоохранения Пензенской области, расположенной на территории г. Пензы (далее - заявители, работодатели).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Единовременные денежные выплаты назначаются и выплачиваются заявителям только по основному месту работы. Лицам, работающим по совместительству, а также по совмещаемым должностям единовременные денежные выплаты не производятся.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1.3. От имени заявителей могут выступать иные лица (представители) на основании надлежаще оформленных полномочий (далее - представители заявителя).</w:t>
      </w:r>
      <w:bookmarkStart w:id="3" w:name="P72"/>
      <w:bookmarkEnd w:id="3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1.4. Назначение единовременных денежных выплат заявителям осуществляется при соблюдении следующих условий: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1.4.1. наличие высшего медицинского образования и сертификата специалиста, либо свидетельства об аккредитации специалиста, либо выписки о наличии в единой государственной информационной системе в сфере здравоохранения данных, подтверждающих факт прохождения аккредитации специалиста по специальности, соответствующей занимаемой должности;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1.4.2. занятость врача-педиатра, работающего в медицинской организации на полную ставку;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1.4.3. заявитель не должен работать в течение последних трех лет в медицинских организациях Пензенской области (независимо от организационно-правовой формы, формы собственности) и (или) не должен осуществлять в указанный срок медицинскую деятельность в качестве индивидуального предпринимателя на территории Пензенской области.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 Порядок информирования заявителей (представителей) о предоставлении государственной услуги: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 Заявители получают информацию по вопросам предоставления государственной услуги: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lastRenderedPageBreak/>
        <w:t>1.5.1.1. непосредственно в Министерстве здравоохранения Пензенской области (далее - Министерство), в отделе медицинского образования и кадровой политики (далее - Отдел) в устной или письменной форме;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1.5.1.2. по справочным телефонам;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1.5.1.3. посредством электронной почты;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1.5.1.4. на информационном стенде в здании Министерства;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1.5.1.5. на официальном сайте Министерства в информационно-телекоммуникационной сети "Интернет" (</w:t>
      </w:r>
      <w:hyperlink r:id="rId35">
        <w:r w:rsidRPr="00995E5A">
          <w:rPr>
            <w:rFonts w:ascii="Times New Roman" w:hAnsi="Times New Roman" w:cs="Times New Roman"/>
            <w:color w:val="0000FF"/>
          </w:rPr>
          <w:t>http://health.pnzreg.ru</w:t>
        </w:r>
      </w:hyperlink>
      <w:r w:rsidRPr="00995E5A">
        <w:rPr>
          <w:rFonts w:ascii="Times New Roman" w:hAnsi="Times New Roman" w:cs="Times New Roman"/>
        </w:rPr>
        <w:t>);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1.5.1.6. в региональной государственной информационной системе "Модуль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(</w:t>
      </w:r>
      <w:hyperlink r:id="rId36">
        <w:r w:rsidRPr="00995E5A">
          <w:rPr>
            <w:rFonts w:ascii="Times New Roman" w:hAnsi="Times New Roman" w:cs="Times New Roman"/>
            <w:color w:val="0000FF"/>
          </w:rPr>
          <w:t>https://gosuslugi.pnzreg.ru</w:t>
        </w:r>
      </w:hyperlink>
      <w:r w:rsidRPr="00995E5A">
        <w:rPr>
          <w:rFonts w:ascii="Times New Roman" w:hAnsi="Times New Roman" w:cs="Times New Roman"/>
        </w:rPr>
        <w:t>) (далее - Региональный портал);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1.5.1.7. в федеральной государственной информационной системе "Единый портал государственных и муниципальных услуг (функций)" (</w:t>
      </w:r>
      <w:hyperlink r:id="rId37">
        <w:r w:rsidRPr="00995E5A">
          <w:rPr>
            <w:rFonts w:ascii="Times New Roman" w:hAnsi="Times New Roman" w:cs="Times New Roman"/>
            <w:color w:val="0000FF"/>
          </w:rPr>
          <w:t>http://gosuslugi.ru</w:t>
        </w:r>
      </w:hyperlink>
      <w:r w:rsidRPr="00995E5A">
        <w:rPr>
          <w:rFonts w:ascii="Times New Roman" w:hAnsi="Times New Roman" w:cs="Times New Roman"/>
        </w:rPr>
        <w:t>) (далее - Единый портал).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Дополнительно заявители получают справочную информацию о: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- местонахождении и графике работы Министерства, предоставляющего государственную услугу, государственных и муниципальных органов и организаций, в том числе многофункциональных центрах предоставления государственных и муниципальных услуг (далее - многофункциональный центр), обращение в которые необходимо для получения государственной услуги;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справочных телефонах структурных подразделений Министерства, организаций, участвующих в предоставлении государственной услуги, в том числе номере телефона-автоинформатора;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- </w:t>
      </w:r>
      <w:proofErr w:type="gramStart"/>
      <w:r w:rsidRPr="00995E5A">
        <w:rPr>
          <w:rFonts w:ascii="Times New Roman" w:hAnsi="Times New Roman" w:cs="Times New Roman"/>
        </w:rPr>
        <w:t>адресе</w:t>
      </w:r>
      <w:proofErr w:type="gramEnd"/>
      <w:r w:rsidRPr="00995E5A">
        <w:rPr>
          <w:rFonts w:ascii="Times New Roman" w:hAnsi="Times New Roman" w:cs="Times New Roman"/>
        </w:rPr>
        <w:t xml:space="preserve"> официального сайта, электронной почты и (или) формы обратной связи Министерства.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Справочная информация размещается на официальном сайте Министерства, на Региональном портале, Едином портале, на информационном стенде в здании Министерства.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Информирование о порядке предоставления государственной услуги, о справочной информации осуществляется также в многофункциональном центре путем размещения информации на информационных стендах в помещениях многофункционального центра, официальном сайте многофункционального центра в информационно-телекоммуникационной сети "Интернет".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 На Едином портале, Региональном портале, официальном сайте размещается следующая информация: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1.5.2.1.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1.5.2.2. круг заявителей;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1.5.2.3. срок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1.5.2.4. результаты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1.5.2.5. исчерпывающий перечень оснований для приостановления или отказа в предоставлении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1.5.2.6.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1.5.2.7. форма заявления на предоставление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1.5.3. Информация о порядке и сроках предоставления государственной услуги посредством Единого портала, Регионального портала, официального сайта предоставляется заявителю бесплатно.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1.5.4. </w:t>
      </w:r>
      <w:proofErr w:type="gramStart"/>
      <w:r w:rsidRPr="00995E5A">
        <w:rPr>
          <w:rFonts w:ascii="Times New Roman" w:hAnsi="Times New Roman" w:cs="Times New Roman"/>
        </w:rPr>
        <w:t>Доступ к информации по вопросам предоставления государственной услуги и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1.5.5. Консультирование по вопросам предоставления государственной услуги осуществляется государственным служащим Отдела Министерства, ответственным за предоставление государственной услуги (далее - государственный служащий, ответственный за предоставление государственной услуги).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При ответах на телефонные звонки и устные обращения граждан государственный служащий, ответственный за предоставление государственной услуги, подробно и в вежливой форме информирует обратившихся по интересующим их вопросам. Ответ на телефонный звонок должен начинаться с наименования органа, фамилии, имени, отчества и должности специалиста, принявшего телефонный звонок. Время разговора не должно превышать 10 минут.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1.5.6. При предоставлении информации о сроках и порядке предоставления государственной услуги ответ на обращение направляется в срок, не превышающий 30 дней с момента поступления обращения.</w:t>
      </w:r>
    </w:p>
    <w:p w:rsidR="00AD2A28" w:rsidRP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 xml:space="preserve">Ответ на обращение направляется в форме электронного документа по адресу электронной почты, указанному в обращении, или по адресу (уникальному идентификатору) личного кабинета на Едином </w:t>
      </w:r>
      <w:r w:rsidRPr="00995E5A">
        <w:rPr>
          <w:rFonts w:ascii="Times New Roman" w:hAnsi="Times New Roman" w:cs="Times New Roman"/>
        </w:rPr>
        <w:lastRenderedPageBreak/>
        <w:t>портале при его использовании, в случае если обращение поступает в Министерство в форме электронного документа, и в письменной форме по почтовому адресу, указанному в обращении, поступившем в Министерство в письменной форме.</w:t>
      </w:r>
      <w:proofErr w:type="gramEnd"/>
      <w:r w:rsidRPr="00995E5A">
        <w:rPr>
          <w:rFonts w:ascii="Times New Roman" w:hAnsi="Times New Roman" w:cs="Times New Roman"/>
        </w:rPr>
        <w:t xml:space="preserve"> </w:t>
      </w:r>
      <w:proofErr w:type="gramStart"/>
      <w:r w:rsidRPr="00995E5A">
        <w:rPr>
          <w:rFonts w:ascii="Times New Roman" w:hAnsi="Times New Roman" w:cs="Times New Roman"/>
        </w:rPr>
        <w:t>Кроме того, на поступившее в Министерство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Министерства в информационно-телекоммуникационной сети "Интернет".</w:t>
      </w:r>
      <w:proofErr w:type="gramEnd"/>
    </w:p>
    <w:p w:rsidR="00995E5A" w:rsidRDefault="00995E5A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 Стандарт предоставления государственной услуги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2.1. Наименование государственной услуги - "Назначение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Пензы".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2.2. Предоставление государственной услуги осуществляется Отделом Министерства.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2.3. Результатом предоставления государственной услуги является: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2.3.1. назначение единовременной денежной выплаты;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2.3.2. отказ в предоставлении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2.4. Срок предоставления государственной услуги не может превышать 26 рабочих дней со дня регистрации документов в Министерстве.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Министерства, Региональном портале, Едином портале.</w:t>
      </w:r>
      <w:bookmarkStart w:id="4" w:name="P127"/>
      <w:bookmarkEnd w:id="4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2.6. Перечень документов, необходимых для предоставления государственной услуги:</w:t>
      </w:r>
      <w:bookmarkStart w:id="5" w:name="P128"/>
      <w:bookmarkEnd w:id="5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2.6.1. Для предоставления государственной услуги необходимо </w:t>
      </w:r>
      <w:proofErr w:type="gramStart"/>
      <w:r w:rsidRPr="00995E5A">
        <w:rPr>
          <w:rFonts w:ascii="Times New Roman" w:hAnsi="Times New Roman" w:cs="Times New Roman"/>
        </w:rPr>
        <w:t>предоставить следующие документы</w:t>
      </w:r>
      <w:proofErr w:type="gramEnd"/>
      <w:r w:rsidRPr="00995E5A">
        <w:rPr>
          <w:rFonts w:ascii="Times New Roman" w:hAnsi="Times New Roman" w:cs="Times New Roman"/>
        </w:rPr>
        <w:t>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заявление о назначении единовременной денежной выплаты;</w:t>
      </w:r>
      <w:bookmarkStart w:id="6" w:name="P130"/>
      <w:bookmarkEnd w:id="6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б) копию паспорта гражданина Российской Федерации;</w:t>
      </w:r>
      <w:bookmarkStart w:id="7" w:name="P131"/>
      <w:bookmarkEnd w:id="7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в) копию диплома об окончании образовательной организации высшего образования (медицинского);</w:t>
      </w:r>
      <w:bookmarkStart w:id="8" w:name="P133"/>
      <w:bookmarkEnd w:id="8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г) копия действующего сертификата специалиста, либо копия свидетельства об аккредитации специалиста, либо копия выписки о наличии в единой государственной информационной системе в сфере здравоохранения данных, подтверждающих факт прохождения аккредитации специалиста по специальности, соответствующей занимаемой должности;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д) заверенная работодателем копия трудовой книжки и (или) сведения о трудовой деятельности (за периоды до 1 января 2020 года);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е) копию трудового договора, заключенного заявителем с работодателем - медицинской организацией, заверенную работодателем (в случае его заключения до 1 января 2020 года).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Последующие единовременные денежные выплаты предоставляются заявителю при ежегодном представлении заявления и документов, указанных в </w:t>
      </w:r>
      <w:hyperlink w:anchor="P130">
        <w:r w:rsidRPr="00995E5A">
          <w:rPr>
            <w:rFonts w:ascii="Times New Roman" w:hAnsi="Times New Roman" w:cs="Times New Roman"/>
            <w:color w:val="0000FF"/>
          </w:rPr>
          <w:t>подпунктах "б"</w:t>
        </w:r>
      </w:hyperlink>
      <w:r w:rsidRPr="00995E5A">
        <w:rPr>
          <w:rFonts w:ascii="Times New Roman" w:hAnsi="Times New Roman" w:cs="Times New Roman"/>
        </w:rPr>
        <w:t xml:space="preserve"> и </w:t>
      </w:r>
      <w:hyperlink w:anchor="P140">
        <w:r w:rsidRPr="00995E5A">
          <w:rPr>
            <w:rFonts w:ascii="Times New Roman" w:hAnsi="Times New Roman" w:cs="Times New Roman"/>
            <w:color w:val="0000FF"/>
          </w:rPr>
          <w:t>"ж" подпункта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Регламента.</w:t>
      </w:r>
      <w:bookmarkStart w:id="9" w:name="P140"/>
      <w:bookmarkEnd w:id="9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ж) сведения о реквизитах счета, открытого заявителем в кредитной организации, для перечисления единовременной денежной выплаты.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2.6.2. Исключен. - </w:t>
      </w:r>
      <w:hyperlink r:id="rId38">
        <w:r w:rsidRPr="00995E5A">
          <w:rPr>
            <w:rFonts w:ascii="Times New Roman" w:hAnsi="Times New Roman" w:cs="Times New Roman"/>
            <w:color w:val="0000FF"/>
          </w:rPr>
          <w:t>Приказ</w:t>
        </w:r>
      </w:hyperlink>
      <w:r w:rsidRPr="00995E5A">
        <w:rPr>
          <w:rFonts w:ascii="Times New Roman" w:hAnsi="Times New Roman" w:cs="Times New Roman"/>
        </w:rPr>
        <w:t xml:space="preserve"> Минздрава </w:t>
      </w:r>
      <w:proofErr w:type="gramStart"/>
      <w:r w:rsidRPr="00995E5A">
        <w:rPr>
          <w:rFonts w:ascii="Times New Roman" w:hAnsi="Times New Roman" w:cs="Times New Roman"/>
        </w:rPr>
        <w:t>Пензенской</w:t>
      </w:r>
      <w:proofErr w:type="gramEnd"/>
      <w:r w:rsidRPr="00995E5A">
        <w:rPr>
          <w:rFonts w:ascii="Times New Roman" w:hAnsi="Times New Roman" w:cs="Times New Roman"/>
        </w:rPr>
        <w:t xml:space="preserve"> обл. от 13.12.2024 N 13-136.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2.6.3. Заявитель или его представитель может подать заявление и документы, указанные в </w:t>
      </w:r>
      <w:hyperlink w:anchor="P128">
        <w:r w:rsidRPr="00995E5A"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 (за исключением документов, подлежащих получению в рамках межведомственного взаимодействия в соответствии с </w:t>
      </w:r>
      <w:hyperlink w:anchor="P171">
        <w:r w:rsidRPr="00995E5A">
          <w:rPr>
            <w:rFonts w:ascii="Times New Roman" w:hAnsi="Times New Roman" w:cs="Times New Roman"/>
            <w:color w:val="0000FF"/>
          </w:rPr>
          <w:t>пунктом 2.8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Регламента), следующими способами: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лично по адресу Министерства (г. Пенза, ул. Пушкина, д. 163);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б) посредством почтовой связи по адресу Министерства (в соответствии с </w:t>
      </w:r>
      <w:hyperlink w:anchor="P168">
        <w:r w:rsidRPr="00995E5A">
          <w:rPr>
            <w:rFonts w:ascii="Times New Roman" w:hAnsi="Times New Roman" w:cs="Times New Roman"/>
            <w:color w:val="0000FF"/>
          </w:rPr>
          <w:t>пунктом 2.7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Регламента);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в) в электронной форме посредством Регионального портала;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г) в электронной форме посредством Единого портала;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д) на бумажном носителе через многофункциональный центр.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2.6.4. 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Образцы заполнения электронной формы заявления размещаются на Едином портале, Региональном портале.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lastRenderedPageBreak/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95E5A" w:rsidRDefault="00995E5A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 </w:t>
      </w:r>
      <w:r w:rsidR="00AD2A28" w:rsidRPr="00995E5A">
        <w:rPr>
          <w:rFonts w:ascii="Times New Roman" w:hAnsi="Times New Roman" w:cs="Times New Roman"/>
        </w:rPr>
        <w:t>2.6.5. При формировании заявления обеспечивается: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а) возможность копирования и сохранения запроса и иных документов, указанных в </w:t>
      </w:r>
      <w:hyperlink w:anchor="P128">
        <w:r w:rsidRPr="00995E5A">
          <w:rPr>
            <w:rFonts w:ascii="Times New Roman" w:hAnsi="Times New Roman" w:cs="Times New Roman"/>
            <w:color w:val="0000FF"/>
          </w:rPr>
          <w:t>подпункте 2.6.1</w:t>
        </w:r>
      </w:hyperlink>
      <w:r w:rsidRPr="00995E5A">
        <w:rPr>
          <w:rFonts w:ascii="Times New Roman" w:hAnsi="Times New Roman" w:cs="Times New Roman"/>
        </w:rPr>
        <w:t xml:space="preserve"> настоящего пункта, необходимых для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б) возможность печати на бумажном носителе копии электронной формы заявления;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95E5A">
        <w:rPr>
          <w:rFonts w:ascii="Times New Roman" w:hAnsi="Times New Roman" w:cs="Times New Roman"/>
        </w:rPr>
        <w:t>потери</w:t>
      </w:r>
      <w:proofErr w:type="gramEnd"/>
      <w:r w:rsidRPr="00995E5A">
        <w:rPr>
          <w:rFonts w:ascii="Times New Roman" w:hAnsi="Times New Roman" w:cs="Times New Roman"/>
        </w:rPr>
        <w:t xml:space="preserve"> ранее введенной информации;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е)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  <w:bookmarkStart w:id="10" w:name="P168"/>
      <w:bookmarkEnd w:id="10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2.7. Документы, указанные в </w:t>
      </w:r>
      <w:hyperlink w:anchor="P128">
        <w:r w:rsidRPr="00995E5A"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Регламента, могут быть направлены в Министерство по почте. В этом случае направляются копии документов, верность которых засвидетельствована в установленном законодательством Российской Федерации порядке (подлинники документов не направляются).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Направление заявления и документов по почте осуществляется способом, позволяющим подтвердить факт и дату отправления.</w:t>
      </w:r>
      <w:bookmarkStart w:id="11" w:name="P171"/>
      <w:bookmarkEnd w:id="11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2.8. Сведения, подлежащие получению в рамках межведомственного информационного взаимодействия: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2.8.1. сведения об образовании и квалификации, содержащиеся в документах, указанных в </w:t>
      </w:r>
      <w:hyperlink w:anchor="P131">
        <w:r w:rsidRPr="00995E5A">
          <w:rPr>
            <w:rFonts w:ascii="Times New Roman" w:hAnsi="Times New Roman" w:cs="Times New Roman"/>
            <w:color w:val="0000FF"/>
          </w:rPr>
          <w:t>подпунктах "в"</w:t>
        </w:r>
      </w:hyperlink>
      <w:r w:rsidRPr="00995E5A">
        <w:rPr>
          <w:rFonts w:ascii="Times New Roman" w:hAnsi="Times New Roman" w:cs="Times New Roman"/>
        </w:rPr>
        <w:t xml:space="preserve">, </w:t>
      </w:r>
      <w:hyperlink w:anchor="P133">
        <w:r w:rsidRPr="00995E5A">
          <w:rPr>
            <w:rFonts w:ascii="Times New Roman" w:hAnsi="Times New Roman" w:cs="Times New Roman"/>
            <w:color w:val="0000FF"/>
          </w:rPr>
          <w:t>"г" подпункта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 и выданных на территории Российской Федерации;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2.8.2. сведения о трудовой деятельности заявителя за периоды с 1 января 2020 года, если место работы находилось на территории Российской Федерации.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Заявители вправе не представлять документы, предусмотренные </w:t>
      </w:r>
      <w:hyperlink w:anchor="P128">
        <w:r w:rsidRPr="00995E5A">
          <w:rPr>
            <w:rFonts w:ascii="Times New Roman" w:hAnsi="Times New Roman" w:cs="Times New Roman"/>
            <w:color w:val="0000FF"/>
          </w:rPr>
          <w:t>подпунктом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Регламента, в случае если содержащиеся в них сведения подлежат получению в рамках межведомственного информационного взаимодействия в соответствии с </w:t>
      </w:r>
      <w:hyperlink w:anchor="P171">
        <w:r w:rsidRPr="00995E5A">
          <w:rPr>
            <w:rFonts w:ascii="Times New Roman" w:hAnsi="Times New Roman" w:cs="Times New Roman"/>
            <w:color w:val="0000FF"/>
          </w:rPr>
          <w:t>пунктом 2.8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Регламента.</w:t>
      </w:r>
      <w:bookmarkStart w:id="12" w:name="P176"/>
      <w:bookmarkEnd w:id="12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2.9. Сведения об образовании, квалификации и трудовой деятельности, получение которых в рамках межведомственного информационного взаимодействия не предусмотрено и которые предоставляются заявителем самостоятельно в форме документа на бумажном носителе или в форме электронного документа: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2.9.1. документы об образовании и квалификации, указанные в подпунктах </w:t>
      </w:r>
      <w:hyperlink w:anchor="P131">
        <w:r w:rsidRPr="00995E5A">
          <w:rPr>
            <w:rFonts w:ascii="Times New Roman" w:hAnsi="Times New Roman" w:cs="Times New Roman"/>
            <w:color w:val="0000FF"/>
          </w:rPr>
          <w:t>"в"</w:t>
        </w:r>
      </w:hyperlink>
      <w:r w:rsidRPr="00995E5A">
        <w:rPr>
          <w:rFonts w:ascii="Times New Roman" w:hAnsi="Times New Roman" w:cs="Times New Roman"/>
        </w:rPr>
        <w:t xml:space="preserve">, </w:t>
      </w:r>
      <w:hyperlink w:anchor="P133">
        <w:r w:rsidRPr="00995E5A">
          <w:rPr>
            <w:rFonts w:ascii="Times New Roman" w:hAnsi="Times New Roman" w:cs="Times New Roman"/>
            <w:color w:val="0000FF"/>
          </w:rPr>
          <w:t>"г" подпункта 2.6.1 пункта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- выданные на территории иностранного государства (представляются вместе с их нотариально удостоверенным переводом на русский язык);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выданные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2.9.2. сведения о трудовой деятельности заявителя за периоды с 1 января 2020 года, если место работы находилось на территории иностранного государства.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2.10. Основания для отказа в приеме документов, необходимых для предоставления государственной услуги, не предусмотрены.</w:t>
      </w:r>
      <w:bookmarkStart w:id="13" w:name="P184"/>
      <w:bookmarkEnd w:id="13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2.11. Основания для приостановления предоставления государственной услуги или отказа в </w:t>
      </w:r>
      <w:r w:rsidRPr="00995E5A">
        <w:rPr>
          <w:rFonts w:ascii="Times New Roman" w:hAnsi="Times New Roman" w:cs="Times New Roman"/>
        </w:rPr>
        <w:lastRenderedPageBreak/>
        <w:t>предоставлении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2.11.1. Основаниями для отказа в предоставлении государственной услуги являются: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2.11.1.1. </w:t>
      </w:r>
      <w:proofErr w:type="spellStart"/>
      <w:r w:rsidRPr="00995E5A">
        <w:rPr>
          <w:rFonts w:ascii="Times New Roman" w:hAnsi="Times New Roman" w:cs="Times New Roman"/>
        </w:rPr>
        <w:t>непредоставление</w:t>
      </w:r>
      <w:proofErr w:type="spellEnd"/>
      <w:r w:rsidRPr="00995E5A">
        <w:rPr>
          <w:rFonts w:ascii="Times New Roman" w:hAnsi="Times New Roman" w:cs="Times New Roman"/>
        </w:rPr>
        <w:t xml:space="preserve"> (предоставление не в полном объеме) документов, указанных в </w:t>
      </w:r>
      <w:hyperlink w:anchor="P128">
        <w:r w:rsidRPr="00995E5A">
          <w:rPr>
            <w:rFonts w:ascii="Times New Roman" w:hAnsi="Times New Roman" w:cs="Times New Roman"/>
            <w:color w:val="0000FF"/>
          </w:rPr>
          <w:t>подпункте 2.6.1 пункта 2.6</w:t>
        </w:r>
      </w:hyperlink>
      <w:r w:rsidRPr="00995E5A">
        <w:rPr>
          <w:rFonts w:ascii="Times New Roman" w:hAnsi="Times New Roman" w:cs="Times New Roman"/>
        </w:rPr>
        <w:t xml:space="preserve"> и </w:t>
      </w:r>
      <w:hyperlink w:anchor="P176">
        <w:r w:rsidRPr="00995E5A">
          <w:rPr>
            <w:rFonts w:ascii="Times New Roman" w:hAnsi="Times New Roman" w:cs="Times New Roman"/>
            <w:color w:val="0000FF"/>
          </w:rPr>
          <w:t>пункте 2.9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Регламента, за исключением документов, подлежащих получению в рамках межведомственного информационного взаимодействия в соответствии с </w:t>
      </w:r>
      <w:hyperlink w:anchor="P171">
        <w:r w:rsidRPr="00995E5A">
          <w:rPr>
            <w:rFonts w:ascii="Times New Roman" w:hAnsi="Times New Roman" w:cs="Times New Roman"/>
            <w:color w:val="0000FF"/>
          </w:rPr>
          <w:t>пунктом 2.8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2.11.1.2. в случае поступления документов по почте верность копий документов не засвидетельствована в установленном законодательством Российской Федерации порядке;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2.11.1.3. выявление (наличие) в представленных документах недостоверных сведений;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2.11.1.4. осуществление в течение последних трех лет (на территории Пензенской области) трудовой деятельности в медицинских организациях независимо от организационно-правовой формы. К медицинским организациям приравниваются индивидуальные предприниматели, осуществляющие медицинскую деятельность;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2.11.1.5. несоответствие заявителя требованиям, указанным в </w:t>
      </w:r>
      <w:hyperlink w:anchor="P68">
        <w:r w:rsidRPr="00995E5A">
          <w:rPr>
            <w:rFonts w:ascii="Times New Roman" w:hAnsi="Times New Roman" w:cs="Times New Roman"/>
            <w:color w:val="0000FF"/>
          </w:rPr>
          <w:t>пунктах 1.2</w:t>
        </w:r>
      </w:hyperlink>
      <w:r w:rsidRPr="00995E5A">
        <w:rPr>
          <w:rFonts w:ascii="Times New Roman" w:hAnsi="Times New Roman" w:cs="Times New Roman"/>
        </w:rPr>
        <w:t xml:space="preserve">, </w:t>
      </w:r>
      <w:hyperlink w:anchor="P72">
        <w:r w:rsidRPr="00995E5A">
          <w:rPr>
            <w:rFonts w:ascii="Times New Roman" w:hAnsi="Times New Roman" w:cs="Times New Roman"/>
            <w:color w:val="0000FF"/>
          </w:rPr>
          <w:t>1.4 раздела 1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2.12. Государственная услуга предоставляется бесплатно.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2.13. Максимальный срок ожидания в очереди для получения консультации не должен превышать 15 минут.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Максимальный срок ожидания в очереди при подаче заявления и документов, необходимых для предоставления государственной услуги, и при получении результата предоставления государственной услуги не превышает 15 минут.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2.14. Заявление и другие документы, поступившие от заявителя (представителя) в Министерство (в том числе представленные в форме электронного документа) для получения государственной услуги, регистрируются в день их поступления сотрудником Отдела Министерства.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2.14. Регистрация заявления о предоставлении государственной услуги,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2.15. </w:t>
      </w:r>
      <w:proofErr w:type="gramStart"/>
      <w:r w:rsidRPr="00995E5A">
        <w:rPr>
          <w:rFonts w:ascii="Times New Roman" w:hAnsi="Times New Roman" w:cs="Times New Roman"/>
        </w:rPr>
        <w:t>Место предоставления государственной услуги (получение информации, заполнение необходимых документов, прием заявлений) оснащено необходимыми для предоставления государственной услуги оборудованием (компьютеры, средства электронно-вычислительной техники, средства связи, включая Интернет, оргтехника, аудио- и видеотехника), канцелярскими принадлежностями, информационными и методическими материалами, а также стульями и столами, системами кондиционирования (охлаждения и нагревания) воздуха, стульями, столами, специальными приспособлениями и устройствами в целях обеспечения условий инвалидам, а также</w:t>
      </w:r>
      <w:proofErr w:type="gramEnd"/>
      <w:r w:rsidRPr="00995E5A">
        <w:rPr>
          <w:rFonts w:ascii="Times New Roman" w:hAnsi="Times New Roman" w:cs="Times New Roman"/>
        </w:rPr>
        <w:t xml:space="preserve"> информационным стендом, на котором размещаются следующие сведения: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перечень нормативных правовых актов Российской Федерации, определяющих порядок назначения единовременной денежной выплаты врачам-педиатрам,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области, расположенные на территории города Пензы;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текст настоящего Регламента;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образец оформления заявления и перечень документов, которые представляются в Отдел;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- абзац исключен. - </w:t>
      </w:r>
      <w:hyperlink r:id="rId39">
        <w:r w:rsidRPr="00995E5A">
          <w:rPr>
            <w:rFonts w:ascii="Times New Roman" w:hAnsi="Times New Roman" w:cs="Times New Roman"/>
            <w:color w:val="0000FF"/>
          </w:rPr>
          <w:t>Приказ</w:t>
        </w:r>
      </w:hyperlink>
      <w:r w:rsidRPr="00995E5A">
        <w:rPr>
          <w:rFonts w:ascii="Times New Roman" w:hAnsi="Times New Roman" w:cs="Times New Roman"/>
        </w:rPr>
        <w:t xml:space="preserve"> Минздрава </w:t>
      </w:r>
      <w:proofErr w:type="gramStart"/>
      <w:r w:rsidRPr="00995E5A">
        <w:rPr>
          <w:rFonts w:ascii="Times New Roman" w:hAnsi="Times New Roman" w:cs="Times New Roman"/>
        </w:rPr>
        <w:t>Пензенской</w:t>
      </w:r>
      <w:proofErr w:type="gramEnd"/>
      <w:r w:rsidRPr="00995E5A">
        <w:rPr>
          <w:rFonts w:ascii="Times New Roman" w:hAnsi="Times New Roman" w:cs="Times New Roman"/>
        </w:rPr>
        <w:t xml:space="preserve"> обл. от 12.08.2019 N 229.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месте предоставления государственной услуги на видном месте располагаются схемы размещения средств пожаротушения и путей эвакуации.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Место предоставления государственной услуги оборудуется средствами пожаротушения и оповещения о возникновении чрезвычайной ситуации, стульями (кресельными секциями).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месте для ожидания заявителей предусматривается оборудование доступных мест общественного пользования (санитарный узел, гардероб).</w:t>
      </w:r>
      <w:bookmarkStart w:id="14" w:name="P209"/>
      <w:bookmarkEnd w:id="14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 Министерство обеспечивает инвалидам, включая инвалидов, использующих кресла-коляски и собак-проводников: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2.16.1. условия для беспрепятственного доступа в здание Министерства и помещение, в котором предоставляется государственная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2.16.2. возможность самостоятельного или с помощью сотрудников Министерства, предоставляющих государственную услугу, передвижения по территории, на которой расположено здание Министерства, входа в здание и выхода из него;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2.16.3. возможность посадки в транспортное средство и высадки из него перед входом в здание, в котором расположено Министерство, в том числе с использованием кресла-коляски и при </w:t>
      </w:r>
      <w:r w:rsidRPr="00995E5A">
        <w:rPr>
          <w:rFonts w:ascii="Times New Roman" w:hAnsi="Times New Roman" w:cs="Times New Roman"/>
        </w:rPr>
        <w:lastRenderedPageBreak/>
        <w:t>необходимости с помощью сотрудников Министерства, предоставляющих государственную услугу;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2.16.4.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2.16.5. допуск на объекты собаки-проводника при наличии документа, подтверждающего ее специальное обучение;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2.16.6. оборудование на территории, прилегающей к зданию, в котором расположено Министерство, бесплатных мест для парковки транспортных сре</w:t>
      </w:r>
      <w:proofErr w:type="gramStart"/>
      <w:r w:rsidRPr="00995E5A">
        <w:rPr>
          <w:rFonts w:ascii="Times New Roman" w:hAnsi="Times New Roman" w:cs="Times New Roman"/>
        </w:rPr>
        <w:t>дств с в</w:t>
      </w:r>
      <w:proofErr w:type="gramEnd"/>
      <w:r w:rsidRPr="00995E5A">
        <w:rPr>
          <w:rFonts w:ascii="Times New Roman" w:hAnsi="Times New Roman" w:cs="Times New Roman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определенным Правительством Российской Федерации.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2.16.7. оказание сотрудниками Министерства, предоставляющими государственную услугу, помощи инвалидам в преодолении барьеров, препятствующих получению ими услуг наравне с другими лицами;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2.16.8. обеспечение возможности подачи заявления и документов, необходимых для предоставления государственной услуги, получения информации по вопросам предоставления денежной компенсации, а также получения копии решения Министерства о заключении (отказе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>) договора о выплате денежной компенсации в форме электронного документа.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 Показателями доступности предоставления государственной услуги являются: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2.17.1. транспортная доступность к местам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2.17.2. обеспечение беспрепятственного доступа лиц в помещения, где предоставляется государственная услуга;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2.17.3. размещение информации о порядке предоставления государственной услуги на официальном сайте информационно-коммуникационной сети Интернет Министерства в разделе "Система подготовки кадров", в Едином портале, Региональном портале;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2.17.4. размещение информации о порядке предоставления государственной услуги в средствах массовой информации.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2.17.5. возможность получения заявителем информации о ходе предоставления государственной услуги с использованием Единого портала, Регионального портала.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2.18. Показателями качества предоставления государственной услуги являются: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2.18.1. соблюдение сроков предоставления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2.18.2.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услуги, признанных обоснованными.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2.19. Государственная услуга предоставляется в многофункциональном центре в соответствии с соглашением и с учетом особенностей, предусмотренных </w:t>
      </w:r>
      <w:hyperlink w:anchor="P255">
        <w:r w:rsidRPr="00995E5A">
          <w:rPr>
            <w:rFonts w:ascii="Times New Roman" w:hAnsi="Times New Roman" w:cs="Times New Roman"/>
            <w:color w:val="0000FF"/>
          </w:rPr>
          <w:t>разделом 3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2.19.1. При предоставлении государственной услуги в электронной форме посредством Единого портала, Регионального портала заявителю обеспечивается: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получение информации о порядке и сроках предоставления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б) формирование заявления о предоставлении государственной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в) прием и регистрация заявления и иных документов, необходимых для предоставления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г) получение сведений о ходе выполнения заявления;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д) осуществление оценки качества предоставления услуги;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е) досудебное (внесудебное) обжалование решений и действий (бездействия) Министерства, должностного лица Министерства, государственного служащего Министерства.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2.19.2. Заявитель имеет возможность получения информации о ходе предоставления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2.19.3. </w:t>
      </w:r>
      <w:proofErr w:type="gramStart"/>
      <w:r w:rsidRPr="00995E5A">
        <w:rPr>
          <w:rFonts w:ascii="Times New Roman" w:hAnsi="Times New Roman" w:cs="Times New Roman"/>
        </w:rPr>
        <w:t>Заявитель вправе оценить качество предоставления государственной услуги на всех стадиях ее предоставления: получения информации о порядке и сроках предоставления услуги, формирования заявления о предоставлении государственной услуги, приема и регистрации заявления и иных документов, необходимых для предоставления услуги, получения сведений о ходе выполнения заявления, досудебного (внесудебного) обжалования решений и действий (бездействия) Министерства, должностного лица Министерства, государственного служащего Министерства непосредственно после их</w:t>
      </w:r>
      <w:proofErr w:type="gramEnd"/>
      <w:r w:rsidRPr="00995E5A">
        <w:rPr>
          <w:rFonts w:ascii="Times New Roman" w:hAnsi="Times New Roman" w:cs="Times New Roman"/>
        </w:rPr>
        <w:t xml:space="preserve">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</w:t>
      </w:r>
      <w:r w:rsidRPr="00995E5A">
        <w:rPr>
          <w:rFonts w:ascii="Times New Roman" w:hAnsi="Times New Roman" w:cs="Times New Roman"/>
        </w:rPr>
        <w:lastRenderedPageBreak/>
        <w:t>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2.19.4.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услуги;</w:t>
      </w:r>
    </w:p>
    <w:p w:rsidR="00AD2A28" w:rsidRPr="00995E5A" w:rsidRDefault="00AD2A28" w:rsidP="00995E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2.19.5. Государственная услуга в многофункциональных центрах предоставления государственных и муниципальных услуг не оказывается.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 w:rsidP="008112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5" w:name="P255"/>
      <w:bookmarkEnd w:id="15"/>
      <w:r w:rsidRPr="00995E5A">
        <w:rPr>
          <w:rFonts w:ascii="Times New Roman" w:hAnsi="Times New Roman" w:cs="Times New Roman"/>
        </w:rPr>
        <w:t>3. Состав, последовательность и сроки выполнения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 xml:space="preserve">административных процедур, требования </w:t>
      </w:r>
      <w:r w:rsidR="008112FE">
        <w:rPr>
          <w:rFonts w:ascii="Times New Roman" w:hAnsi="Times New Roman" w:cs="Times New Roman"/>
        </w:rPr>
        <w:br/>
      </w:r>
      <w:r w:rsidRPr="00995E5A">
        <w:rPr>
          <w:rFonts w:ascii="Times New Roman" w:hAnsi="Times New Roman" w:cs="Times New Roman"/>
        </w:rPr>
        <w:t>к порядку их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выполнения, включая особенности выполнения административных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 xml:space="preserve">процедур </w:t>
      </w:r>
      <w:r w:rsidR="008112FE">
        <w:rPr>
          <w:rFonts w:ascii="Times New Roman" w:hAnsi="Times New Roman" w:cs="Times New Roman"/>
        </w:rPr>
        <w:br/>
      </w:r>
      <w:r w:rsidRPr="00995E5A">
        <w:rPr>
          <w:rFonts w:ascii="Times New Roman" w:hAnsi="Times New Roman" w:cs="Times New Roman"/>
        </w:rPr>
        <w:t>в электронной форме, в том числе с использованием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системы межведомственного электронного взаимодействия,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а также особенности выполнения административных процедур</w:t>
      </w:r>
    </w:p>
    <w:p w:rsidR="00AD2A28" w:rsidRPr="00995E5A" w:rsidRDefault="00AD2A28">
      <w:pPr>
        <w:pStyle w:val="ConsPlusTitle"/>
        <w:jc w:val="center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многофункциональных центрах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 Предоставление государственной услуги включает в себя следующие административные процедуры: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3.1.1. прием и регистрация документов, формирование и направление межведомственных запросов;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3.1.2. установление оснований для предоставления государственной услуги, принятие решения о заключении (отказе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>) договора о назначении единовременной денежной выплаты;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3.1.3. уведомление заявителя о принятом решении;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3.1.4. заключение договора о назначении единовременной денежной выплаты;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3.1.5. назначение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3.1.6. исправление допущенных опечаток и ошибок в выданном в результате предоставления государственной услуги договоре между Министерством, работодателем и заявителем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 Прием и регистрация документов, формирование и направление межведомственных запросов: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3.2.1. основанием для начала административной процедуры является предоставление (направление) заявителем (представителем) в Министерство документов, указанных в </w:t>
      </w:r>
      <w:hyperlink w:anchor="P127">
        <w:r w:rsidRPr="00995E5A">
          <w:rPr>
            <w:rFonts w:ascii="Times New Roman" w:hAnsi="Times New Roman" w:cs="Times New Roman"/>
            <w:color w:val="0000FF"/>
          </w:rPr>
          <w:t>пункте 2.6</w:t>
        </w:r>
      </w:hyperlink>
      <w:r w:rsidRPr="00995E5A">
        <w:rPr>
          <w:rFonts w:ascii="Times New Roman" w:hAnsi="Times New Roman" w:cs="Times New Roman"/>
        </w:rPr>
        <w:t xml:space="preserve"> настоящего Регламента, лично, либо посредством почты, либо в электронной форме посредством Единого портала, Регионального портала.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3.2.2. Административная процедура включает следующие административные действия: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3.2.2.1. Прием документов. При обращении заявителя или при получении документов, направленных в Министерство, специалист Отдела Министерства, ответственный за предоставление государственной услуги, (далее - специалист Отдела) принимает документы. Срок выполнения административного действия не превышает 15 минут.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3.2.2.2. При получении посредством Единого портала, Регионального портала заявления и документов в электронной форме в автоматическом режиме осуществляется форматно-логический контроль заявления.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Заявителю направляется уведомление о приеме заявления и документов с указанием присвоенного в электронной форме уникального номера, по которому на Едином портале, Региональном портале ему будет представлена информация о ходе рассмотрения.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После принятия заявления о предоставлении государственной услуги статус запроса заявителя в личном кабинете на Едином портале, Региональном портале обновляется до статуса "принято".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Специалист Отдела распечатывает на бумажном носителе поступившие в электронной форме документы и осуществляет их регистрацию.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3.2.2.3. Исключен. - </w:t>
      </w:r>
      <w:hyperlink r:id="rId40">
        <w:r w:rsidRPr="00995E5A">
          <w:rPr>
            <w:rFonts w:ascii="Times New Roman" w:hAnsi="Times New Roman" w:cs="Times New Roman"/>
            <w:color w:val="0000FF"/>
          </w:rPr>
          <w:t>Приказ</w:t>
        </w:r>
      </w:hyperlink>
      <w:r w:rsidRPr="00995E5A">
        <w:rPr>
          <w:rFonts w:ascii="Times New Roman" w:hAnsi="Times New Roman" w:cs="Times New Roman"/>
        </w:rPr>
        <w:t xml:space="preserve"> Минздрава </w:t>
      </w:r>
      <w:proofErr w:type="gramStart"/>
      <w:r w:rsidRPr="00995E5A">
        <w:rPr>
          <w:rFonts w:ascii="Times New Roman" w:hAnsi="Times New Roman" w:cs="Times New Roman"/>
        </w:rPr>
        <w:t>Пензенской</w:t>
      </w:r>
      <w:proofErr w:type="gramEnd"/>
      <w:r w:rsidRPr="00995E5A">
        <w:rPr>
          <w:rFonts w:ascii="Times New Roman" w:hAnsi="Times New Roman" w:cs="Times New Roman"/>
        </w:rPr>
        <w:t xml:space="preserve"> обл. от 12.08.2019 N 229.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3.2.2.4. Регистрация представленных документов. Регистрация документов осуществляется специалистом Отдела в </w:t>
      </w:r>
      <w:hyperlink w:anchor="P456">
        <w:r w:rsidRPr="00995E5A">
          <w:rPr>
            <w:rFonts w:ascii="Times New Roman" w:hAnsi="Times New Roman" w:cs="Times New Roman"/>
            <w:color w:val="0000FF"/>
          </w:rPr>
          <w:t>журнале</w:t>
        </w:r>
      </w:hyperlink>
      <w:r w:rsidRPr="00995E5A">
        <w:rPr>
          <w:rFonts w:ascii="Times New Roman" w:hAnsi="Times New Roman" w:cs="Times New Roman"/>
        </w:rPr>
        <w:t xml:space="preserve"> регистрации по форме, приведенной в приложении к настоящему Регламенту. Максимальный срок выполнения административного действия - в день поступления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3.2.3. Результатом выполнения административной процедуры является регистрация представленных документов (в течение 1 рабочего дня </w:t>
      </w:r>
      <w:proofErr w:type="gramStart"/>
      <w:r w:rsidRPr="00995E5A">
        <w:rPr>
          <w:rFonts w:ascii="Times New Roman" w:hAnsi="Times New Roman" w:cs="Times New Roman"/>
        </w:rPr>
        <w:t>с даты представления</w:t>
      </w:r>
      <w:proofErr w:type="gramEnd"/>
      <w:r w:rsidRPr="00995E5A">
        <w:rPr>
          <w:rFonts w:ascii="Times New Roman" w:hAnsi="Times New Roman" w:cs="Times New Roman"/>
        </w:rPr>
        <w:t xml:space="preserve"> заявителем документов), подготовка и направление межведомственных запросов.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lastRenderedPageBreak/>
        <w:t>3.2.4. Способ фиксации - присвоение заявителю регистрационного номера в журнале регистрации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3.2.5. В случае непредставления заявителем по собственной инициативе документов (сведений), находящихся в распоряжении государственных органов, Министерство осуществляет межведомственное информационное взаимодействие в соответствии с действующим законодательством.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3.2.6. Подготовка и направление межведомственных запросов осуществляется в соответствии с требованиями </w:t>
      </w:r>
      <w:hyperlink r:id="rId41">
        <w:r w:rsidRPr="00995E5A">
          <w:rPr>
            <w:rFonts w:ascii="Times New Roman" w:hAnsi="Times New Roman" w:cs="Times New Roman"/>
            <w:color w:val="0000FF"/>
          </w:rPr>
          <w:t>статей 7.1</w:t>
        </w:r>
      </w:hyperlink>
      <w:r w:rsidRPr="00995E5A">
        <w:rPr>
          <w:rFonts w:ascii="Times New Roman" w:hAnsi="Times New Roman" w:cs="Times New Roman"/>
        </w:rPr>
        <w:t xml:space="preserve"> и </w:t>
      </w:r>
      <w:hyperlink r:id="rId42">
        <w:r w:rsidRPr="00995E5A">
          <w:rPr>
            <w:rFonts w:ascii="Times New Roman" w:hAnsi="Times New Roman" w:cs="Times New Roman"/>
            <w:color w:val="0000FF"/>
          </w:rPr>
          <w:t>7.2</w:t>
        </w:r>
      </w:hyperlink>
      <w:r w:rsidRPr="00995E5A">
        <w:rPr>
          <w:rFonts w:ascii="Times New Roman" w:hAnsi="Times New Roman" w:cs="Times New Roman"/>
        </w:rPr>
        <w:t xml:space="preserve"> Федерального закона от 27.07.2010 N 210-ФЗ, на основании технологической карты межведомственного взаимодействия, согласованной Министерством с соответствующими государственными органами, участвующими в предоставлении государственной услуги.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3.2.7. Непредставление (несвоевременное представление) ответов на межведомственные запросы не может являться основанием для отказа в предоставлении заявителю государственной услуги.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 Установление оснований для предоставления государственной услуги, принятие решения о заключении (отказе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>) договора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3.3.1. Основанием для начала административной процедуры является регистрация полученных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3.3.2. Административная процедура состоит из следующих административных действий: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3.3.2.1. Рассмотрение специалистом Отдела представленных документов, а также сведений, полученных Министерством путем межведомственного информационного взаимодействия. Принятие одного из следующих решений: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о подготовке проекта приказа Министерства о заключении договора с заявителем;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б) о подготовке проекта приказа Министерства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3.3.2.2. Принятие приказа о заключении договора или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3.3.3. Критерием принятия решения о подготовке проекта приказа Министерства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 является наличие обстоятельств, указанных в </w:t>
      </w:r>
      <w:hyperlink w:anchor="P184">
        <w:r w:rsidRPr="00995E5A">
          <w:rPr>
            <w:rFonts w:ascii="Times New Roman" w:hAnsi="Times New Roman" w:cs="Times New Roman"/>
            <w:color w:val="0000FF"/>
          </w:rPr>
          <w:t>пункте 2.11</w:t>
        </w:r>
      </w:hyperlink>
      <w:r w:rsidRPr="00995E5A">
        <w:rPr>
          <w:rFonts w:ascii="Times New Roman" w:hAnsi="Times New Roman" w:cs="Times New Roman"/>
        </w:rPr>
        <w:t xml:space="preserve"> Регламента.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При отсутствии обстоятельств, указанных в </w:t>
      </w:r>
      <w:hyperlink w:anchor="P184">
        <w:r w:rsidRPr="00995E5A">
          <w:rPr>
            <w:rFonts w:ascii="Times New Roman" w:hAnsi="Times New Roman" w:cs="Times New Roman"/>
            <w:color w:val="0000FF"/>
          </w:rPr>
          <w:t>пункте 2.11</w:t>
        </w:r>
      </w:hyperlink>
      <w:r w:rsidRPr="00995E5A">
        <w:rPr>
          <w:rFonts w:ascii="Times New Roman" w:hAnsi="Times New Roman" w:cs="Times New Roman"/>
        </w:rPr>
        <w:t xml:space="preserve"> Регламента, специалистом Отдела подготавливается проект приказа Министерства о заключении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Подготовленный проект приказа направляется на подпись Министру.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3.3.4. Результатом выполнения административной процедуры является издание приказа Министерства о заключении или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3.3.5. Срок выполнения административного действия составляет не более 10 рабочих дней со дня регистрации полученных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3.3.6. Способ фиксации - внесение отметки в журнал регистрации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 Уведомление заявителя о принятом решении.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3.4.1. Основанием для начала административной процедуры является приказ Министерства о заключении или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3.4.2. Административная процедура состоит из одного административного действия - направление заявителю уведомления. Сотрудник Отдела готовит письменное уведомление и направляет его заявителю (представителю) по указанному им по почтовому адресу или адресу электронной почты.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3.4.3. Срок выполнения административного действия - не более 5 рабочих дней со дня принятия приказа Министерства о заключении или об отказе в заключени</w:t>
      </w:r>
      <w:proofErr w:type="gramStart"/>
      <w:r w:rsidRPr="00995E5A">
        <w:rPr>
          <w:rFonts w:ascii="Times New Roman" w:hAnsi="Times New Roman" w:cs="Times New Roman"/>
        </w:rPr>
        <w:t>и</w:t>
      </w:r>
      <w:proofErr w:type="gramEnd"/>
      <w:r w:rsidRPr="00995E5A">
        <w:rPr>
          <w:rFonts w:ascii="Times New Roman" w:hAnsi="Times New Roman" w:cs="Times New Roman"/>
        </w:rPr>
        <w:t xml:space="preserve">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3.4.4. Результатом выполнения административной процедуры является направление уведомления заявителю.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3.4.5. Способ фиксации - внесение отметки в журнал регистрации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 Заключение договора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3.5.1. Основанием для начала административной процедуры является наличие приказа Министерства о заключении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3.5.2. Административная процедура состоит из одного административного действия: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3.5.2.1. Заключение трехстороннего договора между Министерством, работодателем и заявителем о назначении единовременной денежной выплаты. Специалист Отдела оформляет трехсторонний договор и предоставляет его для подписания сторон.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3.5.3. Срок выполнения административного действия - не более 10 рабочих со дня принятия приказа Министерства о заключении договора с заявителем.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3.5.4. Результатом выполнения административной процедуры является заключение договора между Министерством, работодателем и врачом-специалистом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3.5.5. Способ фиксации - заключенный договор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 Назначение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3.6.1. Основанием для начала административной процедуры является заключенный договор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lastRenderedPageBreak/>
        <w:t>3.6.2. Административная процедура состоит из следующих административных действий: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3.6.2.1. Подготовка специалистом Отдела проекта приказа о назначении единовременной денежной выплаты и проведение его согласования. Срок исполнения административного действия - 1 рабочий день со дня заключения договора о предоставлении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3.6.2.2. Представление специалистом Отдела приказа о назначении единовременной денежной выплаты Министру здравоохранения Пензенской области на подпись. Срок выполнения административного действия - 4 рабочих дня со дня окончания подготовки проекта приказа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3.6.3. Результатом выполнения административной процедуры является издание приказа о назначении единовременной денежной выплаты в срок, не превышающий 5 рабочих дней со дня заключения договора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3.6.4. Способ фиксации - приказ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 Исправление допущенных опечаток и ошибок в выданном в результате предоставления государственной услуги договоре между Министерством, работодателем и заявителем о назначении единовременной денежной выплаты.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3.7.1. </w:t>
      </w:r>
      <w:proofErr w:type="gramStart"/>
      <w:r w:rsidRPr="00995E5A">
        <w:rPr>
          <w:rFonts w:ascii="Times New Roman" w:hAnsi="Times New Roman" w:cs="Times New Roman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государственной услуги договоре между Министерством, работодателем и заявителем о назначении единовременной денежной выплаты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3.7.2. При обращении об исправлении технической ошибки заявитель предоставляет: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заявление об исправлении технической ошибки;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Заявление об исправлении технической ошибки направляется заявителем в Министерство по почте, по электронной почте, через Единый портал либо непосредственно передается в структурное подразделение Министерства, ответственное за прием документов.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3.7.3. Заявление об исправлении технической ошибки регистрируется работниками структурного подразделения Министерства, ответственного за прием документов, и направляется в ответственное структурное подразделение Министерства в установленном порядке.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3.7.4.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3.7.6. В случае наличия технической ошибки в выданном в результате предоставления государственной услуги документе специалист устраняет техническую ошибку путем подготовки дополнительного соглашения и обеспечивает его подписание работодателем, заявителем и уполномоченным должностным лицом Министерства.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3.7.7. </w:t>
      </w:r>
      <w:proofErr w:type="gramStart"/>
      <w:r w:rsidRPr="00995E5A">
        <w:rPr>
          <w:rFonts w:ascii="Times New Roman" w:hAnsi="Times New Roman" w:cs="Times New Roman"/>
        </w:rPr>
        <w:t>В случае отсутствия технической ошибки в выданном в результате предоставления государственной услуги документе специалист готовит уведомление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3.7.8. Специалист передает уведомление об отсутствии технической ошибки в выданном в результате предоставления государственной услуги документе на подпись должностному лицу.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3.7.9. Должностное лицо подписывает уведомление об отсутствии технической ошибки в выданном в результате предоставления государственной услуги документе.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3.7.10. Специалист регистрирует подписанное должностным лицом уведомление об отсутствии технической ошибки в выданном в результате предоставления государственной услуги документе в ответственном структурном подразделении Министерства и передает в структурное подразделение Министерства, ответственное за прием документов, для направления заявителю.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3.7.11. </w:t>
      </w:r>
      <w:proofErr w:type="gramStart"/>
      <w:r w:rsidRPr="00995E5A">
        <w:rPr>
          <w:rFonts w:ascii="Times New Roman" w:hAnsi="Times New Roman" w:cs="Times New Roman"/>
        </w:rPr>
        <w:t>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структурном подразделении Министерства, ответственном за прием документов.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в случае наличия технической ошибки в выданном в результате предоставления государственной услуги документе - подписанное работодателем, заявителем и уполномоченным должностным лицом Министерства дополнительное соглашение;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 xml:space="preserve">б) в случае отсутствия технической ошибки в выданном в результате предоставления </w:t>
      </w:r>
      <w:r w:rsidRPr="00995E5A">
        <w:rPr>
          <w:rFonts w:ascii="Times New Roman" w:hAnsi="Times New Roman" w:cs="Times New Roman"/>
        </w:rPr>
        <w:lastRenderedPageBreak/>
        <w:t>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- регистрация в ответственном структурном подразделении Министерства: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а) в случае наличия технической ошибки в выданном в результате предоставления государственной услуги документе - подписанное работодателем, заявителем и уполномоченным должностным лицом Министерства дополнительное соглашение;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3.8. Особенности выполнения административных процедур (действий) в многофункциональном центре: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3.8.1. прием и регистрация заявления и документов специалистом многофункционального центра.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случае</w:t>
      </w:r>
      <w:proofErr w:type="gramStart"/>
      <w:r w:rsidRPr="00995E5A">
        <w:rPr>
          <w:rFonts w:ascii="Times New Roman" w:hAnsi="Times New Roman" w:cs="Times New Roman"/>
        </w:rPr>
        <w:t>,</w:t>
      </w:r>
      <w:proofErr w:type="gramEnd"/>
      <w:r w:rsidRPr="00995E5A">
        <w:rPr>
          <w:rFonts w:ascii="Times New Roman" w:hAnsi="Times New Roman" w:cs="Times New Roman"/>
        </w:rPr>
        <w:t xml:space="preserve"> если государственная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их. При приеме у заявителя (представителя) заявления и других документов специалист: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Срок выполнения данного административного действия не более 30 минут.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3.8.2. Передача и доставка документов заявителя из многофункционального центра в Министерство: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Передачу и доставку документов заявителя из многофункционального центра в Министерство осуществляет сотрудник многофункционального центра - курьер, который передает документы сотруднику отдела медицинского образования и кадровой политики Министерства в течение семи рабочих дней с момента принятия заявления и других документов от заявителя (представителя).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Передача документов заявителя из многофункционального центра в Министерство (в отдел медицинского образования и кадровой политики)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отдела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Сотрудник отдела регистрирует заявление в установленном порядке в день передачи курьером документов заявителя из многофункционального центра в Министерство.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3.8.3. Получение результата оказания государственной услуги в многофункциональном центре не оказывается.</w:t>
      </w:r>
    </w:p>
    <w:p w:rsidR="00AD2A28" w:rsidRPr="00995E5A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В течение трех рабочих дней после дня оформления результата оказания государственной услуги ответственный специалист отдела Министерства информирует об этом многофункциональный центр любым доступным способом.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 Формы </w:t>
      </w:r>
      <w:proofErr w:type="gramStart"/>
      <w:r w:rsidRPr="00995E5A">
        <w:rPr>
          <w:rFonts w:ascii="Times New Roman" w:hAnsi="Times New Roman" w:cs="Times New Roman"/>
        </w:rPr>
        <w:t>контроля за</w:t>
      </w:r>
      <w:proofErr w:type="gramEnd"/>
      <w:r w:rsidRPr="00995E5A">
        <w:rPr>
          <w:rFonts w:ascii="Times New Roman" w:hAnsi="Times New Roman" w:cs="Times New Roman"/>
        </w:rPr>
        <w:t xml:space="preserve"> предоставлением государственной услуги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4.1. Текущий </w:t>
      </w:r>
      <w:proofErr w:type="gramStart"/>
      <w:r w:rsidRPr="00995E5A">
        <w:rPr>
          <w:rFonts w:ascii="Times New Roman" w:hAnsi="Times New Roman" w:cs="Times New Roman"/>
        </w:rPr>
        <w:t>контроль за</w:t>
      </w:r>
      <w:proofErr w:type="gramEnd"/>
      <w:r w:rsidRPr="00995E5A">
        <w:rPr>
          <w:rFonts w:ascii="Times New Roman" w:hAnsi="Times New Roman" w:cs="Times New Roman"/>
        </w:rPr>
        <w:t xml:space="preserve"> исполнением государственной услуги осуществляется должностными лицами Министерства, ответственными за организацию работы по предоставлению государственной услуги.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4.2. Порядок и периодичность осуществления плановых и внеплановых проверок полноты и качества предоставления государственной услуги: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4.2.1. Плановые проверки предоставления государственной услуги осуществляются в соответствии с планом, утвержденным руководителем, курирующим предоставление государственной услуги в Министерстве.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4.2.2. Для внеплановой проверки полноты и качества предоставления государственной услуги формируется рабочая группа, в состав которой включаются специалисты Министерства по резолюции заместителя Министра здравоохранения Пензенской области (по направлению деятельности).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4.2.3. Внеплановая проверка осуществляется в случае обращения заявителя с жалобой на </w:t>
      </w:r>
      <w:r w:rsidRPr="00995E5A">
        <w:rPr>
          <w:rFonts w:ascii="Times New Roman" w:hAnsi="Times New Roman" w:cs="Times New Roman"/>
        </w:rPr>
        <w:lastRenderedPageBreak/>
        <w:t>нарушения его прав и законных интересов, действия (бездействие) специалист</w:t>
      </w:r>
      <w:proofErr w:type="gramStart"/>
      <w:r w:rsidRPr="00995E5A">
        <w:rPr>
          <w:rFonts w:ascii="Times New Roman" w:hAnsi="Times New Roman" w:cs="Times New Roman"/>
        </w:rPr>
        <w:t>а(</w:t>
      </w:r>
      <w:proofErr w:type="spellStart"/>
      <w:proofErr w:type="gramEnd"/>
      <w:r w:rsidRPr="00995E5A">
        <w:rPr>
          <w:rFonts w:ascii="Times New Roman" w:hAnsi="Times New Roman" w:cs="Times New Roman"/>
        </w:rPr>
        <w:t>ов</w:t>
      </w:r>
      <w:proofErr w:type="spellEnd"/>
      <w:r w:rsidRPr="00995E5A">
        <w:rPr>
          <w:rFonts w:ascii="Times New Roman" w:hAnsi="Times New Roman" w:cs="Times New Roman"/>
        </w:rPr>
        <w:t>) Министерства, связанные с невыполнением им (ими) обязательных требований при предоставлении государственной услуги, а также при получении иной информации, подтверждаемой документами и иными доказательствами, свидетельствующими о наличии признаков таких нарушений.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4.2.4. Результаты деятельности рабочей группы оформляются в виде справки, в которой отмечаются выявленные недостатки и предложения по их устранению.</w:t>
      </w:r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4.3. </w:t>
      </w:r>
      <w:proofErr w:type="gramStart"/>
      <w:r w:rsidRPr="00995E5A">
        <w:rPr>
          <w:rFonts w:ascii="Times New Roman" w:hAnsi="Times New Roman" w:cs="Times New Roman"/>
        </w:rPr>
        <w:t>Специалисты и (или) должностные лица, участвующие в предоставлении государственной услуги, несут ответственность, предусмотренную законодательством Российской Федерации, за решения, действия (бездействие), принимаемые (осуществляемые) в ходе предоставления государственной услуги.</w:t>
      </w:r>
      <w:proofErr w:type="gramEnd"/>
    </w:p>
    <w:p w:rsidR="008112FE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Ответственность за решения, действия (бездействие), принимаемые (осуществляемые) в ходе предоставления государственной услуги, закрепляется в их должностных регламентах в соответствии с требованиями законодательства Российской Федерации.</w:t>
      </w:r>
    </w:p>
    <w:p w:rsidR="00AD2A28" w:rsidRPr="00995E5A" w:rsidRDefault="00AD2A28" w:rsidP="008112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4.4. </w:t>
      </w:r>
      <w:proofErr w:type="gramStart"/>
      <w:r w:rsidRPr="00995E5A">
        <w:rPr>
          <w:rFonts w:ascii="Times New Roman" w:hAnsi="Times New Roman" w:cs="Times New Roman"/>
        </w:rPr>
        <w:t>Контроль за</w:t>
      </w:r>
      <w:proofErr w:type="gramEnd"/>
      <w:r w:rsidRPr="00995E5A"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осуществляется в порядке и формах, установленных законодательством Российской Федерации.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 w:rsidP="008112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5. </w:t>
      </w:r>
      <w:proofErr w:type="gramStart"/>
      <w:r w:rsidRPr="00995E5A">
        <w:rPr>
          <w:rFonts w:ascii="Times New Roman" w:hAnsi="Times New Roman" w:cs="Times New Roman"/>
        </w:rPr>
        <w:t>Досудебный (внесудебный) порядок обжалования решений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и действий (бездействия) органа, предоставляющего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государственную услугу, многофункционального центра, а также</w:t>
      </w:r>
      <w:r w:rsidR="008112FE">
        <w:rPr>
          <w:rFonts w:ascii="Times New Roman" w:hAnsi="Times New Roman" w:cs="Times New Roman"/>
        </w:rPr>
        <w:t xml:space="preserve"> </w:t>
      </w:r>
      <w:r w:rsidR="008112FE">
        <w:rPr>
          <w:rFonts w:ascii="Times New Roman" w:hAnsi="Times New Roman" w:cs="Times New Roman"/>
        </w:rPr>
        <w:br/>
      </w:r>
      <w:r w:rsidRPr="00995E5A">
        <w:rPr>
          <w:rFonts w:ascii="Times New Roman" w:hAnsi="Times New Roman" w:cs="Times New Roman"/>
        </w:rPr>
        <w:t>их должностных лиц, государственных (муниципальных)</w:t>
      </w:r>
      <w:r w:rsidR="008112FE">
        <w:rPr>
          <w:rFonts w:ascii="Times New Roman" w:hAnsi="Times New Roman" w:cs="Times New Roman"/>
        </w:rPr>
        <w:t xml:space="preserve"> </w:t>
      </w:r>
      <w:r w:rsidRPr="00995E5A">
        <w:rPr>
          <w:rFonts w:ascii="Times New Roman" w:hAnsi="Times New Roman" w:cs="Times New Roman"/>
        </w:rPr>
        <w:t>служащих, работников</w:t>
      </w:r>
      <w:proofErr w:type="gramEnd"/>
    </w:p>
    <w:p w:rsidR="00AD2A28" w:rsidRPr="00995E5A" w:rsidRDefault="00AD2A28">
      <w:pPr>
        <w:pStyle w:val="ConsPlusNormal"/>
        <w:jc w:val="center"/>
        <w:rPr>
          <w:rFonts w:ascii="Times New Roman" w:hAnsi="Times New Roman" w:cs="Times New Roman"/>
        </w:rPr>
      </w:pP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Жалоба на решения и действия (бездействие) Министра здравоохранения Пензенской области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Министерства, Региональном портале, Едином портале.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>5.4. Порядок досудебного (внесудебного) обжалования решений и действий (бездействия) исполнительных органов государственной власти Пензенской области (органов местного самоуправления), многофункциональных центров, а также их должностных лиц, государственных (муниципальных) служащих, работников регулируется следующими нормативными правовыми актами: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- Федеральным </w:t>
      </w:r>
      <w:hyperlink r:id="rId43">
        <w:r w:rsidRPr="00995E5A">
          <w:rPr>
            <w:rFonts w:ascii="Times New Roman" w:hAnsi="Times New Roman" w:cs="Times New Roman"/>
            <w:color w:val="0000FF"/>
          </w:rPr>
          <w:t>законом</w:t>
        </w:r>
      </w:hyperlink>
      <w:r w:rsidRPr="00995E5A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"Собрании законодательства Российской Федерации", 2010, N 31, ст. 4179);</w:t>
      </w:r>
    </w:p>
    <w:p w:rsidR="009447D4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5E5A">
        <w:rPr>
          <w:rFonts w:ascii="Times New Roman" w:hAnsi="Times New Roman" w:cs="Times New Roman"/>
        </w:rPr>
        <w:t xml:space="preserve">- </w:t>
      </w:r>
      <w:hyperlink r:id="rId44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"Собрании законодательства Российской Федерации", 26.11.2012, N 48, ст. 6706);</w:t>
      </w:r>
    </w:p>
    <w:p w:rsidR="00AD2A28" w:rsidRPr="00995E5A" w:rsidRDefault="00AD2A28" w:rsidP="009447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5E5A">
        <w:rPr>
          <w:rFonts w:ascii="Times New Roman" w:hAnsi="Times New Roman" w:cs="Times New Roman"/>
        </w:rPr>
        <w:t xml:space="preserve">- </w:t>
      </w:r>
      <w:hyperlink r:id="rId45">
        <w:r w:rsidRPr="00995E5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95E5A">
        <w:rPr>
          <w:rFonts w:ascii="Times New Roman" w:hAnsi="Times New Roman" w:cs="Times New Roman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</w:t>
      </w:r>
      <w:proofErr w:type="gramEnd"/>
      <w:r w:rsidRPr="00995E5A">
        <w:rPr>
          <w:rFonts w:ascii="Times New Roman" w:hAnsi="Times New Roman" w:cs="Times New Roman"/>
        </w:rPr>
        <w:t xml:space="preserve"> услуг" (с последующими изменениями) (текст документа опубликован в "Пензенских губернских ведомостях", 18.04.2018, N 26, ст. 6).</w:t>
      </w: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AD2A28" w:rsidRPr="00995E5A" w:rsidRDefault="00AD2A28">
      <w:pPr>
        <w:pStyle w:val="ConsPlusNormal"/>
        <w:jc w:val="both"/>
        <w:rPr>
          <w:rFonts w:ascii="Times New Roman" w:hAnsi="Times New Roman" w:cs="Times New Roman"/>
        </w:rPr>
      </w:pPr>
    </w:p>
    <w:p w:rsidR="00995E5A" w:rsidRPr="00995E5A" w:rsidRDefault="00995E5A" w:rsidP="008E4702">
      <w:pPr>
        <w:pStyle w:val="ConsPlusNormal"/>
        <w:jc w:val="both"/>
        <w:rPr>
          <w:rFonts w:ascii="Times New Roman" w:hAnsi="Times New Roman" w:cs="Times New Roman"/>
        </w:rPr>
      </w:pPr>
    </w:p>
    <w:sectPr w:rsidR="00995E5A" w:rsidRPr="00995E5A" w:rsidSect="00E63D73">
      <w:pgSz w:w="11905" w:h="16838"/>
      <w:pgMar w:top="568" w:right="850" w:bottom="426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28"/>
    <w:rsid w:val="00692BA9"/>
    <w:rsid w:val="007A6FF6"/>
    <w:rsid w:val="008112FE"/>
    <w:rsid w:val="008E4702"/>
    <w:rsid w:val="009447D4"/>
    <w:rsid w:val="00995E5A"/>
    <w:rsid w:val="00AD2A28"/>
    <w:rsid w:val="00D944D4"/>
    <w:rsid w:val="00E6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D2A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D2A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D2A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D2A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D2A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D2A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D2A2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D2A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D2A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D2A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D2A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92444&amp;dst=100011" TargetMode="External"/><Relationship Id="rId18" Type="http://schemas.openxmlformats.org/officeDocument/2006/relationships/hyperlink" Target="https://login.consultant.ru/link/?req=doc&amp;base=RLAW021&amp;n=141150&amp;dst=100005" TargetMode="External"/><Relationship Id="rId26" Type="http://schemas.openxmlformats.org/officeDocument/2006/relationships/hyperlink" Target="https://login.consultant.ru/link/?req=doc&amp;base=RLAW021&amp;n=192293&amp;dst=100014" TargetMode="External"/><Relationship Id="rId39" Type="http://schemas.openxmlformats.org/officeDocument/2006/relationships/hyperlink" Target="https://login.consultant.ru/link/?req=doc&amp;base=RLAW021&amp;n=141150&amp;dst=100059" TargetMode="External"/><Relationship Id="rId21" Type="http://schemas.openxmlformats.org/officeDocument/2006/relationships/hyperlink" Target="https://login.consultant.ru/link/?req=doc&amp;base=RLAW021&amp;n=160557&amp;dst=100094" TargetMode="External"/><Relationship Id="rId34" Type="http://schemas.openxmlformats.org/officeDocument/2006/relationships/hyperlink" Target="https://login.consultant.ru/link/?req=doc&amp;base=RLAW021&amp;n=186953&amp;dst=100207" TargetMode="External"/><Relationship Id="rId42" Type="http://schemas.openxmlformats.org/officeDocument/2006/relationships/hyperlink" Target="https://login.consultant.ru/link/?req=doc&amp;base=LAW&amp;n=494996&amp;dst=8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01117&amp;dst=100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92461&amp;dst=100021" TargetMode="External"/><Relationship Id="rId29" Type="http://schemas.openxmlformats.org/officeDocument/2006/relationships/hyperlink" Target="https://login.consultant.ru/link/?req=doc&amp;base=LAW&amp;n=494996&amp;dst=1000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RLAW021&amp;n=192449&amp;dst=100068" TargetMode="External"/><Relationship Id="rId24" Type="http://schemas.openxmlformats.org/officeDocument/2006/relationships/hyperlink" Target="https://login.consultant.ru/link/?req=doc&amp;base=RLAW021&amp;n=197050&amp;dst=100014" TargetMode="External"/><Relationship Id="rId32" Type="http://schemas.openxmlformats.org/officeDocument/2006/relationships/hyperlink" Target="https://login.consultant.ru/link/?req=doc&amp;base=RLAW021&amp;n=197698&amp;dst=101167" TargetMode="External"/><Relationship Id="rId37" Type="http://schemas.openxmlformats.org/officeDocument/2006/relationships/hyperlink" Target="http://gosuslugi.ru" TargetMode="External"/><Relationship Id="rId40" Type="http://schemas.openxmlformats.org/officeDocument/2006/relationships/hyperlink" Target="https://login.consultant.ru/link/?req=doc&amp;base=RLAW021&amp;n=141150&amp;dst=100084" TargetMode="External"/><Relationship Id="rId45" Type="http://schemas.openxmlformats.org/officeDocument/2006/relationships/hyperlink" Target="https://login.consultant.ru/link/?req=doc&amp;base=RLAW021&amp;n=1706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2458&amp;dst=100145" TargetMode="External"/><Relationship Id="rId23" Type="http://schemas.openxmlformats.org/officeDocument/2006/relationships/hyperlink" Target="https://login.consultant.ru/link/?req=doc&amp;base=RLAW021&amp;n=171290&amp;dst=100014" TargetMode="External"/><Relationship Id="rId28" Type="http://schemas.openxmlformats.org/officeDocument/2006/relationships/hyperlink" Target="https://login.consultant.ru/link/?req=doc&amp;base=RLAW021&amp;n=200452&amp;dst=100108" TargetMode="External"/><Relationship Id="rId36" Type="http://schemas.openxmlformats.org/officeDocument/2006/relationships/hyperlink" Target="https://gosuslugi.pnzreg.ru" TargetMode="External"/><Relationship Id="rId10" Type="http://schemas.openxmlformats.org/officeDocument/2006/relationships/hyperlink" Target="https://login.consultant.ru/link/?req=doc&amp;base=RLAW021&amp;n=107122&amp;dst=100071" TargetMode="External"/><Relationship Id="rId19" Type="http://schemas.openxmlformats.org/officeDocument/2006/relationships/hyperlink" Target="https://login.consultant.ru/link/?req=doc&amp;base=RLAW021&amp;n=192302&amp;dst=100047" TargetMode="External"/><Relationship Id="rId31" Type="http://schemas.openxmlformats.org/officeDocument/2006/relationships/hyperlink" Target="https://login.consultant.ru/link/?req=doc&amp;base=RLAW021&amp;n=185615&amp;dst=100363" TargetMode="External"/><Relationship Id="rId44" Type="http://schemas.openxmlformats.org/officeDocument/2006/relationships/hyperlink" Target="https://login.consultant.ru/link/?req=doc&amp;base=LAW&amp;n=3117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03664&amp;dst=100057" TargetMode="External"/><Relationship Id="rId14" Type="http://schemas.openxmlformats.org/officeDocument/2006/relationships/hyperlink" Target="https://login.consultant.ru/link/?req=doc&amp;base=RLAW021&amp;n=192459&amp;dst=100009" TargetMode="External"/><Relationship Id="rId22" Type="http://schemas.openxmlformats.org/officeDocument/2006/relationships/hyperlink" Target="https://login.consultant.ru/link/?req=doc&amp;base=RLAW021&amp;n=169706&amp;dst=100015" TargetMode="External"/><Relationship Id="rId27" Type="http://schemas.openxmlformats.org/officeDocument/2006/relationships/hyperlink" Target="https://login.consultant.ru/link/?req=doc&amp;base=RLAW021&amp;n=191101&amp;dst=100008" TargetMode="External"/><Relationship Id="rId30" Type="http://schemas.openxmlformats.org/officeDocument/2006/relationships/hyperlink" Target="https://login.consultant.ru/link/?req=doc&amp;base=LAW&amp;n=391643" TargetMode="External"/><Relationship Id="rId35" Type="http://schemas.openxmlformats.org/officeDocument/2006/relationships/hyperlink" Target="http://health.pnzreg.ru" TargetMode="External"/><Relationship Id="rId43" Type="http://schemas.openxmlformats.org/officeDocument/2006/relationships/hyperlink" Target="https://login.consultant.ru/link/?req=doc&amp;base=LAW&amp;n=494996" TargetMode="External"/><Relationship Id="rId8" Type="http://schemas.openxmlformats.org/officeDocument/2006/relationships/hyperlink" Target="https://login.consultant.ru/link/?req=doc&amp;base=RLAW021&amp;n=102371&amp;dst=1000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RLAW021&amp;n=110753&amp;dst=100010" TargetMode="External"/><Relationship Id="rId17" Type="http://schemas.openxmlformats.org/officeDocument/2006/relationships/hyperlink" Target="https://login.consultant.ru/link/?req=doc&amp;base=RLAW021&amp;n=192460&amp;dst=100057" TargetMode="External"/><Relationship Id="rId25" Type="http://schemas.openxmlformats.org/officeDocument/2006/relationships/hyperlink" Target="https://login.consultant.ru/link/?req=doc&amp;base=RLAW021&amp;n=192448&amp;dst=100056" TargetMode="External"/><Relationship Id="rId33" Type="http://schemas.openxmlformats.org/officeDocument/2006/relationships/hyperlink" Target="https://login.consultant.ru/link/?req=doc&amp;base=RLAW021&amp;n=192291" TargetMode="External"/><Relationship Id="rId38" Type="http://schemas.openxmlformats.org/officeDocument/2006/relationships/hyperlink" Target="https://login.consultant.ru/link/?req=doc&amp;base=RLAW021&amp;n=200452&amp;dst=100119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21&amp;n=192462&amp;dst=100020" TargetMode="External"/><Relationship Id="rId41" Type="http://schemas.openxmlformats.org/officeDocument/2006/relationships/hyperlink" Target="https://login.consultant.ru/link/?req=doc&amp;base=LAW&amp;n=494996&amp;dst=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E40C-3124-4CA7-AB51-0C25496B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8464</Words>
  <Characters>48249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Елена Александровна</dc:creator>
  <cp:lastModifiedBy>Мельникова Елена Александровна</cp:lastModifiedBy>
  <cp:revision>4</cp:revision>
  <dcterms:created xsi:type="dcterms:W3CDTF">2025-01-17T06:09:00Z</dcterms:created>
  <dcterms:modified xsi:type="dcterms:W3CDTF">2025-01-17T06:36:00Z</dcterms:modified>
</cp:coreProperties>
</file>