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B7" w:rsidRPr="004677B7" w:rsidRDefault="004677B7" w:rsidP="004677B7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Calibri" w:eastAsia="Times New Roman" w:hAnsi="Calibri" w:cs="Times New Roman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Calibri" w:eastAsia="Times New Roman" w:hAnsi="Calibri" w:cs="Times New Roman"/>
          <w:color w:val="800000"/>
          <w:sz w:val="20"/>
          <w:szCs w:val="20"/>
          <w:lang w:eastAsia="ru-RU"/>
        </w:rPr>
        <w:t>Владелец: Администрация Архангельского сельсовета Городищенского района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Calibri" w:eastAsia="Times New Roman" w:hAnsi="Calibri" w:cs="Times New Roman"/>
          <w:color w:val="800000"/>
          <w:sz w:val="20"/>
          <w:szCs w:val="20"/>
          <w:lang w:eastAsia="ru-RU"/>
        </w:rPr>
        <w:t>Должность: "ул. ЛенинаИсполняющий обязанности главы администрации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Calibri" w:eastAsia="Times New Roman" w:hAnsi="Calibri" w:cs="Times New Roman"/>
          <w:color w:val="800000"/>
          <w:sz w:val="20"/>
          <w:szCs w:val="20"/>
          <w:lang w:eastAsia="ru-RU"/>
        </w:rPr>
        <w:t>Дата подписи: 30.06.2020 19:57:05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Calibri" w:eastAsia="Times New Roman" w:hAnsi="Calibri" w:cs="Times New Roman"/>
          <w:color w:val="800000"/>
          <w:sz w:val="20"/>
          <w:szCs w:val="20"/>
          <w:lang w:eastAsia="ru-RU"/>
        </w:rPr>
        <w:t> </w:t>
      </w:r>
    </w:p>
    <w:p w:rsidR="004677B7" w:rsidRPr="004677B7" w:rsidRDefault="004677B7" w:rsidP="004677B7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АРХАНГЕЛЬСКОГО СЕЛЬСОВЕТА ГОРОДИЩЕНСКОГО РАЙОНА</w:t>
      </w:r>
    </w:p>
    <w:p w:rsidR="004677B7" w:rsidRPr="004677B7" w:rsidRDefault="004677B7" w:rsidP="004677B7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677B7" w:rsidRPr="004677B7" w:rsidRDefault="004677B7" w:rsidP="004677B7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677B7" w:rsidRPr="004677B7" w:rsidRDefault="004677B7" w:rsidP="004677B7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17.06.2020 № 30</w:t>
      </w:r>
    </w:p>
    <w:p w:rsidR="004677B7" w:rsidRPr="004677B7" w:rsidRDefault="004677B7" w:rsidP="004677B7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Архангельское</w:t>
      </w:r>
    </w:p>
    <w:p w:rsidR="004677B7" w:rsidRPr="004677B7" w:rsidRDefault="004677B7" w:rsidP="004677B7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выписок из похозяйственной книги»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 администрации Архангельского сельсовета Городищенского района Пензенской области </w:t>
      </w:r>
      <w:hyperlink r:id="rId4" w:tgtFrame="_blank" w:history="1">
        <w:r w:rsidRPr="004677B7">
          <w:rPr>
            <w:rFonts w:ascii="Arial" w:eastAsia="Times New Roman" w:hAnsi="Arial" w:cs="Arial"/>
            <w:color w:val="0000FF"/>
            <w:sz w:val="28"/>
            <w:lang w:eastAsia="ru-RU"/>
          </w:rPr>
          <w:t>от 21.03.2023 № 12</w:t>
        </w:r>
      </w:hyperlink>
      <w:r w:rsidRPr="004677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color w:val="00000A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постановлениями администрации Архангельского сельсовета Городищенского района Пензенской области </w:t>
      </w:r>
      <w:hyperlink r:id="rId5" w:tgtFrame="_blank" w:history="1">
        <w:r w:rsidRPr="004677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28.04.2018 № 39</w:t>
        </w:r>
      </w:hyperlink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Архангельского сельсовета Городищенского района Пензенской области» (с последующими изменениями), </w:t>
      </w:r>
      <w:hyperlink r:id="rId6" w:tgtFrame="_blank" w:history="1">
        <w:r w:rsidRPr="004677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 46</w:t>
        </w:r>
      </w:hyperlink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 Архангельский сельсовет Городищенский район</w:t>
      </w:r>
      <w:proofErr w:type="gramEnd"/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Пензенской области» (с последующими изменениями), руководствуясь статьей 21 </w:t>
      </w:r>
      <w:hyperlink r:id="rId7" w:tgtFrame="_blank" w:history="1">
        <w:r w:rsidRPr="004677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Архангельского сельсовета Городищенского района Пензенской области</w:t>
        </w:r>
      </w:hyperlink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  <w:r w:rsidRPr="004677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Утвердить прилагаемый административный регламент предоставления муниципальной услуги «Предоставление выписок из похозяйственной книги» (далее – Административный регламент).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Архангельского сельсовета Городищенского района Пензенской области: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4677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29.12.2012</w:t>
        </w:r>
      </w:hyperlink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№ 133 «Об утверждении административного регламента предоставления муниципальной услуги «Предоставление выписок из похозяйственной книги»;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9" w:tgtFrame="_blank" w:history="1">
        <w:r w:rsidRPr="004677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25.06.2013 № 71</w:t>
        </w:r>
      </w:hyperlink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внесении изменений в постановление администрации Архангельского сельсовета Городищенского района Пензенской области от 29.12.2012 № 133 «Об утверждении административного </w:t>
      </w: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регламента предоставления муниципальной услуги «Предоставление выписок из похозяйственной книги».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 Комитета местного самоуправления Архангельского сельсовета Городищенского района Пензенской области «Ведомости Архангельского сельсовета»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на официальном сайте администрации </w:t>
      </w: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 сельсовета Городищенского района Пензенской области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опубликования, за исключением пункта 2.29 Административного регламента.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Пункт 2.29 Административного регламента вступает в силу, а пункт 2.28 Административного регламента утрачивает силу с 01.07.2020.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</w:t>
      </w:r>
      <w:proofErr w:type="gramStart"/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 на Главу администрации Архангельского сельсовета Городищенского района Пензенской области.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 главы администрации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 сельсовета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Ю.В.Катаев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 сельсовета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17.06.2020 № 30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администрации Архангельского сельсовета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Городищенского района Пензенской области предоставления муниципальной услуги «</w:t>
      </w:r>
      <w:r w:rsidRPr="004677B7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Предоставление выписок из похозяйственной книги»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Структура административного регламента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1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 ПОЛОЖЕНИЯ;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2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 ПРЕДОСТАВЛЕНИЯ МУНИЦИПАЛЬНОЙ УСЛУГИ;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3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4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ФОРМЫ </w:t>
      </w:r>
      <w:proofErr w:type="gramStart"/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 РЕГЛАМЕНТА;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5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proofErr w:type="gramStart"/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 А ТАКЖЕ ИХ ДОЛЖНОСТНЫХ ЛИЦ, МУНИЦИПАЛЬНЫХ СЛУЖАЩИХ, РАБОТНИКОВ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«Предоставление выписок из похозяйственной книги» (далее - муниципальная услуга), определяет сроки и последовательность административных процедур (действий) администрации </w:t>
      </w: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 сельсовета Городищенского района Пензенской области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раждане, являющиеся членами личного подсобного хозяйства, зарегистрированного в похозяйственной книге, либо их уполномоченные представители, обратившиеся в Администрацию с заявлением о предоставлении выписки из похозяйственной книги (далее – заявители).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1.3.4. </w:t>
      </w:r>
      <w:proofErr w:type="gramStart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 http://</w:t>
      </w:r>
      <w:r w:rsidRPr="004677B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10" w:history="1">
        <w:r w:rsidRPr="004677B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arhangelsk.</w:t>
        </w:r>
      </w:hyperlink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.gorodishe.pnzreg.ru/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gramEnd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www.gosuslugi.ru</w:t>
      </w:r>
      <w:proofErr w:type="gramStart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 актами </w:t>
      </w:r>
      <w:r w:rsidRPr="004677B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Архангельского сельсовета Городищенского района Пензенской области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1.8. </w:t>
      </w:r>
      <w:proofErr w:type="gramStart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Pr="004677B7">
        <w:rPr>
          <w:rFonts w:ascii="Calibri" w:eastAsia="Times New Roman" w:hAnsi="Calibri" w:cs="Times New Roman"/>
          <w:color w:val="00000A"/>
          <w:lang w:eastAsia="ru-RU"/>
        </w:rPr>
        <w:br/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Требования к информационным стендам МФЦ установлены пунктом 2.20 Административного регламента.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 Стандарт предоставления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2.1. Наименование муниципальной услуги - Предоставление выписок из похозяйственной книги.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выписки из похозяйственной книги;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уведомления об отказе в выдаче выписки из похозяйственной книги.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2.4. 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предоставления муниципальной услуги 15 рабочих дней со дня предоставления документов, указанных в пункте 2.6. Административного регламента в Администрацию.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Предоставление муниципальной услуги осуществляется в соответствии со следующими нормативными правовыми актами: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 от 12.12.1993, («Российская газета», № 237, 25.12.1993);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Российской Федерации», 06.10.2003, №40, ст.3822);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(далее - Федеральный закон № 210-ФЗ) («Собрание законодательства Российской Федерации», 02.08.2010, №31, ст.4179);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№152- ФЗ «О персональных данных) (с последующими изменениями) («Российская газета», № 165, 29.07.2006);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22.10.2004 № 125-ФЗ «Об архивном деле в Российской Федерации» (с последующими изменениями) ("Собрание законодательства РФ", 25.10.2004, N 43, ст. 4169);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13.07.2015 N 218-ФЗ "О государственной регистрации недвижимости</w:t>
      </w:r>
      <w:proofErr w:type="gramStart"/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"(</w:t>
      </w:r>
      <w:proofErr w:type="gramEnd"/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последующими изменениями) (Официальный интернет-портал правовой информации http://www.pravo.gov.ru, 14.07.2015);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7 июля 2003 г. N 112-ФЗ «О личном подсобном хозяйстве» (с последующими изменениями); ("Российская газета", N 135, 10.07.2003);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-Приказом Федеральной службы государственной регистрации, кадастра и картографии от 25.08.2021 г. №</w:t>
      </w:r>
      <w:proofErr w:type="gramStart"/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/0368 «Об установлении формы выписки из похозяйственной книги о наличии у гражданина права на земельный участок» (официальный интернет-портал правовой информации http://pravo.gov.ru, 28.09.2021);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Архангельского сельсовета Городищенского района Пензенской области </w:t>
      </w:r>
      <w:hyperlink r:id="rId11" w:tgtFrame="_blank" w:history="1">
        <w:r w:rsidRPr="004677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21.03.2023 № 12</w:t>
        </w:r>
      </w:hyperlink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Приказом Министерства сельского хозяйства Российской Федерации от 11.10.2010 N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 (с последующими изменениями) ("Бюллетень нормативных актов федеральных органов исполнительной власти", N 50, 13.12.2010);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2" w:tgtFrame="_blank" w:history="1">
        <w:r w:rsidRPr="004677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Архангельского сельсовета Городищенского района Пензенской области</w:t>
        </w:r>
      </w:hyperlink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(«Ведомости Архангельского сельсовета»);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 </w:t>
      </w:r>
      <w:hyperlink r:id="rId13" w:tgtFrame="_blank" w:history="1">
        <w:r w:rsidRPr="004677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 46</w:t>
        </w:r>
      </w:hyperlink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 Архангельский сельсовет Городищенский район Пензенской области» (с последующими изменениями) – информационный бюллетень «Ведомости Архангельского сельсовета» от 17.05.2018);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 </w:t>
      </w:r>
      <w:hyperlink r:id="rId14" w:tgtFrame="_blank" w:history="1">
        <w:r w:rsidRPr="004677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28.04.2018 № 39</w:t>
        </w:r>
      </w:hyperlink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разработке и утверждении административных регламентов предоставления муниципальных </w:t>
      </w: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 администрацией Архангельского сельсовета Городищенского района Пензенской области» - («Ведомости Архангельского сельсовета» от 28.04.2018);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677B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постановлением Администрации от 12.10.2018 № 85 «Об утверждении Порядка подачи и рассмотрения жалоб на решения и действия (бездействие) администрации Архангельского сельсовета Городищенского района Пензенской области, должностных лиц, муниципальных служащих администрации Архангельского сельсовета Городищенского района Пензенской области при предоставлении муниципальных услуг» – (информационный бюллетень «Ведомости Архангельского сельсовета» от 12.10.2018).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настоящим Регламентом.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</w:t>
      </w: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2.6.1. заявление, с указанием целей, для которых необходимо предоставление выписки из похозяйственной книги, по форме приложения № 1к Административному регламенту;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2.6.2. документ, удостоверяющий личность заявителя;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2.7. 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2.7.1. акт об изменении адреса, если имело место изменение названия улицы и (или) номера дома.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2.11. 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предоставлении муниципальной услуги заявителю отказывается в случае: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2.11.2. заявитель не является членом личного подсобного хозяйства (согласно сведениям из похозяйственной книги), относительно которого запрашивается выписка из похозяйственной книги;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2.11.3. отсутствия в похозяйственной книге запрашиваемых заявителем сведений.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2.13. Для предоставления муниципальной услуги не требуется предоставления иных муниципальных услуг.</w:t>
      </w:r>
    </w:p>
    <w:p w:rsidR="004677B7" w:rsidRPr="004677B7" w:rsidRDefault="004677B7" w:rsidP="004677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</w:t>
      </w: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актами Российской Федерации, нормативными правовыми актами Пензенской области, муниципальными правовыми актами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2.14. 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бесплатно.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2.15. 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 Регистрация заявления заявителя о предоставлении муниципальной услуги осуществляется в день его получения.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Помещения Администрации и МФЦ должны соответствовать санитарным правилам СП 2.2.3670-20 "Санитарно-эпидемиологические требования к условиям труда", утвержденным постановлением Главного государственного санитарного врача РФ от 02.12.2020 №40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Архангельского сельсовета Городищенского района Пензенской области </w:t>
      </w:r>
      <w:hyperlink r:id="rId15" w:tgtFrame="_blank" w:history="1">
        <w:r w:rsidRPr="004677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21.03.2023 № 12</w:t>
        </w:r>
      </w:hyperlink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2.21. Количество мест ожидания определяется исходя из фактической нагрузки и возможностей для их размещения в здании.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номера кабинета;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2.29. На территории, прилегающей к зданию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Администрации и МФЦ</w:t>
      </w: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2.31. </w:t>
      </w:r>
      <w:proofErr w:type="gramStart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2.32.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2.35. Показателями доступности предоставления муниципальной услуги являются: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2.36. Показателями качества предоставления муниципальной услуги являются: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а) при подаче документов для получения муниципальной услуги;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2.38. </w:t>
      </w: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Муниципальная услуга предоставляется в МФЦ.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 услуги в порядке и сроки, установленные соглашением о взаимодействии.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3. </w:t>
      </w:r>
      <w:r w:rsidRPr="004677B7">
        <w:rPr>
          <w:rFonts w:ascii="Arial" w:eastAsia="Times New Roman" w:hAnsi="Arial" w:cs="Arial"/>
          <w:b/>
          <w:bCs/>
          <w:color w:val="000000"/>
          <w:position w:val="-2"/>
          <w:sz w:val="24"/>
          <w:lang w:eastAsia="ru-RU"/>
        </w:rPr>
        <w:t>Состав, последовательность и сроки выполнения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3.1.2. Рассмотрение заявления и документов, необходимых для предоставления муниципальной услуги, формирование и направление межведомственных </w:t>
      </w:r>
      <w:proofErr w:type="gramStart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запросов</w:t>
      </w:r>
      <w:proofErr w:type="gramEnd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принятие решения о выдаче выписки из похозяйственной книги или об отказе в выдаче выписки из похозяйственной книги.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Выдача заявителю выписки из похозяйственной книги или уведомления об отказе в выдаче выписки из похозяйственной книги.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предоставления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3.2. </w:t>
      </w:r>
      <w:r w:rsidRPr="004677B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 </w:t>
      </w: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с прилагаемыми к нему документами.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дата приема и регистрации;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в журнале учета поступивших документов;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похозяйственной книги (далее - журнал) (приложение № 2 к Административному регламенту)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3.6. </w:t>
      </w: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регистрация заявления и документов.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 фиксации - присвоение заявлению и документам регистрационного номера.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 необходимых для предоставления муниципальной услуги и принятие решения о выдаче или об отказе в выдаче выписки из похозяйственной книги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полноты и достоверности сведений, содержащихся в документах;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согласованности представленной информации между отдельными документами;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4677B7" w:rsidRPr="004677B7" w:rsidRDefault="004677B7" w:rsidP="004677B7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 Ответственный исполнитель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4677B7" w:rsidRPr="004677B7" w:rsidRDefault="004677B7" w:rsidP="004677B7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 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выписки из похозяйственной книги </w:t>
      </w: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форме, утвержденной приказом Федеральной службы государственной регистрации, кадастра и картографии от 25.08.2021 №</w:t>
      </w:r>
      <w:proofErr w:type="gramStart"/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/0368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визирует ее и передает на подпись главе Администрации.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зменения в ред. постановления администрации Архангельского сельсовета Городищенского района Пензенской области </w:t>
      </w:r>
      <w:hyperlink r:id="rId16" w:tgtFrame="_blank" w:history="1">
        <w:r w:rsidRPr="004677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21.03.2023 № 12</w:t>
        </w:r>
      </w:hyperlink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Проект выписки из похозяйственной книги составляется в двух экземплярах. Оба экземпляра являются подлинными.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3.15. 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выявления оснований для отказа в выдаче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, указанных в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пункте 2.11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Административного регламента, ответственный исполнитель готовит проект уведомления об отказе в выдаче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 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 указанием причин отказа и представляет на подпись главе Администрации.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Подготовленный проект выписки из похозяйственной книги либо проект уведомления об отказе в выдаче выписки из похозяйственной книги направляется на подпись и заверения печатью главе Администрации.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</w:t>
      </w:r>
      <w:proofErr w:type="gramStart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подготовленный проект выписки из похозяйственной книги либо уведомления об отказе в выдаче выписки из похозяйственной книги и подписывает его, после чего специалист Администрации, ответственный за прием и регистрацию заявления и документов регистрирует выписку из похозяйственной книги либо уведомление об отказе в выдаче выписки из похозяйственной книги в установленном порядке и передает их ответственному исполнителю.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Максимальный срок выполнения административной процедуры 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Критерием принятия решения о 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подписанная главой Администрации выписка из похозяйственной книги либо уведомление об отказе в выдаче выписки из похозяйственной книги.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Способ фиксации – присвоение регистрационного номера подписанной выписке из похозяйственной книги либо уведомлению об отказе в выдаче выписки из похозяйственной книги.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выписки из похозяйственной книги или уведомления об отказе в выдаче выписки из похозяйственной книги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выписка из похозяйственной книги;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уведомление об отказе в выдаче выписки из похозяйственной книги.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 Ответственный исполнитель в течение 2 рабочих дней со дня подписания главой Администрации выписки из похозяйственной книги либо уведомления об отказе в выдаче выписки из похозяйственной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 два экземпляра выписки из похозяйственной книги либо один экземпляр уведомления об отказе в выдаче выписка из похозяйственной книги.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</w:t>
      </w:r>
      <w:proofErr w:type="gramStart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</w:t>
      </w:r>
      <w:proofErr w:type="gramEnd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 выписки из похозяйственной книги либо один экземпляр уведомления об отказе в выдаче выписка из похозяйственной книги.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 или уведомления.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3.24. </w:t>
      </w:r>
      <w:proofErr w:type="gramStart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Результат предоставления муниципальной услуги направляется заявителю одним из способов, указанном в заявлении: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через МФЦ;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Максимальный срок административной процедуры составляет - 4 рабочих дня со дня подписания главой Администрации выписки из похозяйственной книги или уведомления об отказе в выдаче выписки из похозяйственной книги.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похозяйственной книги либо уведомления об отказе в выдаче выписки из похозяйственной книги.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3.28. Способ фиксации – расписка заявителя в получении выписки из похозяйственной книги либо уведомления об отказе в выдаче выписки из похозяйственной книги или отметка в журнале исходящей корреспонденции о 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направлении выписки из похозяйственной книги либо уведомления об отказе в выдаче выписки из похозяйственной книги посредством почтового отправления.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3.29. Заявление может быть подано через МФЦ.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3.30. Срок выполнения данного административного действия не более 30 минут.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3.31. Передачу и доставку заявления и документов из МФЦ в Администрацию осуществляет специалист МФЦ - курьер (далее - курьер)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 позднее одного рабочего дня, следующего за днем регистрации заявления и документов.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3.32. Специалист Администрации, ответственный за прием и регистрацию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и 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документов по предоставлению муниципальной услуги, регистрирует заявление и документы в установленном порядке в день передачи курьером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и д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окументов заявителя из МФЦ в Администрацию.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похозяйственной книги либо уведомления об отказе в выдаче выписки из похозяйственной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3.35. В случае неявки заявителя в МФЦ в течение 30 дней со дня </w:t>
      </w:r>
      <w:proofErr w:type="gramStart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3.37. При обращении об исправлении технической ошибки заявитель представляет: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3.41. </w:t>
      </w:r>
      <w:proofErr w:type="gramStart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 либо нового</w:t>
      </w:r>
      <w:r w:rsidRPr="004677B7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уведомления об отказе в выдаче выписки из похозяйственной книги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.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3.42. </w:t>
      </w:r>
      <w:proofErr w:type="gramStart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3.43. Ответственный исполнитель подписывает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выписку из похозяйственной книги и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передает ее,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либо</w:t>
      </w:r>
      <w:r w:rsidRPr="004677B7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4677B7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3.44. Глава Администрации подписывает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выписку из похозяйственной книги и заверяет ее печатью, либо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подписывает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3.45. </w:t>
      </w:r>
      <w:proofErr w:type="gramStart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proofErr w:type="gramStart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 либо</w:t>
      </w:r>
      <w:r w:rsidRPr="004677B7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proofErr w:type="gramStart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proofErr w:type="gramStart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 либо</w:t>
      </w:r>
      <w:r w:rsidRPr="004677B7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proofErr w:type="gramStart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4. Формы </w:t>
      </w:r>
      <w:proofErr w:type="gramStart"/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 регламента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4.1. </w:t>
      </w:r>
      <w:proofErr w:type="gramStart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4677B7">
        <w:rPr>
          <w:rFonts w:ascii="Arial" w:eastAsia="Times New Roman" w:hAnsi="Arial" w:cs="Arial"/>
          <w:color w:val="92D050"/>
          <w:position w:val="-2"/>
          <w:sz w:val="24"/>
          <w:szCs w:val="24"/>
          <w:lang w:eastAsia="ru-RU"/>
        </w:rPr>
        <w:t> </w:t>
      </w: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proofErr w:type="gramStart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за</w:t>
      </w:r>
      <w:proofErr w:type="gramEnd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gramStart"/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№ 210-ФЗ «Об организации предоставления государственных и муниципальных услуг», и в порядке, предусмотренном главой 2.1 Федерального закона № 210-ФЗ.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Федеральный закон № 210-ФЗ;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 </w:t>
      </w:r>
      <w:r w:rsidRPr="00467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от 12.10.2019 № 85 «Об утверждении Порядка подачи и рассмотрения жалоб на решения и действия (бездействие) администрации Архангельского сельсовета Городищенского района Пензенской области, должностных лиц, муниципальных служащих администрации Архангельского сельсовета Городищенского района Пензенской области при предоставлении муниципальных услуг»</w:t>
      </w: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1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«Предоставление выписок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b/>
          <w:bCs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из похозяйственной книги»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 заявления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предоставление 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Главе администрации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Архангельского сельсовета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 района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____________________________________________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 __________________________________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proofErr w:type="gramStart"/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(Ф.И.О. (отчество при наличии)</w:t>
      </w:r>
      <w:proofErr w:type="gramEnd"/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__________________________________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тел. ____________________________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выдан</w:t>
      </w:r>
      <w:proofErr w:type="gramEnd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581"/>
      <w:bookmarkStart w:id="1" w:name="P400"/>
      <w:bookmarkEnd w:id="0"/>
      <w:bookmarkEnd w:id="1"/>
      <w:r w:rsidRPr="004677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677B7" w:rsidRPr="004677B7" w:rsidRDefault="004677B7" w:rsidP="004677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2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административному регламенту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представления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муниципальной услуги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4677B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«Предоставление выписок</w:t>
      </w:r>
    </w:p>
    <w:p w:rsidR="004677B7" w:rsidRPr="004677B7" w:rsidRDefault="004677B7" w:rsidP="004677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534"/>
      <w:bookmarkEnd w:id="2"/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3" w:name="P565"/>
      <w:bookmarkEnd w:id="3"/>
      <w:r w:rsidRPr="004677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Журнал</w:t>
      </w:r>
    </w:p>
    <w:p w:rsidR="004677B7" w:rsidRPr="004677B7" w:rsidRDefault="004677B7" w:rsidP="004677B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677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учета заявлений о выдаче выписки из похозяйственной книги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tbl>
      <w:tblPr>
        <w:tblW w:w="15465" w:type="dxa"/>
        <w:jc w:val="center"/>
        <w:tblCellMar>
          <w:left w:w="0" w:type="dxa"/>
          <w:right w:w="0" w:type="dxa"/>
        </w:tblCellMar>
        <w:tblLook w:val="04A0"/>
      </w:tblPr>
      <w:tblGrid>
        <w:gridCol w:w="544"/>
        <w:gridCol w:w="1222"/>
        <w:gridCol w:w="2639"/>
        <w:gridCol w:w="2523"/>
        <w:gridCol w:w="2870"/>
        <w:gridCol w:w="2390"/>
        <w:gridCol w:w="1663"/>
        <w:gridCol w:w="1614"/>
      </w:tblGrid>
      <w:tr w:rsidR="004677B7" w:rsidRPr="004677B7" w:rsidTr="004677B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</w:t>
            </w:r>
            <w:proofErr w:type="gramEnd"/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Фамилия, имя, отчество (при наличии) заявителя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выдачи выписки из похозяйствен ной книги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Подпись заявителя в получении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Отказ в выдаче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677B7" w:rsidRPr="004677B7" w:rsidTr="004677B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4677B7" w:rsidRPr="004677B7" w:rsidTr="004677B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7B7" w:rsidRPr="004677B7" w:rsidRDefault="004677B7" w:rsidP="0046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B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</w:tbl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77B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4677B7" w:rsidRPr="004677B7" w:rsidRDefault="004677B7" w:rsidP="004677B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sz w:val="20"/>
          <w:szCs w:val="20"/>
          <w:lang w:eastAsia="ru-RU"/>
        </w:rPr>
      </w:pPr>
      <w:r w:rsidRPr="004677B7">
        <w:rPr>
          <w:rFonts w:ascii="Calibri" w:eastAsia="Times New Roman" w:hAnsi="Calibri" w:cs="Times New Roman"/>
          <w:color w:val="00000A"/>
          <w:sz w:val="20"/>
          <w:szCs w:val="20"/>
          <w:lang w:eastAsia="ru-RU"/>
        </w:rPr>
        <w:t> </w:t>
      </w:r>
    </w:p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677B7"/>
    <w:rsid w:val="004677B7"/>
    <w:rsid w:val="00985D63"/>
    <w:rsid w:val="00B7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3A"/>
  </w:style>
  <w:style w:type="paragraph" w:styleId="2">
    <w:name w:val="heading 2"/>
    <w:basedOn w:val="a"/>
    <w:link w:val="20"/>
    <w:uiPriority w:val="9"/>
    <w:qFormat/>
    <w:rsid w:val="00467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77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677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77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77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77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">
    <w:name w:val="header"/>
    <w:basedOn w:val="a"/>
    <w:rsid w:val="0046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46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677B7"/>
    <w:rPr>
      <w:color w:val="0000FF"/>
      <w:u w:val="single"/>
    </w:rPr>
  </w:style>
  <w:style w:type="character" w:customStyle="1" w:styleId="hyperlink">
    <w:name w:val="hyperlink"/>
    <w:basedOn w:val="a0"/>
    <w:rsid w:val="004677B7"/>
  </w:style>
  <w:style w:type="paragraph" w:customStyle="1" w:styleId="consplustitle">
    <w:name w:val="consplustitle"/>
    <w:basedOn w:val="a"/>
    <w:rsid w:val="0046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6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6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6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46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46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basedOn w:val="a0"/>
    <w:rsid w:val="004677B7"/>
  </w:style>
  <w:style w:type="paragraph" w:customStyle="1" w:styleId="nospacing">
    <w:name w:val="nospacing"/>
    <w:basedOn w:val="a"/>
    <w:rsid w:val="0046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46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46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E715601-FB2E-4B8C-9DF2-4CB9F8C06FC7" TargetMode="External"/><Relationship Id="rId13" Type="http://schemas.openxmlformats.org/officeDocument/2006/relationships/hyperlink" Target="https://pravo-search.minjust.ru/bigs/showDocument.html?id=3174088D-3E91-4ED7-AE82-12C96B39843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4993DBB-46AC-4813-B378-D49E19F5827A" TargetMode="External"/><Relationship Id="rId12" Type="http://schemas.openxmlformats.org/officeDocument/2006/relationships/hyperlink" Target="https://pravo-search.minjust.ru/bigs/showDocument.html?id=04993DBB-46AC-4813-B378-D49E19F5827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BC57F53A-ACBF-479D-9C26-8ABB9EB7CD3F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174088D-3E91-4ED7-AE82-12C96B398437" TargetMode="External"/><Relationship Id="rId11" Type="http://schemas.openxmlformats.org/officeDocument/2006/relationships/hyperlink" Target="https://pravo-search.minjust.ru/bigs/showDocument.html?id=BC57F53A-ACBF-479D-9C26-8ABB9EB7CD3F" TargetMode="External"/><Relationship Id="rId5" Type="http://schemas.openxmlformats.org/officeDocument/2006/relationships/hyperlink" Target="https://pravo-search.minjust.ru/bigs/showDocument.html?id=AAE5C599-6118-4C2D-9475-E3309462CD51" TargetMode="External"/><Relationship Id="rId15" Type="http://schemas.openxmlformats.org/officeDocument/2006/relationships/hyperlink" Target="https://pravo-search.minjust.ru/bigs/showDocument.html?id=BC57F53A-ACBF-479D-9C26-8ABB9EB7CD3F" TargetMode="External"/><Relationship Id="rId10" Type="http://schemas.openxmlformats.org/officeDocument/2006/relationships/hyperlink" Target="http://arhangelsk.gorodishe.pnzreg.ru/" TargetMode="External"/><Relationship Id="rId4" Type="http://schemas.openxmlformats.org/officeDocument/2006/relationships/hyperlink" Target="https://pravo-search.minjust.ru/bigs/showDocument.html?id=BC57F53A-ACBF-479D-9C26-8ABB9EB7CD3F" TargetMode="External"/><Relationship Id="rId9" Type="http://schemas.openxmlformats.org/officeDocument/2006/relationships/hyperlink" Target="https://pravo-search.minjust.ru/bigs/showDocument.html?id=2D2BE1F5-D7E1-45FC-A982-8ACBA8D334C2" TargetMode="External"/><Relationship Id="rId14" Type="http://schemas.openxmlformats.org/officeDocument/2006/relationships/hyperlink" Target="https://pravo-search.minjust.ru/bigs/showDocument.html?id=AAE5C599-6118-4C2D-9475-E3309462CD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8802</Words>
  <Characters>50178</Characters>
  <Application>Microsoft Office Word</Application>
  <DocSecurity>0</DocSecurity>
  <Lines>418</Lines>
  <Paragraphs>117</Paragraphs>
  <ScaleCrop>false</ScaleCrop>
  <Company>MultiDVD Team</Company>
  <LinksUpToDate>false</LinksUpToDate>
  <CharactersWithSpaces>58863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2024-03-22T08:51:00Z</dcterms:created>
  <dcterms:modified xsi:type="dcterms:W3CDTF">2024-03-22T08:52:00Z</dcterms:modified>
</cp:coreProperties>
</file>