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5B7" w:rsidRPr="005605B7" w:rsidRDefault="005605B7" w:rsidP="005605B7">
      <w:pPr>
        <w:spacing w:after="0" w:line="240" w:lineRule="auto"/>
        <w:rPr>
          <w:rFonts w:ascii="Times New Roman" w:eastAsia="Times New Roman" w:hAnsi="Times New Roman" w:cs="Times New Roman"/>
          <w:sz w:val="24"/>
          <w:szCs w:val="24"/>
          <w:lang w:eastAsia="ru-RU"/>
        </w:rPr>
      </w:pPr>
      <w:r w:rsidRPr="005605B7">
        <w:rPr>
          <w:rFonts w:ascii="Arial" w:eastAsia="Times New Roman" w:hAnsi="Arial" w:cs="Arial"/>
          <w:color w:val="000000"/>
          <w:sz w:val="24"/>
          <w:szCs w:val="24"/>
          <w:lang w:eastAsia="ru-RU"/>
        </w:rPr>
        <w:t>﻿</w:t>
      </w:r>
    </w:p>
    <w:p w:rsidR="005605B7" w:rsidRPr="005605B7" w:rsidRDefault="005605B7" w:rsidP="005605B7">
      <w:pPr>
        <w:spacing w:before="240" w:after="60" w:line="240" w:lineRule="auto"/>
        <w:jc w:val="center"/>
        <w:rPr>
          <w:rFonts w:ascii="Arial" w:eastAsia="Times New Roman" w:hAnsi="Arial" w:cs="Arial"/>
          <w:b/>
          <w:bCs/>
          <w:color w:val="000000"/>
          <w:sz w:val="32"/>
          <w:szCs w:val="32"/>
          <w:lang w:eastAsia="ru-RU"/>
        </w:rPr>
      </w:pPr>
      <w:r w:rsidRPr="005605B7">
        <w:rPr>
          <w:rFonts w:ascii="Arial" w:eastAsia="Times New Roman" w:hAnsi="Arial" w:cs="Arial"/>
          <w:b/>
          <w:bCs/>
          <w:color w:val="000000"/>
          <w:sz w:val="32"/>
          <w:szCs w:val="32"/>
          <w:lang w:eastAsia="ru-RU"/>
        </w:rPr>
        <w:t>АДМИНИСТРАЦИЯ КОНДОЛЬСКОГО СЕЛЬСОВЕТА ПЕНЗЕНСКОГО РАЙОНА</w:t>
      </w:r>
    </w:p>
    <w:p w:rsidR="005605B7" w:rsidRPr="005605B7" w:rsidRDefault="005605B7" w:rsidP="005605B7">
      <w:pPr>
        <w:spacing w:before="240" w:after="60" w:line="240" w:lineRule="auto"/>
        <w:jc w:val="center"/>
        <w:rPr>
          <w:rFonts w:ascii="Arial" w:eastAsia="Times New Roman" w:hAnsi="Arial" w:cs="Arial"/>
          <w:b/>
          <w:bCs/>
          <w:color w:val="000000"/>
          <w:sz w:val="32"/>
          <w:szCs w:val="32"/>
          <w:lang w:eastAsia="ru-RU"/>
        </w:rPr>
      </w:pPr>
      <w:r w:rsidRPr="005605B7">
        <w:rPr>
          <w:rFonts w:ascii="Arial" w:eastAsia="Times New Roman" w:hAnsi="Arial" w:cs="Arial"/>
          <w:b/>
          <w:bCs/>
          <w:color w:val="000000"/>
          <w:sz w:val="32"/>
          <w:szCs w:val="32"/>
          <w:lang w:eastAsia="ru-RU"/>
        </w:rPr>
        <w:t>ПЕНЗЕНСКОЙ ОБЛАСТИ</w:t>
      </w:r>
    </w:p>
    <w:p w:rsidR="005605B7" w:rsidRPr="005605B7" w:rsidRDefault="005605B7" w:rsidP="005605B7">
      <w:pPr>
        <w:spacing w:before="240" w:after="60" w:line="240" w:lineRule="auto"/>
        <w:jc w:val="center"/>
        <w:rPr>
          <w:rFonts w:ascii="Arial" w:eastAsia="Times New Roman" w:hAnsi="Arial" w:cs="Arial"/>
          <w:b/>
          <w:bCs/>
          <w:color w:val="000000"/>
          <w:sz w:val="32"/>
          <w:szCs w:val="32"/>
          <w:lang w:eastAsia="ru-RU"/>
        </w:rPr>
      </w:pPr>
      <w:r w:rsidRPr="005605B7">
        <w:rPr>
          <w:rFonts w:ascii="Arial" w:eastAsia="Times New Roman" w:hAnsi="Arial" w:cs="Arial"/>
          <w:b/>
          <w:bCs/>
          <w:color w:val="000000"/>
          <w:sz w:val="32"/>
          <w:szCs w:val="32"/>
          <w:lang w:eastAsia="ru-RU"/>
        </w:rPr>
        <w:t>ПОСТАНОВЛЕНИЕ</w:t>
      </w:r>
    </w:p>
    <w:p w:rsidR="005605B7" w:rsidRPr="005605B7" w:rsidRDefault="005605B7" w:rsidP="005605B7">
      <w:pPr>
        <w:spacing w:before="240" w:after="60" w:line="240" w:lineRule="auto"/>
        <w:jc w:val="center"/>
        <w:rPr>
          <w:rFonts w:ascii="Arial" w:eastAsia="Times New Roman" w:hAnsi="Arial" w:cs="Arial"/>
          <w:b/>
          <w:bCs/>
          <w:color w:val="000000"/>
          <w:sz w:val="32"/>
          <w:szCs w:val="32"/>
          <w:lang w:eastAsia="ru-RU"/>
        </w:rPr>
      </w:pPr>
      <w:r w:rsidRPr="005605B7">
        <w:rPr>
          <w:rFonts w:ascii="Arial" w:eastAsia="Times New Roman" w:hAnsi="Arial" w:cs="Arial"/>
          <w:b/>
          <w:bCs/>
          <w:color w:val="000000"/>
          <w:sz w:val="32"/>
          <w:szCs w:val="32"/>
          <w:lang w:eastAsia="ru-RU"/>
        </w:rPr>
        <w:t>от 17.06.2020 № 71</w:t>
      </w:r>
    </w:p>
    <w:p w:rsidR="005605B7" w:rsidRPr="005605B7" w:rsidRDefault="005605B7" w:rsidP="005605B7">
      <w:pPr>
        <w:spacing w:before="240" w:after="60" w:line="240" w:lineRule="auto"/>
        <w:jc w:val="center"/>
        <w:rPr>
          <w:rFonts w:ascii="Arial" w:eastAsia="Times New Roman" w:hAnsi="Arial" w:cs="Arial"/>
          <w:b/>
          <w:bCs/>
          <w:color w:val="000000"/>
          <w:sz w:val="32"/>
          <w:szCs w:val="32"/>
          <w:lang w:eastAsia="ru-RU"/>
        </w:rPr>
      </w:pPr>
      <w:r w:rsidRPr="005605B7">
        <w:rPr>
          <w:rFonts w:ascii="Arial" w:eastAsia="Times New Roman" w:hAnsi="Arial" w:cs="Arial"/>
          <w:b/>
          <w:bCs/>
          <w:color w:val="000000"/>
          <w:sz w:val="32"/>
          <w:szCs w:val="32"/>
          <w:lang w:eastAsia="ru-RU"/>
        </w:rPr>
        <w:t>с. Кондоль</w:t>
      </w:r>
    </w:p>
    <w:p w:rsidR="005605B7" w:rsidRPr="005605B7" w:rsidRDefault="005605B7" w:rsidP="005605B7">
      <w:pPr>
        <w:spacing w:before="240" w:after="60" w:line="240" w:lineRule="auto"/>
        <w:jc w:val="center"/>
        <w:rPr>
          <w:rFonts w:ascii="Arial" w:eastAsia="Times New Roman" w:hAnsi="Arial" w:cs="Arial"/>
          <w:b/>
          <w:bCs/>
          <w:color w:val="000000"/>
          <w:sz w:val="32"/>
          <w:szCs w:val="32"/>
          <w:lang w:eastAsia="ru-RU"/>
        </w:rPr>
      </w:pPr>
      <w:r w:rsidRPr="005605B7">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«Признание садового дома жилым домом или жилого дома садовым домом»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5605B7">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Кондольского сельсовета Пензенского района Пензенской области </w:t>
      </w:r>
      <w:hyperlink r:id="rId4" w:tgtFrame="_blank" w:history="1">
        <w:r w:rsidRPr="005605B7">
          <w:rPr>
            <w:rFonts w:ascii="Arial" w:eastAsia="Times New Roman" w:hAnsi="Arial" w:cs="Arial"/>
            <w:color w:val="0000FF"/>
            <w:sz w:val="24"/>
            <w:szCs w:val="24"/>
            <w:lang w:eastAsia="ru-RU"/>
          </w:rPr>
          <w:t>от 24.01.2019 № 6</w:t>
        </w:r>
      </w:hyperlink>
      <w:r w:rsidRPr="005605B7">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Кондольского сельсовета Пензенского района Пензенской области», Реестром муниципальных услуг Кондольского сельсовета Пензенского района Пензенской области, утвержденным постановлением администрации Кондольского сельсовета Пензенского района Пензенской области </w:t>
      </w:r>
      <w:hyperlink r:id="rId5" w:tgtFrame="_blank" w:history="1">
        <w:r w:rsidRPr="005605B7">
          <w:rPr>
            <w:rFonts w:ascii="Arial" w:eastAsia="Times New Roman" w:hAnsi="Arial" w:cs="Arial"/>
            <w:color w:val="0000FF"/>
            <w:sz w:val="24"/>
            <w:szCs w:val="24"/>
            <w:lang w:eastAsia="ru-RU"/>
          </w:rPr>
          <w:t>от 12.05.2020 № 52</w:t>
        </w:r>
      </w:hyperlink>
      <w:r w:rsidRPr="005605B7">
        <w:rPr>
          <w:rFonts w:ascii="Arial" w:eastAsia="Times New Roman" w:hAnsi="Arial" w:cs="Arial"/>
          <w:color w:val="000000"/>
          <w:sz w:val="24"/>
          <w:szCs w:val="24"/>
          <w:lang w:eastAsia="ru-RU"/>
        </w:rPr>
        <w:t>, статьей 23 </w:t>
      </w:r>
      <w:hyperlink r:id="rId6" w:tgtFrame="_blank" w:history="1">
        <w:r w:rsidRPr="005605B7">
          <w:rPr>
            <w:rFonts w:ascii="Arial" w:eastAsia="Times New Roman" w:hAnsi="Arial" w:cs="Arial"/>
            <w:color w:val="0000FF"/>
            <w:sz w:val="24"/>
            <w:szCs w:val="24"/>
            <w:lang w:eastAsia="ru-RU"/>
          </w:rPr>
          <w:t>Устава Кондольского сельсовета Пензенского района Пензенской области</w:t>
        </w:r>
      </w:hyperlink>
      <w:r w:rsidRPr="005605B7">
        <w:rPr>
          <w:rFonts w:ascii="Arial" w:eastAsia="Times New Roman" w:hAnsi="Arial" w:cs="Arial"/>
          <w:color w:val="000000"/>
          <w:sz w:val="24"/>
          <w:szCs w:val="24"/>
          <w:lang w:eastAsia="ru-RU"/>
        </w:rPr>
        <w:t>,</w:t>
      </w:r>
    </w:p>
    <w:p w:rsidR="005605B7" w:rsidRPr="005605B7" w:rsidRDefault="005605B7" w:rsidP="005605B7">
      <w:pPr>
        <w:spacing w:after="0" w:line="240" w:lineRule="auto"/>
        <w:ind w:firstLine="567"/>
        <w:jc w:val="center"/>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center"/>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Администрация Кондольского сельсовета постановляет:</w:t>
      </w:r>
    </w:p>
    <w:p w:rsidR="005605B7" w:rsidRPr="005605B7" w:rsidRDefault="005605B7" w:rsidP="005605B7">
      <w:pPr>
        <w:spacing w:after="0" w:line="240" w:lineRule="auto"/>
        <w:ind w:firstLine="567"/>
        <w:jc w:val="center"/>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«Признание садового дома жилым домом или жилого дома садовым домом».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 Признать утратившим силу постановление администрации Кондольского сельсовета </w:t>
      </w:r>
      <w:hyperlink r:id="rId7" w:tgtFrame="_blank" w:history="1">
        <w:r w:rsidRPr="005605B7">
          <w:rPr>
            <w:rFonts w:ascii="Arial" w:eastAsia="Times New Roman" w:hAnsi="Arial" w:cs="Arial"/>
            <w:color w:val="0000FF"/>
            <w:sz w:val="24"/>
            <w:szCs w:val="24"/>
            <w:lang w:eastAsia="ru-RU"/>
          </w:rPr>
          <w:t>от 24.05.2020 № 62</w:t>
        </w:r>
      </w:hyperlink>
      <w:r w:rsidRPr="005605B7">
        <w:rPr>
          <w:rFonts w:ascii="Arial" w:eastAsia="Times New Roman" w:hAnsi="Arial" w:cs="Arial"/>
          <w:color w:val="000000"/>
          <w:sz w:val="24"/>
          <w:szCs w:val="24"/>
          <w:lang w:eastAsia="ru-RU"/>
        </w:rPr>
        <w:t> «Признание садового дома жилым домом или жилого дома садовым домом».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 Опубликовать настоящее постановление в информационном бюллетене «Сельские ведомости» и на официальном сайте администрации Кондольского сельсовета в информационно-телекоммуникационной сети «Интернет».</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4. Настоящее постановление вступает в силу после его официального опубликования, за исключением пункта 2.23 Административного регламента.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(изменения в ред. постановления администрации Кондольского сельсовета Пензенского района Пензенской области </w:t>
      </w:r>
      <w:hyperlink r:id="rId8" w:tgtFrame="_blank" w:history="1">
        <w:r w:rsidRPr="005605B7">
          <w:rPr>
            <w:rFonts w:ascii="Arial" w:eastAsia="Times New Roman" w:hAnsi="Arial" w:cs="Arial"/>
            <w:color w:val="0000FF"/>
            <w:sz w:val="24"/>
            <w:szCs w:val="24"/>
            <w:lang w:eastAsia="ru-RU"/>
          </w:rPr>
          <w:t>от 17.03.2021 № 19</w:t>
        </w:r>
      </w:hyperlink>
      <w:r w:rsidRPr="005605B7">
        <w:rPr>
          <w:rFonts w:ascii="Arial" w:eastAsia="Times New Roman" w:hAnsi="Arial" w:cs="Arial"/>
          <w:color w:val="000000"/>
          <w:sz w:val="24"/>
          <w:szCs w:val="24"/>
          <w:lang w:eastAsia="ru-RU"/>
        </w:rPr>
        <w:t>)</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Пункт 2.23 Административного регламента вступает в силу, а пункт 2.22 Административного регламента утрачивает силу с 01.07.2020.</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Кондольского сельсовета А.А. Грачева.</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Глава администрации</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lastRenderedPageBreak/>
        <w:t>А.А. Грачев</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bookmarkStart w:id="1" w:name="P31"/>
      <w:bookmarkEnd w:id="1"/>
      <w:r w:rsidRPr="005605B7">
        <w:rPr>
          <w:rFonts w:ascii="Arial" w:eastAsia="Times New Roman" w:hAnsi="Arial" w:cs="Arial"/>
          <w:color w:val="000000"/>
          <w:sz w:val="24"/>
          <w:szCs w:val="24"/>
          <w:lang w:eastAsia="ru-RU"/>
        </w:rPr>
        <w:t>Утвержден</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постановлением администрации</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Кондольского сельсовета</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от 17.06.2020 № 71</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center"/>
        <w:outlineLvl w:val="0"/>
        <w:rPr>
          <w:rFonts w:ascii="Arial" w:eastAsia="Times New Roman" w:hAnsi="Arial" w:cs="Arial"/>
          <w:b/>
          <w:bCs/>
          <w:color w:val="000000"/>
          <w:kern w:val="36"/>
          <w:sz w:val="32"/>
          <w:szCs w:val="32"/>
          <w:lang w:eastAsia="ru-RU"/>
        </w:rPr>
      </w:pPr>
      <w:r w:rsidRPr="005605B7">
        <w:rPr>
          <w:rFonts w:ascii="Arial" w:eastAsia="Times New Roman" w:hAnsi="Arial" w:cs="Arial"/>
          <w:b/>
          <w:bCs/>
          <w:color w:val="000000"/>
          <w:kern w:val="36"/>
          <w:sz w:val="32"/>
          <w:szCs w:val="32"/>
          <w:lang w:eastAsia="ru-RU"/>
        </w:rPr>
        <w:t>Административный регламент предоставления муниципальной услуги «Признание садового дома жилым домом или жилого дома садовым домом»</w:t>
      </w:r>
    </w:p>
    <w:p w:rsidR="005605B7" w:rsidRPr="005605B7" w:rsidRDefault="005605B7" w:rsidP="005605B7">
      <w:pPr>
        <w:spacing w:after="0" w:line="240" w:lineRule="auto"/>
        <w:ind w:firstLine="567"/>
        <w:jc w:val="center"/>
        <w:rPr>
          <w:rFonts w:ascii="Arial" w:eastAsia="Times New Roman" w:hAnsi="Arial" w:cs="Arial"/>
          <w:color w:val="000000"/>
          <w:sz w:val="24"/>
          <w:szCs w:val="24"/>
          <w:lang w:eastAsia="ru-RU"/>
        </w:rPr>
      </w:pPr>
      <w:r w:rsidRPr="005605B7">
        <w:rPr>
          <w:rFonts w:ascii="Arial" w:eastAsia="Times New Roman" w:hAnsi="Arial" w:cs="Arial"/>
          <w:b/>
          <w:bCs/>
          <w:color w:val="000000"/>
          <w:sz w:val="32"/>
          <w:szCs w:val="32"/>
          <w:lang w:eastAsia="ru-RU"/>
        </w:rPr>
        <w:t> </w:t>
      </w:r>
    </w:p>
    <w:p w:rsidR="005605B7" w:rsidRPr="005605B7" w:rsidRDefault="005605B7" w:rsidP="005605B7">
      <w:pPr>
        <w:spacing w:after="0" w:line="240" w:lineRule="auto"/>
        <w:ind w:firstLine="567"/>
        <w:jc w:val="center"/>
        <w:outlineLvl w:val="1"/>
        <w:rPr>
          <w:rFonts w:ascii="Arial" w:eastAsia="Times New Roman" w:hAnsi="Arial" w:cs="Arial"/>
          <w:b/>
          <w:bCs/>
          <w:color w:val="000000"/>
          <w:sz w:val="30"/>
          <w:szCs w:val="30"/>
          <w:lang w:eastAsia="ru-RU"/>
        </w:rPr>
      </w:pPr>
      <w:r w:rsidRPr="005605B7">
        <w:rPr>
          <w:rFonts w:ascii="Arial" w:eastAsia="Times New Roman" w:hAnsi="Arial" w:cs="Arial"/>
          <w:b/>
          <w:bCs/>
          <w:color w:val="000000"/>
          <w:sz w:val="30"/>
          <w:szCs w:val="30"/>
          <w:lang w:eastAsia="ru-RU"/>
        </w:rPr>
        <w:t>I. Общие положения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Предмет регулирования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1.1. Административный регламент предоставления муниципальной услуги «Признание садового дома жилым домом или жилого дома садовым домом» (далее - Административный регламент) устанавливает сроки и последовательность административных процедур (действий), порядок и стандарт предоставления муниципальной услуги осуществляемых администрацией Кондольского сельсовета Пензенского района Пензенской области (далее - Администрация) в процессе предоставления муниципальной услуги «Признание садового дома жилым домом или жилого дома садовым домом» (далее - муниципальная услуга).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Круг заявителей</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bookmarkStart w:id="2" w:name="P45"/>
      <w:bookmarkEnd w:id="2"/>
      <w:r w:rsidRPr="005605B7">
        <w:rPr>
          <w:rFonts w:ascii="Arial" w:eastAsia="Times New Roman" w:hAnsi="Arial" w:cs="Arial"/>
          <w:color w:val="000000"/>
          <w:sz w:val="24"/>
          <w:szCs w:val="24"/>
          <w:lang w:eastAsia="ru-RU"/>
        </w:rPr>
        <w:t>1.2. Заявителями являются - собственники садового или жилого дома, расположенного на территории Кондольского сельсовета Пензенского района Пензенской области (далее – заявители).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Требования к порядку информирования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о предоставлении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1.3.1. Лично;</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(изменения в ред. постановления администрации Кондольского сельсовета Пензенского района Пензенской области </w:t>
      </w:r>
      <w:hyperlink r:id="rId9" w:tgtFrame="_blank" w:history="1">
        <w:r w:rsidRPr="005605B7">
          <w:rPr>
            <w:rFonts w:ascii="Arial" w:eastAsia="Times New Roman" w:hAnsi="Arial" w:cs="Arial"/>
            <w:color w:val="0000FF"/>
            <w:sz w:val="24"/>
            <w:szCs w:val="24"/>
            <w:lang w:eastAsia="ru-RU"/>
          </w:rPr>
          <w:t>от 17.03.2021 № 19</w:t>
        </w:r>
      </w:hyperlink>
      <w:r w:rsidRPr="005605B7">
        <w:rPr>
          <w:rFonts w:ascii="Arial" w:eastAsia="Times New Roman" w:hAnsi="Arial" w:cs="Arial"/>
          <w:color w:val="000000"/>
          <w:sz w:val="24"/>
          <w:szCs w:val="24"/>
          <w:lang w:eastAsia="ru-RU"/>
        </w:rPr>
        <w:t>)</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xml:space="preserve">1.3.4. Посредством размещения информации на официальном сайте Администрации в информационно-телекоммуникационной сети «Интернет»: www.kondol.pnz.pnzreg.ru (далее – официальный сайт Администрации), в федеральной государственной информационной системе «Единый портал </w:t>
      </w:r>
      <w:r w:rsidRPr="005605B7">
        <w:rPr>
          <w:rFonts w:ascii="Arial" w:eastAsia="Times New Roman" w:hAnsi="Arial" w:cs="Arial"/>
          <w:color w:val="000000"/>
          <w:sz w:val="24"/>
          <w:szCs w:val="24"/>
          <w:lang w:eastAsia="ru-RU"/>
        </w:rPr>
        <w:lastRenderedPageBreak/>
        <w:t>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(изменения в ред. постановления администрации Кондольского сельсовета Пензенского района Пензенской области </w:t>
      </w:r>
      <w:hyperlink r:id="rId10" w:tgtFrame="_blank" w:history="1">
        <w:r w:rsidRPr="005605B7">
          <w:rPr>
            <w:rFonts w:ascii="Arial" w:eastAsia="Times New Roman" w:hAnsi="Arial" w:cs="Arial"/>
            <w:color w:val="0000FF"/>
            <w:sz w:val="24"/>
            <w:szCs w:val="24"/>
            <w:lang w:eastAsia="ru-RU"/>
          </w:rPr>
          <w:t>от 17.03.2021 № 19</w:t>
        </w:r>
      </w:hyperlink>
      <w:r w:rsidRPr="005605B7">
        <w:rPr>
          <w:rFonts w:ascii="Arial" w:eastAsia="Times New Roman" w:hAnsi="Arial" w:cs="Arial"/>
          <w:color w:val="000000"/>
          <w:sz w:val="24"/>
          <w:szCs w:val="24"/>
          <w:lang w:eastAsia="ru-RU"/>
        </w:rPr>
        <w:t>)</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а) при личном обращении заявителя;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б) по письменным обращениям (в том числе по электронной почте).</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 либо в электронной форме на адрес электронной почты заявителя, в случае если заявитель указывает на такой способ его получения.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в) по телефону.</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почтовый адрес и на электронный адрес заявителя, в случае подачи обращения в форме электронного документа, в срок, не превышающий 5 рабочих дней со дня регистрации письменного обращения;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(в ред. постановления администрации Кондольского сельсовета Пензенского района Пензенской области </w:t>
      </w:r>
      <w:hyperlink r:id="rId11" w:tgtFrame="_blank" w:history="1">
        <w:r w:rsidRPr="005605B7">
          <w:rPr>
            <w:rFonts w:ascii="Arial" w:eastAsia="Times New Roman" w:hAnsi="Arial" w:cs="Arial"/>
            <w:color w:val="0000FF"/>
            <w:sz w:val="24"/>
            <w:szCs w:val="24"/>
            <w:lang w:eastAsia="ru-RU"/>
          </w:rPr>
          <w:t>от 17.03.2021 № 19</w:t>
        </w:r>
      </w:hyperlink>
      <w:r w:rsidRPr="005605B7">
        <w:rPr>
          <w:rFonts w:ascii="Arial" w:eastAsia="Times New Roman" w:hAnsi="Arial" w:cs="Arial"/>
          <w:color w:val="000000"/>
          <w:sz w:val="24"/>
          <w:szCs w:val="24"/>
          <w:lang w:eastAsia="ru-RU"/>
        </w:rPr>
        <w:t>)</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lastRenderedPageBreak/>
        <w:t>круг заявителей, которым предоставляется муниципальная услуга;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срок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порядок и способы подачи документов, представляемых заявителем для получения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Кондольского сельсовета Пензенского района Пензенской области;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сведения о месте нахождения, графике работы, телефонах, адресе официального сайта Администрации, а также электронной почты;</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Информация по вопросам предоставления муниципальной услуги предоставляется заявителю бесплатно.</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lastRenderedPageBreak/>
        <w:t>К справочной информации относится следующая информация: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место нахождения и график работы Администрации и МФЦ;</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справочные телефоны Администрации и МФЦ, в том числе номер телефона-автоинформатора (при наличии);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адреса официальных сайтов Администрации и МФЦ, адреса их</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электронной почты.</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center"/>
        <w:outlineLvl w:val="1"/>
        <w:rPr>
          <w:rFonts w:ascii="Arial" w:eastAsia="Times New Roman" w:hAnsi="Arial" w:cs="Arial"/>
          <w:b/>
          <w:bCs/>
          <w:color w:val="000000"/>
          <w:sz w:val="30"/>
          <w:szCs w:val="30"/>
          <w:lang w:eastAsia="ru-RU"/>
        </w:rPr>
      </w:pPr>
      <w:r w:rsidRPr="005605B7">
        <w:rPr>
          <w:rFonts w:ascii="Arial" w:eastAsia="Times New Roman" w:hAnsi="Arial" w:cs="Arial"/>
          <w:b/>
          <w:bCs/>
          <w:color w:val="000000"/>
          <w:sz w:val="30"/>
          <w:szCs w:val="30"/>
          <w:lang w:eastAsia="ru-RU"/>
        </w:rPr>
        <w:t>II. Стандарт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Наименование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2.1. Наименование муниципальной услуги: «Признание садового дома жилым домом или жилого дома садовым домом».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Краткое наименование муниципальной услуги не предусмотрено.</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Результат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2.3. Результатом предоставления муниципальной услуги является: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решение о признании садового дома жилым домом или жилого дома садовым домом;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решение об отказе в признании садового дома жилым домом или жилого дома садовым домом.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Срок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2.4. Срок предоставления муниципальной услуги - 45 календарных дней со дня подачи заявления о предоставлении муниципальной услуги в Администрацию.</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В случае представления заявления через МФЦ срок, указанный в абзаце первом настоящего пункта, исчисляется со дня получения МФЦ заявления и документов, указанных в пункте 2.6. раздела 2 Административного регламента.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 указанным в заявлении способом, не позднее чем через 3 рабочих дня со дня принятия такого решения.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Правовые основания для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lastRenderedPageBreak/>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Едином портале, Региональном портале и на официальном сайте Администрации, информационных стендах Администрации, МФЦ.</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Специалисты Администрации,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на официальном сайте Администрации и информационных стендах Администрации.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Специалисты МФЦ обеспечивают размещение и актуализацию перечня нормативных правовых актов, регулирующих предоставление муниципальной услуги, на информационных стендах МФЦ.</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bookmarkStart w:id="3" w:name="P164"/>
      <w:bookmarkEnd w:id="3"/>
      <w:r w:rsidRPr="005605B7">
        <w:rPr>
          <w:rFonts w:ascii="Arial" w:eastAsia="Times New Roman" w:hAnsi="Arial" w:cs="Arial"/>
          <w:color w:val="000000"/>
          <w:sz w:val="24"/>
          <w:szCs w:val="24"/>
          <w:lang w:eastAsia="ru-RU"/>
        </w:rPr>
        <w:t>2.6. Исчерпывающий перечень документов, которые заявитель (представитель заявителя) должен представить самостоятельно:</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результата предоставления муниципальной услуги (почтовое отправление с уведомлением о вручении, электронная почта, получение лично в МФЦ, получение лично в Администрации);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заверенная копия такого документа;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4) нотариально удостоверенное согласие третьих лиц на признание садового дома жилым домом или жилого дома садовым домом (в случае, если садовый дом или жилой дом обременен правами третьих лиц);</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5) документ, подтверждающий полномочия представителя физического лица, юридического лица действовать от его имени.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xml:space="preserve">2.6.1.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w:t>
      </w:r>
      <w:r w:rsidRPr="005605B7">
        <w:rPr>
          <w:rFonts w:ascii="Arial" w:eastAsia="Times New Roman" w:hAnsi="Arial" w:cs="Arial"/>
          <w:color w:val="000000"/>
          <w:sz w:val="24"/>
          <w:szCs w:val="24"/>
          <w:lang w:eastAsia="ru-RU"/>
        </w:rPr>
        <w:lastRenderedPageBreak/>
        <w:t>муниципальной услуги, и которые заявитель вправе представить по собственной инициативе:</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2.6.2.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 лично на бумажном носителе по местонахождению Администрации;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 посредством почтовой связи по местонахождению Администрации;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bookmarkStart w:id="4" w:name="P190"/>
      <w:bookmarkEnd w:id="4"/>
      <w:r w:rsidRPr="005605B7">
        <w:rPr>
          <w:rFonts w:ascii="Arial" w:eastAsia="Times New Roman" w:hAnsi="Arial" w:cs="Arial"/>
          <w:color w:val="000000"/>
          <w:sz w:val="24"/>
          <w:szCs w:val="24"/>
          <w:lang w:eastAsia="ru-RU"/>
        </w:rPr>
        <w:t>2.7. Оснований для отказа в приеме документов законодательством Российской Федерации не предусмотрено.</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2.8. Основания для приостановления предоставления муниципальной услуги не предусмотрены.</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Исчерпывающий перечень оснований для отказа в предоставлении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bookmarkStart w:id="5" w:name="Par0"/>
      <w:bookmarkEnd w:id="5"/>
      <w:r w:rsidRPr="005605B7">
        <w:rPr>
          <w:rFonts w:ascii="Arial" w:eastAsia="Times New Roman" w:hAnsi="Arial" w:cs="Arial"/>
          <w:color w:val="000000"/>
          <w:sz w:val="24"/>
          <w:szCs w:val="24"/>
          <w:lang w:eastAsia="ru-RU"/>
        </w:rPr>
        <w:t>2.9. Решение об отказе в признании садового дома жилым домом или жилого дома садовым домом принимается в следующих случаях:</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 непредставление заявителем документов, предусмотренных подпунктами 1 и (или) 3 пункта 2.6 раздела 2 Административного регламента;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 поступление в Администрацию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2 пункта 2.6 Административного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предусмотренный подпунктом 2 пункта 2.6 Административного регламента,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4) непредставление заявителем документа, предусмотренного подпунктом 4 пункта 2.6 раздела 2 Административного регламента, в случае если садовый дом или жилой дом обременен правами третьих лиц;</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lastRenderedPageBreak/>
        <w:t>5)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6)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bookmarkStart w:id="6" w:name="P196"/>
      <w:bookmarkEnd w:id="6"/>
      <w:r w:rsidRPr="005605B7">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2.10. Муниципальная услуга предоставляется бесплатно.</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2.11. Время ожидания в очереди не должно превышать:</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при подаче заявления и (или) документов, необходимых для предоставления муниципальной услуги - 15 минут;</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Срок регистрации запроса заявителя о предоставлении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2.12. Регистрация заявления о предоставлении муниципальной услуги осуществляется в день его получения.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2.13.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Помещения Администрации, МФЦ должны соответствовать установленным санитарно-эпидемиологическим правилам и оборудованы средствами пожаротушения и оповещения о возникновении чрезвычайной ситуации.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2.15. Предоставление муниципальной услуги осуществляется в специально выделенных для этой цели помещениях.</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2.16. Помещения, в которых осуществляется предоставление муниципальной услуги, оборудуются: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стульями и столами для возможности оформления документов.</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2.17. Количество мест ожидания определяется исходя из фактической нагрузки и возможностей для их размещения в здании.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lastRenderedPageBreak/>
        <w:t>Места ожидания должны соответствовать комфортным условиям для заявителей и оптимальным условиям работы специалистов.</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2.19. Кабинеты приема заявителей должны иметь информационные таблички (вывески) с указанием: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номера кабинета;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фамилии, имени, отчества (при наличии) и должности специалиста.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текст административного регламента;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краткое описание порядка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перечень документов, необходимых для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образцы заявлений;</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справочная информация.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2.22.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bookmarkStart w:id="7" w:name="_ftnref1"/>
      <w:bookmarkEnd w:id="7"/>
      <w:r w:rsidRPr="005605B7">
        <w:rPr>
          <w:rFonts w:ascii="Arial" w:eastAsia="Times New Roman" w:hAnsi="Arial" w:cs="Arial"/>
          <w:color w:val="000000"/>
          <w:sz w:val="24"/>
          <w:szCs w:val="24"/>
          <w:lang w:eastAsia="ru-RU"/>
        </w:rPr>
        <w:fldChar w:fldCharType="begin"/>
      </w:r>
      <w:r w:rsidRPr="005605B7">
        <w:rPr>
          <w:rFonts w:ascii="Arial" w:eastAsia="Times New Roman" w:hAnsi="Arial" w:cs="Arial"/>
          <w:color w:val="000000"/>
          <w:sz w:val="24"/>
          <w:szCs w:val="24"/>
          <w:lang w:eastAsia="ru-RU"/>
        </w:rPr>
        <w:instrText xml:space="preserve"> HYPERLINK "https://pravo-search.minjust.ru/bigs/portal.html" \l "_ftn1" </w:instrText>
      </w:r>
      <w:r w:rsidRPr="005605B7">
        <w:rPr>
          <w:rFonts w:ascii="Arial" w:eastAsia="Times New Roman" w:hAnsi="Arial" w:cs="Arial"/>
          <w:color w:val="000000"/>
          <w:sz w:val="24"/>
          <w:szCs w:val="24"/>
          <w:lang w:eastAsia="ru-RU"/>
        </w:rPr>
        <w:fldChar w:fldCharType="separate"/>
      </w:r>
      <w:r w:rsidRPr="005605B7">
        <w:rPr>
          <w:rFonts w:ascii="Arial" w:eastAsia="Times New Roman" w:hAnsi="Arial" w:cs="Arial"/>
          <w:color w:val="0000FF"/>
          <w:sz w:val="24"/>
          <w:szCs w:val="24"/>
          <w:u w:val="single"/>
          <w:lang w:eastAsia="ru-RU"/>
        </w:rPr>
        <w:t>[1]</w:t>
      </w:r>
      <w:r w:rsidRPr="005605B7">
        <w:rPr>
          <w:rFonts w:ascii="Arial" w:eastAsia="Times New Roman" w:hAnsi="Arial" w:cs="Arial"/>
          <w:color w:val="000000"/>
          <w:sz w:val="24"/>
          <w:szCs w:val="24"/>
          <w:lang w:eastAsia="ru-RU"/>
        </w:rPr>
        <w:fldChar w:fldCharType="end"/>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xml:space="preserve">2.23.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w:t>
      </w:r>
      <w:r w:rsidRPr="005605B7">
        <w:rPr>
          <w:rFonts w:ascii="Arial" w:eastAsia="Times New Roman" w:hAnsi="Arial" w:cs="Arial"/>
          <w:color w:val="000000"/>
          <w:sz w:val="24"/>
          <w:szCs w:val="24"/>
          <w:lang w:eastAsia="ru-RU"/>
        </w:rPr>
        <w:lastRenderedPageBreak/>
        <w:t>инвалидов и (или) детей-инвалидов, а также инвалидами III группы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bookmarkStart w:id="8" w:name="_ftnref2"/>
      <w:bookmarkEnd w:id="8"/>
      <w:r w:rsidRPr="005605B7">
        <w:rPr>
          <w:rFonts w:ascii="Arial" w:eastAsia="Times New Roman" w:hAnsi="Arial" w:cs="Arial"/>
          <w:color w:val="000000"/>
          <w:sz w:val="24"/>
          <w:szCs w:val="24"/>
          <w:lang w:eastAsia="ru-RU"/>
        </w:rPr>
        <w:fldChar w:fldCharType="begin"/>
      </w:r>
      <w:r w:rsidRPr="005605B7">
        <w:rPr>
          <w:rFonts w:ascii="Arial" w:eastAsia="Times New Roman" w:hAnsi="Arial" w:cs="Arial"/>
          <w:color w:val="000000"/>
          <w:sz w:val="24"/>
          <w:szCs w:val="24"/>
          <w:lang w:eastAsia="ru-RU"/>
        </w:rPr>
        <w:instrText xml:space="preserve"> HYPERLINK "https://pravo-search.minjust.ru/bigs/portal.html" \l "_ftn2" </w:instrText>
      </w:r>
      <w:r w:rsidRPr="005605B7">
        <w:rPr>
          <w:rFonts w:ascii="Arial" w:eastAsia="Times New Roman" w:hAnsi="Arial" w:cs="Arial"/>
          <w:color w:val="000000"/>
          <w:sz w:val="24"/>
          <w:szCs w:val="24"/>
          <w:lang w:eastAsia="ru-RU"/>
        </w:rPr>
        <w:fldChar w:fldCharType="separate"/>
      </w:r>
      <w:r w:rsidRPr="005605B7">
        <w:rPr>
          <w:rFonts w:ascii="Arial" w:eastAsia="Times New Roman" w:hAnsi="Arial" w:cs="Arial"/>
          <w:color w:val="0000FF"/>
          <w:sz w:val="24"/>
          <w:szCs w:val="24"/>
          <w:u w:val="single"/>
          <w:lang w:eastAsia="ru-RU"/>
        </w:rPr>
        <w:t>[2]</w:t>
      </w:r>
      <w:r w:rsidRPr="005605B7">
        <w:rPr>
          <w:rFonts w:ascii="Arial" w:eastAsia="Times New Roman" w:hAnsi="Arial" w:cs="Arial"/>
          <w:color w:val="000000"/>
          <w:sz w:val="24"/>
          <w:szCs w:val="24"/>
          <w:lang w:eastAsia="ru-RU"/>
        </w:rPr>
        <w:fldChar w:fldCharType="end"/>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2.24.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Показатели доступности и качества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2.25. Показатели доступности и качества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2.25.1. Показателями доступности предоставления муниципальной услуги являются: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 Администрации, МФЦ;</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lastRenderedPageBreak/>
        <w:t>- размещение информации о порядке предоставления муниципальной услуги в средствах массовой информации.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2.25.2. Показателями качества предоставления муниципальной услуги являются отсутствие:</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нарушений сроков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2.26. 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2.27.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между МФЦ и Администрацией, при личном обращении заявителя.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 получение информации о порядке и сроках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center"/>
        <w:outlineLvl w:val="1"/>
        <w:rPr>
          <w:rFonts w:ascii="Arial" w:eastAsia="Times New Roman" w:hAnsi="Arial" w:cs="Arial"/>
          <w:b/>
          <w:bCs/>
          <w:color w:val="000000"/>
          <w:sz w:val="30"/>
          <w:szCs w:val="30"/>
          <w:lang w:eastAsia="ru-RU"/>
        </w:rPr>
      </w:pPr>
      <w:r w:rsidRPr="005605B7">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3.1.1. Прием и регистрация заявления и документов для получения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lastRenderedPageBreak/>
        <w:t>3.1.2.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3.1.3. Направление заявителю результата предоставления муниципальной услуги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3.1.4. Исправление допущенных опечаток и ошибок в выданных в результате предоставления муниципальной услуги документах.</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Прием и регистрация заявления и документов для получения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(представителя заявителя) с заявлением для предоставления муниципальной услуги по форме согласно приложению №1 к Административному регламенту в Администрацию, МФЦ.</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3.3. При представлении заявителем заявления и документов, необходимых для предоставления муниципальной услуги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представленных документах, полнота и правильность оформления заявления.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3.4. При приеме заявления и документов специалист Администрации, ответственный за прием и регистрацию документов по предоставлению муниципальной услуги, проверяет:</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правильность заполнения заявления;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комплектность документов, прилагаемых к заявлению.</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3.5. Поступившие заявление и документы, в том числе из МФЦ, регистрируются с присвоением входящего номера и указанием даты получения.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3.6. Если заявление и документы представляются заявителем (представителем заявителя) в МФЦ лично, то специалистом МФЦ заявителю (представителю заявителя) выдается расписка в получении документов, с указанием их перечня и даты получения, в день предоставления данных документов.</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3.7.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Администрацией заявителю указанным в заявлении способом.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3.8. Критерием для приема и регистрации заявления и документов, необходимых для предоставления муниципальной услуги, является поступившее в Администрацию заявление и документы.</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3.9.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3.10. Способ фиксации результата административной процедуры является регистрация в Книге регистрации заявления о предоставлении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календарный день со дня поступления заявления и документов в Администрацию.</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(изменения в ред. постановления администрации Кондольского сельсовета Пензенского района Пензенской области </w:t>
      </w:r>
      <w:hyperlink r:id="rId12" w:tgtFrame="_blank" w:history="1">
        <w:r w:rsidRPr="005605B7">
          <w:rPr>
            <w:rFonts w:ascii="Arial" w:eastAsia="Times New Roman" w:hAnsi="Arial" w:cs="Arial"/>
            <w:color w:val="0000FF"/>
            <w:sz w:val="24"/>
            <w:szCs w:val="24"/>
            <w:lang w:eastAsia="ru-RU"/>
          </w:rPr>
          <w:t>от 17.03.2021 № 19</w:t>
        </w:r>
      </w:hyperlink>
      <w:r w:rsidRPr="005605B7">
        <w:rPr>
          <w:rFonts w:ascii="Arial" w:eastAsia="Times New Roman" w:hAnsi="Arial" w:cs="Arial"/>
          <w:color w:val="000000"/>
          <w:sz w:val="24"/>
          <w:szCs w:val="24"/>
          <w:lang w:eastAsia="ru-RU"/>
        </w:rPr>
        <w:t>)</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lastRenderedPageBreak/>
        <w:t>3.12. Результатом административной процедуры является прием и регистрация поступившего заявления и документов, определение ответственного исполнителя.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3.13.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3.14.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наличия оснований для отказа в предоставлении муниципальной услуги, предусмотренных пунктом 2.9 Административного регламента (за исключением подпункта 3 пункта 2.9 Административного регламента).</w:t>
      </w:r>
      <w:bookmarkStart w:id="9" w:name="Par342"/>
      <w:bookmarkEnd w:id="9"/>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3.15. В случае наличия оснований для отказа в предоставлении муниципальной услуги, предусмотренных пунктами 2.9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При отсутствии документа указанного в подпункте 2 пункта 2.6 раздела 2 Административного регламента, ответственный исполнитель в течение 1 рабочего дня со дня регистрации заявления в Администрации, осуществляет подготовку и направление запросов о представлении документов, подлежащих получению в рамках межведомственного взаимодействия.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Межведомственные запросы в форме электронного документа подписываются электронной подписью.</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Срок подготовки и направления ответа на межведомственный запрос не может превышать 5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3.16. В течение 1 рабочего дня, со дня получения запрашиваемых документов и (или) информации, ответственный исполнитель проверяет полноту полученных документов и (или) информации.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xml:space="preserve">3.17. В случае поступления ответа, свидетельствующего об отсутствии в Едином государственном реестре недвижимости сведений о зарегистрированных правах на садовый дом или жилой дом, ответственный исполнитель в течение 1 </w:t>
      </w:r>
      <w:r w:rsidRPr="005605B7">
        <w:rPr>
          <w:rFonts w:ascii="Arial" w:eastAsia="Times New Roman" w:hAnsi="Arial" w:cs="Arial"/>
          <w:color w:val="000000"/>
          <w:sz w:val="24"/>
          <w:szCs w:val="24"/>
          <w:lang w:eastAsia="ru-RU"/>
        </w:rPr>
        <w:lastRenderedPageBreak/>
        <w:t>рабочего дня с момента получения ответа на межведомственный запрос направляет в адрес заявителя уведомление о получении такого ответа и предлагает заявителю представить документ, предусмотренный подпунктом 2 пункта 2.6 раздела 2 Административного регламента 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3.18. В случае непредставления заявителем документа, предусмотренного подпунктом 2 пункта 2.6 Административного регламента или нотариально заверенной копии такого документа, по истечении 15 календарных дней со дня направления уведомления, ответственный исполнитель в течение 1 рабочего дня со дня окончания вышеуказанного срока, подготавливает решение об отказе в признании садового дома жилым домом или жилого дома садовым домом в соответствии с пунктом 2.9. Административного регламента.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3.19. В случае представления заявителем документов, указанных в подпункте 2 пункта 2.6 Административного Регламента, по собственной инициативе направление межведомственного запроса не осуществляется.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3.20. По результатам рассмотрения сведений, полученных через систему межведомственного взаимодействия или представленных заявителем по собственной инициативе, ответственный исполнитель в течение 1 рабочего дня подготавливает решение о признании садового дома жилым домом или жилого дома садовым домом (по форме, установленной приложением № 3 к Положению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 47) либо решение об отказе в признании садового дома жилым домом или жилого дома садовым домом.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3.21. Результатом выполнения административной процедуры является принятие </w:t>
      </w:r>
      <w:bookmarkStart w:id="10" w:name="_Hlk34384483"/>
      <w:r w:rsidRPr="005605B7">
        <w:rPr>
          <w:rFonts w:ascii="Arial" w:eastAsia="Times New Roman" w:hAnsi="Arial" w:cs="Arial"/>
          <w:color w:val="000000"/>
          <w:sz w:val="24"/>
          <w:szCs w:val="24"/>
          <w:lang w:eastAsia="ru-RU"/>
        </w:rPr>
        <w:t>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w:t>
      </w:r>
      <w:bookmarkEnd w:id="10"/>
      <w:r w:rsidRPr="005605B7">
        <w:rPr>
          <w:rFonts w:ascii="Arial" w:eastAsia="Times New Roman" w:hAnsi="Arial" w:cs="Arial"/>
          <w:color w:val="000000"/>
          <w:sz w:val="24"/>
          <w:szCs w:val="24"/>
          <w:lang w:eastAsia="ru-RU"/>
        </w:rPr>
        <w:t> и подписание его главой Администрации.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Решение об отказе в признании садового дома жилым домом или жилого дома садовым домом должно содержать основания, предусмотренные пунктом 2.9 Административного регламента. Отказ в признании садового дома жилым домом или жилого дома садовым домом может быть обжалован заявителем в судебном порядке.</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3.22.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3.23. Максимальный срок выполнения административных действий в рамках данной административной процедуры – 30 календарных дней со дня регистрации заявления и документов в Администрации.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Направление заявителю результата предоставления муниципальной услуги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lastRenderedPageBreak/>
        <w:t>3.24.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3.25.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 указанным в заявлении.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3.26.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3.27.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 указанным в заявлении способом не позднее, чем через 3 рабочих дня со дня принятия такого решения.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Исправление допущенных опечаток и ошибок в выданных в результате предоставления муниципальной услуги документах</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3.28.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3.29. При обращении об исправлении технической ошибки заявитель представляет:</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заявление об исправлении технической ошибки;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3.30. 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3.31.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(далее – решение) или решение об отказе в признании садового дома жилым домом или жилого дома садовым домом.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xml:space="preserve">В случае отсутствия технической ошибки в выданном в результате предоставления муниципальной услуги документе ответственный исполнитель </w:t>
      </w:r>
      <w:r w:rsidRPr="005605B7">
        <w:rPr>
          <w:rFonts w:ascii="Arial" w:eastAsia="Times New Roman" w:hAnsi="Arial" w:cs="Arial"/>
          <w:color w:val="000000"/>
          <w:sz w:val="24"/>
          <w:szCs w:val="24"/>
          <w:lang w:eastAsia="ru-RU"/>
        </w:rPr>
        <w:lastRenderedPageBreak/>
        <w:t>готовит уведомление об отсутствии технической ошибки в выданном в результате предоставления муниципальной услуги документе.</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3.32.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3.33.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3.34.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решение, с внесенными изменениями;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3.35.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 в случае наличия технической ошибки в выданном в результате предоставления муниципальной услуги документе - решение, с внесенными изменениями;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Особенности предоставления муниципальной услуги в МФЦ</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3.36. Заявление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3.37. В случае если муниципальная услуга оказывается на базе МФЦ, специалист МФЦ:</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принимает от заявителя заявление и документы, регистрирует заявление в соответствии с документооборотом МФЦ;</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проверяет правильность заполнения заявления;</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проверяет комплектность представленных заявителем документов;</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выдает расписку о принятии заявления и документов с описью представленных документов и указанием срока получения результата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xml:space="preserve">3.38. Передача документов заявителя из МФЦ в Администрацию осуществляется не позднее 1 рабочего дня, следующего за днем </w:t>
      </w:r>
      <w:r w:rsidRPr="005605B7">
        <w:rPr>
          <w:rFonts w:ascii="Arial" w:eastAsia="Times New Roman" w:hAnsi="Arial" w:cs="Arial"/>
          <w:color w:val="000000"/>
          <w:sz w:val="24"/>
          <w:szCs w:val="24"/>
          <w:lang w:eastAsia="ru-RU"/>
        </w:rPr>
        <w:lastRenderedPageBreak/>
        <w:t>регистрации заявления и принятых документов, указанных в пункте 2.6. Административного регламента.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3.39. 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3.40. В срок получения результата специалист МФЦ, ответственный за доставку документов, получает в Администрации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под подпись.</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3.41. Полученные специалистом МФЦ документы регистрируются в установленном МФЦ порядке.</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3.42. 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3.43. Заявитель получает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лично, обратившись в МФЦ после предъявления документов, удостоверяющих его личность.</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От имени заявителя документ, содержащий сведения о результате предоставления муниципальной услуги, вправе получить уполномоченные в соответствии с законодательством Российской Федерации лица.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center"/>
        <w:outlineLvl w:val="1"/>
        <w:rPr>
          <w:rFonts w:ascii="Arial" w:eastAsia="Times New Roman" w:hAnsi="Arial" w:cs="Arial"/>
          <w:b/>
          <w:bCs/>
          <w:color w:val="000000"/>
          <w:sz w:val="30"/>
          <w:szCs w:val="30"/>
          <w:lang w:eastAsia="ru-RU"/>
        </w:rPr>
      </w:pPr>
      <w:r w:rsidRPr="005605B7">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(изменения в ред. постановления администрации Кондольского сельсовета Пензенского района Пензенской области </w:t>
      </w:r>
      <w:hyperlink r:id="rId13" w:tgtFrame="_blank" w:history="1">
        <w:r w:rsidRPr="005605B7">
          <w:rPr>
            <w:rFonts w:ascii="Arial" w:eastAsia="Times New Roman" w:hAnsi="Arial" w:cs="Arial"/>
            <w:color w:val="0000FF"/>
            <w:sz w:val="24"/>
            <w:szCs w:val="24"/>
            <w:lang w:eastAsia="ru-RU"/>
          </w:rPr>
          <w:t>от 17.03.2021 № 19</w:t>
        </w:r>
      </w:hyperlink>
      <w:r w:rsidRPr="005605B7">
        <w:rPr>
          <w:rFonts w:ascii="Arial" w:eastAsia="Times New Roman" w:hAnsi="Arial" w:cs="Arial"/>
          <w:color w:val="000000"/>
          <w:sz w:val="24"/>
          <w:szCs w:val="24"/>
          <w:lang w:eastAsia="ru-RU"/>
        </w:rPr>
        <w:t>)</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lastRenderedPageBreak/>
        <w:t>Плановые и внеплановые проверки проводятся на основании распоряжений Администрации.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center"/>
        <w:outlineLvl w:val="1"/>
        <w:rPr>
          <w:rFonts w:ascii="Arial" w:eastAsia="Times New Roman" w:hAnsi="Arial" w:cs="Arial"/>
          <w:b/>
          <w:bCs/>
          <w:color w:val="000000"/>
          <w:sz w:val="30"/>
          <w:szCs w:val="30"/>
          <w:lang w:eastAsia="ru-RU"/>
        </w:rPr>
      </w:pPr>
      <w:r w:rsidRPr="005605B7">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lastRenderedPageBreak/>
        <w:t>5.6. Жалоба на решения и действия (бездействие) должностных лиц, муниципальных служащих Администрации подается главе Администрации.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ФЗ № 210-ФЗ;</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постановлением Администрации </w:t>
      </w:r>
      <w:hyperlink r:id="rId14" w:tgtFrame="_blank" w:history="1">
        <w:r w:rsidRPr="005605B7">
          <w:rPr>
            <w:rFonts w:ascii="Arial" w:eastAsia="Times New Roman" w:hAnsi="Arial" w:cs="Arial"/>
            <w:color w:val="0000FF"/>
            <w:sz w:val="24"/>
            <w:szCs w:val="24"/>
            <w:lang w:eastAsia="ru-RU"/>
          </w:rPr>
          <w:t>от 23.11.2018 № 113</w:t>
        </w:r>
      </w:hyperlink>
      <w:r w:rsidRPr="005605B7">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Кондольского сельсовета Пензенского района Пензенской области, должностных лиц, муниципальных служащих администрации Кондольского сельсовета Пензенского района Пензенской области при предоставлении муниципальных услуг».</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5.10. Рассмотрение жалоб на решение и действия (бездействия) МФЦ, работников МФЦ, осуществляется с учетом особенностей, установленных учредителем МФЦ в соответствии со ст. статьей 11.2 ФЗ № 210-ФЗ.</w:t>
      </w:r>
      <w:r w:rsidRPr="005605B7">
        <w:rPr>
          <w:rFonts w:ascii="Arial" w:eastAsia="Times New Roman" w:hAnsi="Arial" w:cs="Arial"/>
          <w:color w:val="000000"/>
          <w:sz w:val="24"/>
          <w:szCs w:val="24"/>
          <w:lang w:eastAsia="ru-RU"/>
        </w:rPr>
        <w:br w:type="textWrapping" w:clear="all"/>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Приложение №1</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к административному регламенту</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предоставления муниципальной услуги</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«Признание садового дома жилым домом</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и жилого дома садовым домом»</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bookmarkStart w:id="11" w:name="P461"/>
      <w:bookmarkEnd w:id="11"/>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Главе Администрации</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Кондольского сельсовета</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от _________________________________________</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___________________________________________</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lastRenderedPageBreak/>
        <w:t>зарегистрированного(-ой) по адресу:</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___________________________________________</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___________________________________________</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почтовый адрес______________________________</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__________________________________________</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или</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эл. почта: ___________________________________</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тел.________________________________________</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документ, удостоверяющий личность:</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___________________________________________</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серия __________ номер ______________________</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кем и когда выдан: __________________________</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__________________________________________</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государственный номер записи</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регистрации юридического лица:</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___________________________________________</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идентификационный номер налогоплательщика</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___________________________________________</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center"/>
        <w:outlineLvl w:val="1"/>
        <w:rPr>
          <w:rFonts w:ascii="Arial" w:eastAsia="Times New Roman" w:hAnsi="Arial" w:cs="Arial"/>
          <w:b/>
          <w:bCs/>
          <w:color w:val="000000"/>
          <w:sz w:val="30"/>
          <w:szCs w:val="30"/>
          <w:lang w:eastAsia="ru-RU"/>
        </w:rPr>
      </w:pPr>
      <w:bookmarkStart w:id="12" w:name="P715"/>
      <w:bookmarkEnd w:id="12"/>
      <w:r w:rsidRPr="005605B7">
        <w:rPr>
          <w:rFonts w:ascii="Arial" w:eastAsia="Times New Roman" w:hAnsi="Arial" w:cs="Arial"/>
          <w:b/>
          <w:bCs/>
          <w:color w:val="000000"/>
          <w:sz w:val="32"/>
          <w:szCs w:val="32"/>
          <w:lang w:eastAsia="ru-RU"/>
        </w:rPr>
        <w:t>ЗАЯВЛЕНИЕ</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Прошу признать садовый дом жилым домом / жилой дом садовым домом,</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(ненужное зачеркнуть)</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Кадастровый номер садового дома или жилого дома ______________________________________</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Кадастровый номер земельного участка, на котором расположен садовый дом или жилой дом _____________________________________________________________________________</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Способ получения результатов (нужное указать):</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почтовое отправление с уведомлением о вручении;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электронная почта;</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получение лично в МФЦ;</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получение лично в Администрации.</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Для рассмотрения указанного заявления представляю следующие документы:________________________________________________________________________________________________________________________________________________________</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Подпись _________________________ ____________________</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(Ф.И.О.) (подпись)</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Дата «_____» _______________ 20_____ г.</w:t>
      </w:r>
    </w:p>
    <w:p w:rsidR="005605B7" w:rsidRPr="005605B7" w:rsidRDefault="005605B7" w:rsidP="005605B7">
      <w:pPr>
        <w:spacing w:after="0" w:line="240" w:lineRule="auto"/>
        <w:ind w:firstLine="567"/>
        <w:jc w:val="right"/>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1</w:t>
      </w:r>
    </w:p>
    <w:p w:rsidR="005605B7" w:rsidRPr="005605B7" w:rsidRDefault="005605B7" w:rsidP="005605B7">
      <w:pPr>
        <w:spacing w:after="0" w:line="240" w:lineRule="auto"/>
        <w:ind w:firstLine="567"/>
        <w:jc w:val="both"/>
        <w:rPr>
          <w:rFonts w:ascii="Arial" w:eastAsia="Times New Roman" w:hAnsi="Arial" w:cs="Arial"/>
          <w:color w:val="000000"/>
          <w:sz w:val="24"/>
          <w:szCs w:val="24"/>
          <w:lang w:eastAsia="ru-RU"/>
        </w:rPr>
      </w:pPr>
      <w:r w:rsidRPr="005605B7">
        <w:rPr>
          <w:rFonts w:ascii="Arial" w:eastAsia="Times New Roman" w:hAnsi="Arial" w:cs="Arial"/>
          <w:color w:val="000000"/>
          <w:sz w:val="24"/>
          <w:szCs w:val="24"/>
          <w:lang w:eastAsia="ru-RU"/>
        </w:rPr>
        <w:t>             </w:t>
      </w:r>
    </w:p>
    <w:p w:rsidR="005605B7" w:rsidRPr="005605B7" w:rsidRDefault="00A96703" w:rsidP="005605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254.9pt;height:.75pt" o:hrpct="0" o:hrstd="t" o:hrnoshade="t" o:hr="t" fillcolor="black" stroked="f"/>
        </w:pict>
      </w:r>
    </w:p>
    <w:bookmarkStart w:id="13" w:name="_ftn1"/>
    <w:bookmarkEnd w:id="13"/>
    <w:p w:rsidR="005605B7" w:rsidRPr="005605B7" w:rsidRDefault="005605B7" w:rsidP="005605B7">
      <w:pPr>
        <w:spacing w:after="0" w:line="240" w:lineRule="auto"/>
        <w:ind w:firstLine="567"/>
        <w:jc w:val="both"/>
        <w:rPr>
          <w:rFonts w:ascii="Arial" w:eastAsia="Times New Roman" w:hAnsi="Arial" w:cs="Arial"/>
          <w:color w:val="000000"/>
          <w:sz w:val="20"/>
          <w:szCs w:val="20"/>
          <w:lang w:eastAsia="ru-RU"/>
        </w:rPr>
      </w:pPr>
      <w:r w:rsidRPr="005605B7">
        <w:rPr>
          <w:rFonts w:ascii="Arial" w:eastAsia="Times New Roman" w:hAnsi="Arial" w:cs="Arial"/>
          <w:color w:val="000000"/>
          <w:sz w:val="20"/>
          <w:szCs w:val="20"/>
          <w:lang w:eastAsia="ru-RU"/>
        </w:rPr>
        <w:fldChar w:fldCharType="begin"/>
      </w:r>
      <w:r w:rsidRPr="005605B7">
        <w:rPr>
          <w:rFonts w:ascii="Arial" w:eastAsia="Times New Roman" w:hAnsi="Arial" w:cs="Arial"/>
          <w:color w:val="000000"/>
          <w:sz w:val="20"/>
          <w:szCs w:val="20"/>
          <w:lang w:eastAsia="ru-RU"/>
        </w:rPr>
        <w:instrText xml:space="preserve"> HYPERLINK "https://pravo-search.minjust.ru/bigs/portal.html" \l "_ftnref1" </w:instrText>
      </w:r>
      <w:r w:rsidRPr="005605B7">
        <w:rPr>
          <w:rFonts w:ascii="Arial" w:eastAsia="Times New Roman" w:hAnsi="Arial" w:cs="Arial"/>
          <w:color w:val="000000"/>
          <w:sz w:val="20"/>
          <w:szCs w:val="20"/>
          <w:lang w:eastAsia="ru-RU"/>
        </w:rPr>
        <w:fldChar w:fldCharType="separate"/>
      </w:r>
      <w:r w:rsidRPr="005605B7">
        <w:rPr>
          <w:rFonts w:ascii="Arial" w:eastAsia="Times New Roman" w:hAnsi="Arial" w:cs="Arial"/>
          <w:color w:val="0000FF"/>
          <w:sz w:val="20"/>
          <w:szCs w:val="20"/>
          <w:u w:val="single"/>
          <w:lang w:eastAsia="ru-RU"/>
        </w:rPr>
        <w:t>[1]</w:t>
      </w:r>
      <w:r w:rsidRPr="005605B7">
        <w:rPr>
          <w:rFonts w:ascii="Arial" w:eastAsia="Times New Roman" w:hAnsi="Arial" w:cs="Arial"/>
          <w:color w:val="000000"/>
          <w:sz w:val="20"/>
          <w:szCs w:val="20"/>
          <w:lang w:eastAsia="ru-RU"/>
        </w:rPr>
        <w:fldChar w:fldCharType="end"/>
      </w:r>
      <w:r w:rsidRPr="005605B7">
        <w:rPr>
          <w:rFonts w:ascii="Times New Roman" w:eastAsia="Times New Roman" w:hAnsi="Times New Roman" w:cs="Times New Roman"/>
          <w:color w:val="000000"/>
          <w:sz w:val="20"/>
          <w:szCs w:val="20"/>
          <w:lang w:eastAsia="ru-RU"/>
        </w:rPr>
        <w:t> Пункт 2.22 действует до 01.07.2020</w:t>
      </w:r>
    </w:p>
    <w:bookmarkStart w:id="14" w:name="_ftn2"/>
    <w:bookmarkEnd w:id="14"/>
    <w:p w:rsidR="005605B7" w:rsidRPr="005605B7" w:rsidRDefault="005605B7" w:rsidP="005605B7">
      <w:pPr>
        <w:spacing w:after="0" w:line="240" w:lineRule="auto"/>
        <w:ind w:firstLine="567"/>
        <w:jc w:val="both"/>
        <w:rPr>
          <w:rFonts w:ascii="Arial" w:eastAsia="Times New Roman" w:hAnsi="Arial" w:cs="Arial"/>
          <w:color w:val="000000"/>
          <w:sz w:val="20"/>
          <w:szCs w:val="20"/>
          <w:lang w:eastAsia="ru-RU"/>
        </w:rPr>
      </w:pPr>
      <w:r w:rsidRPr="005605B7">
        <w:rPr>
          <w:rFonts w:ascii="Arial" w:eastAsia="Times New Roman" w:hAnsi="Arial" w:cs="Arial"/>
          <w:color w:val="000000"/>
          <w:sz w:val="20"/>
          <w:szCs w:val="20"/>
          <w:lang w:eastAsia="ru-RU"/>
        </w:rPr>
        <w:fldChar w:fldCharType="begin"/>
      </w:r>
      <w:r w:rsidRPr="005605B7">
        <w:rPr>
          <w:rFonts w:ascii="Arial" w:eastAsia="Times New Roman" w:hAnsi="Arial" w:cs="Arial"/>
          <w:color w:val="000000"/>
          <w:sz w:val="20"/>
          <w:szCs w:val="20"/>
          <w:lang w:eastAsia="ru-RU"/>
        </w:rPr>
        <w:instrText xml:space="preserve"> HYPERLINK "https://pravo-search.minjust.ru/bigs/portal.html" \l "_ftnref2" </w:instrText>
      </w:r>
      <w:r w:rsidRPr="005605B7">
        <w:rPr>
          <w:rFonts w:ascii="Arial" w:eastAsia="Times New Roman" w:hAnsi="Arial" w:cs="Arial"/>
          <w:color w:val="000000"/>
          <w:sz w:val="20"/>
          <w:szCs w:val="20"/>
          <w:lang w:eastAsia="ru-RU"/>
        </w:rPr>
        <w:fldChar w:fldCharType="separate"/>
      </w:r>
      <w:r w:rsidRPr="005605B7">
        <w:rPr>
          <w:rFonts w:ascii="Arial" w:eastAsia="Times New Roman" w:hAnsi="Arial" w:cs="Arial"/>
          <w:color w:val="0000FF"/>
          <w:sz w:val="20"/>
          <w:szCs w:val="20"/>
          <w:u w:val="single"/>
          <w:lang w:eastAsia="ru-RU"/>
        </w:rPr>
        <w:t>[2]</w:t>
      </w:r>
      <w:r w:rsidRPr="005605B7">
        <w:rPr>
          <w:rFonts w:ascii="Arial" w:eastAsia="Times New Roman" w:hAnsi="Arial" w:cs="Arial"/>
          <w:color w:val="000000"/>
          <w:sz w:val="20"/>
          <w:szCs w:val="20"/>
          <w:lang w:eastAsia="ru-RU"/>
        </w:rPr>
        <w:fldChar w:fldCharType="end"/>
      </w:r>
      <w:r w:rsidRPr="005605B7">
        <w:rPr>
          <w:rFonts w:ascii="Times New Roman" w:eastAsia="Times New Roman" w:hAnsi="Times New Roman" w:cs="Times New Roman"/>
          <w:color w:val="000000"/>
          <w:sz w:val="20"/>
          <w:szCs w:val="20"/>
          <w:lang w:eastAsia="ru-RU"/>
        </w:rPr>
        <w:t> Пункт 2.23 действует с 01.07.2020.</w:t>
      </w:r>
    </w:p>
    <w:p w:rsidR="0022583D" w:rsidRDefault="0022583D"/>
    <w:sectPr w:rsidR="00225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5B7"/>
    <w:rsid w:val="0022583D"/>
    <w:rsid w:val="005605B7"/>
    <w:rsid w:val="00A9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05C30-D4C3-44FE-B31A-4A47015D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605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605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05B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605B7"/>
    <w:rPr>
      <w:rFonts w:ascii="Times New Roman" w:eastAsia="Times New Roman" w:hAnsi="Times New Roman" w:cs="Times New Roman"/>
      <w:b/>
      <w:bCs/>
      <w:sz w:val="36"/>
      <w:szCs w:val="36"/>
      <w:lang w:eastAsia="ru-RU"/>
    </w:rPr>
  </w:style>
  <w:style w:type="paragraph" w:customStyle="1" w:styleId="11">
    <w:name w:val="Верхний колонтитул1"/>
    <w:basedOn w:val="a"/>
    <w:rsid w:val="005605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0">
    <w:name w:val="title0"/>
    <w:basedOn w:val="a"/>
    <w:rsid w:val="005605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605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605B7"/>
    <w:rPr>
      <w:color w:val="0000FF"/>
      <w:u w:val="single"/>
    </w:rPr>
  </w:style>
  <w:style w:type="character" w:customStyle="1" w:styleId="12">
    <w:name w:val="Гиперссылка1"/>
    <w:basedOn w:val="a0"/>
    <w:rsid w:val="005605B7"/>
  </w:style>
  <w:style w:type="paragraph" w:customStyle="1" w:styleId="13">
    <w:name w:val="Нижний колонтитул1"/>
    <w:basedOn w:val="a"/>
    <w:rsid w:val="005605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notetext">
    <w:name w:val="footnotetext"/>
    <w:basedOn w:val="a"/>
    <w:rsid w:val="005605B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01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77EB23F-343A-4FE8-93C6-B2BEAF623B27" TargetMode="External"/><Relationship Id="rId13" Type="http://schemas.openxmlformats.org/officeDocument/2006/relationships/hyperlink" Target="https://pravo-search.minjust.ru/bigs/showDocument.html?id=F77EB23F-343A-4FE8-93C6-B2BEAF623B27"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A401A2BD-A836-4B5D-A6CB-3B187CDEADC3" TargetMode="External"/><Relationship Id="rId12" Type="http://schemas.openxmlformats.org/officeDocument/2006/relationships/hyperlink" Target="https://pravo-search.minjust.ru/bigs/showDocument.html?id=F77EB23F-343A-4FE8-93C6-B2BEAF623B2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9498C4EC-691D-4B03-93A5-EDB054089E72" TargetMode="External"/><Relationship Id="rId11" Type="http://schemas.openxmlformats.org/officeDocument/2006/relationships/hyperlink" Target="https://pravo-search.minjust.ru/bigs/showDocument.html?id=F77EB23F-343A-4FE8-93C6-B2BEAF623B27" TargetMode="External"/><Relationship Id="rId5" Type="http://schemas.openxmlformats.org/officeDocument/2006/relationships/hyperlink" Target="https://pravo-search.minjust.ru/bigs/showDocument.html?id=89383414-DB52-45C3-A0B7-92E040F8E91A" TargetMode="External"/><Relationship Id="rId15" Type="http://schemas.openxmlformats.org/officeDocument/2006/relationships/fontTable" Target="fontTable.xml"/><Relationship Id="rId10" Type="http://schemas.openxmlformats.org/officeDocument/2006/relationships/hyperlink" Target="https://pravo-search.minjust.ru/bigs/showDocument.html?id=F77EB23F-343A-4FE8-93C6-B2BEAF623B27" TargetMode="External"/><Relationship Id="rId4" Type="http://schemas.openxmlformats.org/officeDocument/2006/relationships/hyperlink" Target="https://pravo-search.minjust.ru/bigs/showDocument.html?id=48892A4C-57B6-45BA-BCC1-68D63F149B0F" TargetMode="External"/><Relationship Id="rId9" Type="http://schemas.openxmlformats.org/officeDocument/2006/relationships/hyperlink" Target="https://pravo-search.minjust.ru/bigs/showDocument.html?id=F77EB23F-343A-4FE8-93C6-B2BEAF623B27" TargetMode="External"/><Relationship Id="rId14" Type="http://schemas.openxmlformats.org/officeDocument/2006/relationships/hyperlink" Target="https://pravo-search.minjust.ru/bigs/showDocument.html?id=67CF2CAA-C772-4E9E-9659-B17DEE5F7A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8739</Words>
  <Characters>49817</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2024-07-02T07:58:00Z</dcterms:created>
  <dcterms:modified xsi:type="dcterms:W3CDTF">2024-07-02T09:47:00Z</dcterms:modified>
</cp:coreProperties>
</file>