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7284" w14:textId="121FCDF3" w:rsidR="00832953" w:rsidRDefault="00B85A25" w:rsidP="00D0689F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23D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297C46D" wp14:editId="32970498">
            <wp:simplePos x="0" y="0"/>
            <wp:positionH relativeFrom="column">
              <wp:posOffset>2965450</wp:posOffset>
            </wp:positionH>
            <wp:positionV relativeFrom="paragraph">
              <wp:posOffset>-521970</wp:posOffset>
            </wp:positionV>
            <wp:extent cx="657225" cy="819150"/>
            <wp:effectExtent l="0" t="0" r="9525" b="0"/>
            <wp:wrapNone/>
            <wp:docPr id="919078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77E7C" w14:textId="0236F9F5" w:rsidR="007D123D" w:rsidRPr="007D123D" w:rsidRDefault="007D123D" w:rsidP="007D1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81A5EF" w14:textId="77777777" w:rsidR="007D123D" w:rsidRPr="007D123D" w:rsidRDefault="007D123D" w:rsidP="007D123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sz w:val="16"/>
          <w:szCs w:val="16"/>
        </w:rPr>
      </w:pPr>
      <w:r w:rsidRPr="007D12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60C78B1A" w14:textId="77777777" w:rsidR="007D123D" w:rsidRPr="007D123D" w:rsidRDefault="007D123D" w:rsidP="007D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D12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</w:t>
      </w:r>
    </w:p>
    <w:p w14:paraId="62305702" w14:textId="77777777" w:rsidR="007D123D" w:rsidRPr="007D123D" w:rsidRDefault="007D123D" w:rsidP="007D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D12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РАБОЧЕГО ПОСЕЛКА БАШМАКОВО</w:t>
      </w:r>
    </w:p>
    <w:p w14:paraId="7386DD83" w14:textId="77777777" w:rsidR="007D123D" w:rsidRPr="007D123D" w:rsidRDefault="007D123D" w:rsidP="007D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D12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БАШМАКОВСКОГО РАЙОНА   </w:t>
      </w:r>
    </w:p>
    <w:p w14:paraId="17ECD91D" w14:textId="77777777" w:rsidR="007D123D" w:rsidRPr="007D123D" w:rsidRDefault="007D123D" w:rsidP="007D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D12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ПЕНЗЕНСКОЙ ОБЛАСТИ</w:t>
      </w:r>
    </w:p>
    <w:p w14:paraId="7451DE03" w14:textId="77777777" w:rsidR="007D123D" w:rsidRPr="007D123D" w:rsidRDefault="007D123D" w:rsidP="007D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03BF06F0" w14:textId="77777777" w:rsidR="007D123D" w:rsidRPr="007D123D" w:rsidRDefault="007D123D" w:rsidP="007D123D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D1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ПОСТАНОВЛЕНИЕ                </w:t>
      </w:r>
    </w:p>
    <w:p w14:paraId="5279E3C0" w14:textId="77777777" w:rsidR="007D123D" w:rsidRPr="007D123D" w:rsidRDefault="007D123D" w:rsidP="007D1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3304B" w14:textId="173BAAC2" w:rsidR="007D123D" w:rsidRPr="007D123D" w:rsidRDefault="007D123D" w:rsidP="007D12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6962532"/>
      <w:r w:rsidRPr="007D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D12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D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.2025г.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6D2F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7D123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2B756049" w14:textId="77777777" w:rsidR="007D123D" w:rsidRDefault="007D123D" w:rsidP="00D0689F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14:paraId="36DDFC22" w14:textId="3ED49E1E" w:rsidR="00832953" w:rsidRPr="00832953" w:rsidRDefault="00CC50FA" w:rsidP="0083295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ru-RU" w:bidi="hi-IN"/>
        </w:rPr>
        <w:t>Об утверждении П</w:t>
      </w:r>
      <w:r w:rsidR="00C0095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ru-RU" w:bidi="hi-IN"/>
        </w:rPr>
        <w:t>равил разработки и утверждения</w:t>
      </w:r>
      <w:r w:rsidR="00832953" w:rsidRPr="00832953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ru-RU" w:bidi="hi-IN"/>
        </w:rPr>
        <w:t xml:space="preserve"> административных регламентов предоставления муниципальных услуг Администрацией </w:t>
      </w:r>
      <w:r w:rsidR="007D12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ru-RU" w:bidi="hi-IN"/>
        </w:rPr>
        <w:t>рабочего поселка</w:t>
      </w:r>
      <w:r w:rsidR="00B85A2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ru-RU" w:bidi="hi-IN"/>
        </w:rPr>
        <w:t xml:space="preserve"> </w:t>
      </w:r>
      <w:r w:rsidR="007D123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ru-RU" w:bidi="hi-IN"/>
        </w:rPr>
        <w:t>Башмаково</w:t>
      </w:r>
      <w:r w:rsidR="00832953" w:rsidRPr="00832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Башмаковского района Пензенской области</w:t>
      </w:r>
    </w:p>
    <w:p w14:paraId="7D1E7772" w14:textId="77777777" w:rsidR="00832953" w:rsidRPr="00832953" w:rsidRDefault="00832953" w:rsidP="00832953">
      <w:pPr>
        <w:suppressAutoHyphens/>
        <w:autoSpaceDE w:val="0"/>
        <w:autoSpaceDN w:val="0"/>
        <w:adjustRightInd w:val="0"/>
        <w:spacing w:after="200" w:line="100" w:lineRule="atLeast"/>
        <w:jc w:val="center"/>
        <w:rPr>
          <w:rFonts w:ascii="Calibri" w:eastAsia="Times New Roman" w:hAnsi="Liberation Serif" w:cs="Times New Roman"/>
          <w:color w:val="000000"/>
          <w:kern w:val="2"/>
          <w:szCs w:val="24"/>
          <w:lang w:eastAsia="ru-RU" w:bidi="hi-IN"/>
        </w:rPr>
      </w:pPr>
    </w:p>
    <w:p w14:paraId="14D93B1D" w14:textId="186B4F29" w:rsidR="00832953" w:rsidRPr="00832953" w:rsidRDefault="00832953" w:rsidP="00832953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953">
        <w:rPr>
          <w:rFonts w:ascii="Times New Roman" w:eastAsia="Times New Roman" w:hAnsi="Times New Roman" w:cs="Calibri"/>
          <w:color w:val="000000"/>
          <w:kern w:val="2"/>
          <w:sz w:val="28"/>
          <w:lang w:eastAsia="ru-RU" w:bidi="hi-IN"/>
        </w:rPr>
        <w:t xml:space="preserve">В соответствии с Федеральным </w:t>
      </w:r>
      <w:hyperlink r:id="rId6" w:history="1">
        <w:r w:rsidRPr="00CD4E06">
          <w:rPr>
            <w:rFonts w:ascii="Times New Roman" w:eastAsia="Times New Roman" w:hAnsi="Times New Roman" w:cs="Calibri"/>
            <w:color w:val="000000" w:themeColor="text1"/>
            <w:kern w:val="2"/>
            <w:sz w:val="28"/>
            <w:lang w:eastAsia="ru-RU" w:bidi="hi-IN"/>
          </w:rPr>
          <w:t>законом</w:t>
        </w:r>
      </w:hyperlink>
      <w:r w:rsidRPr="00832953">
        <w:rPr>
          <w:rFonts w:ascii="Times New Roman" w:eastAsia="Times New Roman" w:hAnsi="Times New Roman" w:cs="Calibri"/>
          <w:color w:val="000000"/>
          <w:kern w:val="2"/>
          <w:sz w:val="28"/>
          <w:lang w:eastAsia="ru-RU" w:bidi="hi-IN"/>
        </w:rPr>
        <w:t xml:space="preserve"> от 27.07.2010 № 210-ФЗ «Об организации предоставления государственных и муниципальных услуг», руководствуясь </w:t>
      </w:r>
      <w:hyperlink r:id="rId7" w:history="1">
        <w:r w:rsidRPr="00CD4E06">
          <w:rPr>
            <w:rFonts w:ascii="Times New Roman" w:eastAsia="Times New Roman" w:hAnsi="Times New Roman" w:cs="Calibri"/>
            <w:color w:val="000000" w:themeColor="text1"/>
            <w:kern w:val="2"/>
            <w:sz w:val="28"/>
            <w:lang w:eastAsia="ru-RU" w:bidi="hi-IN"/>
          </w:rPr>
          <w:t>статьей</w:t>
        </w:r>
        <w:r w:rsidRPr="003749AF">
          <w:rPr>
            <w:rFonts w:ascii="Times New Roman" w:eastAsia="Times New Roman" w:hAnsi="Times New Roman" w:cs="Calibri"/>
            <w:color w:val="0000FF"/>
            <w:kern w:val="2"/>
            <w:sz w:val="28"/>
            <w:lang w:eastAsia="ru-RU" w:bidi="hi-IN"/>
          </w:rPr>
          <w:t xml:space="preserve"> </w:t>
        </w:r>
      </w:hyperlink>
      <w:r w:rsidRPr="008329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23 </w:t>
      </w:r>
      <w:r w:rsidRPr="00832953">
        <w:rPr>
          <w:rFonts w:ascii="Times New Roman" w:eastAsia="Times New Roman" w:hAnsi="Times New Roman" w:cs="Calibri"/>
          <w:color w:val="000000"/>
          <w:kern w:val="2"/>
          <w:sz w:val="28"/>
          <w:lang w:eastAsia="ru-RU" w:bidi="hi-IN"/>
        </w:rPr>
        <w:t xml:space="preserve">Устава </w:t>
      </w:r>
      <w:r w:rsidR="00B85A25">
        <w:rPr>
          <w:rFonts w:ascii="Times New Roman" w:eastAsia="Times New Roman" w:hAnsi="Times New Roman" w:cs="Calibri"/>
          <w:color w:val="000000"/>
          <w:kern w:val="2"/>
          <w:sz w:val="28"/>
          <w:lang w:eastAsia="ru-RU" w:bidi="hi-IN"/>
        </w:rPr>
        <w:t xml:space="preserve">городского </w:t>
      </w:r>
      <w:r w:rsidR="00CC50FA">
        <w:rPr>
          <w:rFonts w:ascii="Times New Roman" w:eastAsia="Times New Roman" w:hAnsi="Times New Roman" w:cs="Calibri"/>
          <w:color w:val="000000"/>
          <w:kern w:val="2"/>
          <w:sz w:val="28"/>
          <w:lang w:eastAsia="ru-RU" w:bidi="hi-IN"/>
        </w:rPr>
        <w:t xml:space="preserve">поселения </w:t>
      </w:r>
      <w:r w:rsidR="00B85A25">
        <w:rPr>
          <w:rFonts w:ascii="Times New Roman" w:eastAsia="Times New Roman" w:hAnsi="Times New Roman" w:cs="Calibri"/>
          <w:color w:val="000000"/>
          <w:kern w:val="2"/>
          <w:sz w:val="28"/>
          <w:lang w:eastAsia="ru-RU" w:bidi="hi-IN"/>
        </w:rPr>
        <w:t>рабочий поселок Башмаково</w:t>
      </w:r>
      <w:r w:rsidR="00CC5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Башмаковский район</w:t>
      </w:r>
      <w:r w:rsidRPr="0083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области,</w:t>
      </w:r>
    </w:p>
    <w:p w14:paraId="6CBD942F" w14:textId="77777777" w:rsidR="00832953" w:rsidRPr="00832953" w:rsidRDefault="00832953" w:rsidP="008329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Liberation Serif" w:cs="Mangal"/>
          <w:color w:val="000000"/>
          <w:kern w:val="2"/>
          <w:szCs w:val="20"/>
          <w:lang w:eastAsia="ru-RU" w:bidi="hi-IN"/>
        </w:rPr>
      </w:pPr>
    </w:p>
    <w:p w14:paraId="3FEAC84F" w14:textId="114766D9" w:rsidR="00832953" w:rsidRPr="00832953" w:rsidRDefault="00832953" w:rsidP="00832953">
      <w:pPr>
        <w:tabs>
          <w:tab w:val="left" w:pos="1785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bookmarkStart w:id="1" w:name="_Hlk216962311"/>
      <w:r w:rsidR="00B85A25" w:rsidRPr="00B8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поселок Башмаково </w:t>
      </w:r>
      <w:bookmarkEnd w:id="1"/>
      <w:r w:rsidRPr="008329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129D7D17" w14:textId="77777777" w:rsidR="00B85A25" w:rsidRDefault="00B85A25" w:rsidP="008329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</w:pPr>
    </w:p>
    <w:p w14:paraId="59A2FE87" w14:textId="15BFB4F7" w:rsidR="00832953" w:rsidRPr="00832953" w:rsidRDefault="00832953" w:rsidP="008329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</w:pPr>
      <w:r w:rsidRPr="008329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1. Утвердить </w:t>
      </w:r>
      <w:r w:rsidR="00CC50F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Правила</w:t>
      </w:r>
      <w:r w:rsidRPr="008329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 разработки и утверждения административных регламентов предоставления муниципальных услуг Администрацией </w:t>
      </w:r>
      <w:r w:rsidR="00B85A25" w:rsidRPr="00B8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поселок Башмаково </w:t>
      </w:r>
      <w:r w:rsidRPr="008329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Башмаковского района Пензенск</w:t>
      </w:r>
      <w:r w:rsidR="00CC50F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ой области (далее-Правила) согласно приложению к настоящему постановлению</w:t>
      </w:r>
      <w:r w:rsidRPr="008329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.</w:t>
      </w:r>
    </w:p>
    <w:p w14:paraId="5D0B70E9" w14:textId="482E922D" w:rsidR="00D0689F" w:rsidRPr="00D0689F" w:rsidRDefault="00CC50FA" w:rsidP="00D06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0689F" w:rsidRPr="00D0689F">
        <w:rPr>
          <w:rFonts w:ascii="Times New Roman" w:eastAsia="Calibri" w:hAnsi="Times New Roman" w:cs="Times New Roman"/>
          <w:sz w:val="28"/>
          <w:szCs w:val="28"/>
          <w:lang w:eastAsia="ru-RU"/>
        </w:rPr>
        <w:t>. Признать утратившим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0689F" w:rsidRPr="00D068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силу постановления администрации </w:t>
      </w:r>
      <w:r w:rsidR="00B85A25" w:rsidRPr="00B85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B85A2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B85A25" w:rsidRPr="00B8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поселк</w:t>
      </w:r>
      <w:r w:rsidR="00B85A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5A25" w:rsidRPr="00B8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85A25" w:rsidRPr="00B8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Башмаково </w:t>
      </w:r>
      <w:r w:rsidR="00D0689F" w:rsidRPr="00D068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Башмаковского</w:t>
      </w:r>
      <w:proofErr w:type="gramEnd"/>
      <w:r w:rsidR="00D0689F" w:rsidRPr="00D068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Пензенской области:</w:t>
      </w:r>
    </w:p>
    <w:p w14:paraId="1AF77BC1" w14:textId="3A0A013C" w:rsidR="00D0689F" w:rsidRPr="00D0689F" w:rsidRDefault="004232D9" w:rsidP="00D06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C50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</w:t>
      </w:r>
      <w:r w:rsidR="00D33823" w:rsidRPr="00D33823">
        <w:rPr>
          <w:rFonts w:ascii="Times New Roman" w:eastAsia="Calibri" w:hAnsi="Times New Roman" w:cs="Times New Roman"/>
          <w:sz w:val="28"/>
          <w:szCs w:val="28"/>
          <w:lang w:eastAsia="ru-RU"/>
        </w:rPr>
        <w:t>01.10.2019</w:t>
      </w:r>
      <w:r w:rsidR="00D338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r w:rsidR="00D33823" w:rsidRPr="00D33823">
        <w:rPr>
          <w:rFonts w:ascii="Times New Roman" w:eastAsia="Calibri" w:hAnsi="Times New Roman" w:cs="Times New Roman"/>
          <w:sz w:val="28"/>
          <w:szCs w:val="28"/>
          <w:lang w:eastAsia="ru-RU"/>
        </w:rPr>
        <w:t>157А</w:t>
      </w:r>
      <w:r w:rsidR="00D33823" w:rsidRPr="00D338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338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bookmarkStart w:id="2" w:name="_Hlk216964932"/>
      <w:r w:rsidR="00D33823" w:rsidRPr="00D338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разработке и утверждении административных </w:t>
      </w:r>
      <w:bookmarkEnd w:id="2"/>
      <w:r w:rsidR="00D33823" w:rsidRPr="00D338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регламентов предоставления муниципальных услуг администрацией </w:t>
      </w:r>
      <w:proofErr w:type="spellStart"/>
      <w:r w:rsidR="00D33823" w:rsidRPr="00D33823">
        <w:rPr>
          <w:rFonts w:ascii="Times New Roman" w:eastAsia="Calibri" w:hAnsi="Times New Roman" w:cs="Times New Roman"/>
          <w:sz w:val="28"/>
          <w:szCs w:val="28"/>
          <w:lang w:eastAsia="ru-RU"/>
        </w:rPr>
        <w:t>р.п.Башмаково</w:t>
      </w:r>
      <w:proofErr w:type="spellEnd"/>
      <w:r w:rsidR="00D0689F" w:rsidRPr="00D0689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CD4E0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050ADA0" w14:textId="77777777" w:rsidR="00832953" w:rsidRPr="00832953" w:rsidRDefault="00CC50FA" w:rsidP="008329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3</w:t>
      </w:r>
      <w:r w:rsidR="00832953" w:rsidRPr="008329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. Настоящее постановление вступает в силу на следующий день после дня его официального опубликования.</w:t>
      </w:r>
    </w:p>
    <w:p w14:paraId="4221C5B1" w14:textId="6A0AE247" w:rsidR="00832953" w:rsidRPr="00832953" w:rsidRDefault="00CC50FA" w:rsidP="008329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4</w:t>
      </w:r>
      <w:r w:rsidR="00832953" w:rsidRPr="008329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. Опубликовать настоящее постановление в информационном бюллетене «</w:t>
      </w:r>
      <w:r w:rsidR="00B85A2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Малая Родина</w:t>
      </w:r>
      <w:r w:rsidR="00832953" w:rsidRPr="008329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»</w:t>
      </w:r>
      <w:r w:rsidR="00832953" w:rsidRPr="00832953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ru-RU" w:bidi="hi-IN"/>
        </w:rPr>
        <w:t xml:space="preserve"> </w:t>
      </w:r>
      <w:r w:rsidR="00832953" w:rsidRPr="008329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и на официальном сайте админ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истрации </w:t>
      </w:r>
      <w:r w:rsidR="00832953" w:rsidRPr="008329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Башмаковского района Пензенской в информационно-телекоммуникационной сети «Интернет».</w:t>
      </w:r>
    </w:p>
    <w:p w14:paraId="24A9E6BA" w14:textId="75DCB1BC" w:rsidR="00832953" w:rsidRPr="00832953" w:rsidRDefault="00CC50FA" w:rsidP="008329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>5</w:t>
      </w:r>
      <w:r w:rsidR="00832953" w:rsidRPr="0083295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 w:bidi="hi-IN"/>
        </w:rPr>
        <w:t xml:space="preserve">. </w:t>
      </w:r>
      <w:r w:rsidR="00832953" w:rsidRPr="0083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proofErr w:type="gramStart"/>
      <w:r w:rsidR="00832953" w:rsidRPr="008329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глав</w:t>
      </w:r>
      <w:r w:rsidR="00B85A2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832953" w:rsidRPr="0083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B85A25" w:rsidRPr="00B85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поселок Башмаково </w:t>
      </w:r>
      <w:r w:rsidR="00832953" w:rsidRPr="008329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 Пензенской области.</w:t>
      </w:r>
    </w:p>
    <w:p w14:paraId="203A34C8" w14:textId="77777777" w:rsidR="00B85A25" w:rsidRDefault="00B85A25" w:rsidP="00832953">
      <w:pPr>
        <w:tabs>
          <w:tab w:val="left" w:pos="1785"/>
        </w:tabs>
        <w:autoSpaceDN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32953" w:rsidRPr="0083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администрации </w:t>
      </w:r>
    </w:p>
    <w:p w14:paraId="53EAF756" w14:textId="2B0532BF" w:rsidR="00832953" w:rsidRDefault="00B85A25" w:rsidP="00832953">
      <w:pPr>
        <w:tabs>
          <w:tab w:val="left" w:pos="1785"/>
        </w:tabs>
        <w:autoSpaceDN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поселка Башмаково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Н.М.Селемнева</w:t>
      </w:r>
      <w:proofErr w:type="spellEnd"/>
    </w:p>
    <w:p w14:paraId="5FDBCDD2" w14:textId="77777777" w:rsidR="00CD4E06" w:rsidRDefault="00CD4E06" w:rsidP="00832953">
      <w:pPr>
        <w:tabs>
          <w:tab w:val="left" w:pos="1785"/>
        </w:tabs>
        <w:autoSpaceDN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49778" w14:textId="77777777" w:rsidR="00CD4E06" w:rsidRPr="00832953" w:rsidRDefault="00CD4E06" w:rsidP="00832953">
      <w:pPr>
        <w:tabs>
          <w:tab w:val="left" w:pos="1785"/>
        </w:tabs>
        <w:autoSpaceDN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4F56" w14:textId="77777777" w:rsidR="00832953" w:rsidRPr="00832953" w:rsidRDefault="004232D9" w:rsidP="008329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alibri" w:eastAsia="Times New Roman" w:hAnsi="Liberation Serif" w:cs="Times New Roman"/>
          <w:color w:val="000000"/>
          <w:kern w:val="2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 w:bidi="hi-IN"/>
        </w:rPr>
        <w:lastRenderedPageBreak/>
        <w:t>Приложение</w:t>
      </w:r>
    </w:p>
    <w:p w14:paraId="77C87F5D" w14:textId="77777777" w:rsidR="00832953" w:rsidRPr="00832953" w:rsidRDefault="00832953" w:rsidP="0083295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Liberation Serif" w:cs="Times New Roman"/>
          <w:color w:val="000000"/>
          <w:kern w:val="2"/>
          <w:sz w:val="20"/>
          <w:szCs w:val="24"/>
          <w:lang w:eastAsia="ru-RU" w:bidi="hi-IN"/>
        </w:rPr>
      </w:pPr>
      <w:r w:rsidRPr="00832953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 w:bidi="hi-IN"/>
        </w:rPr>
        <w:t>к постановлению администрации</w:t>
      </w:r>
    </w:p>
    <w:p w14:paraId="61CB0CEB" w14:textId="05A56DFF" w:rsidR="00832953" w:rsidRPr="00832953" w:rsidRDefault="00B85A25" w:rsidP="00832953">
      <w:pPr>
        <w:autoSpaceDN w:val="0"/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Башмаково</w:t>
      </w:r>
    </w:p>
    <w:p w14:paraId="45BB7035" w14:textId="77777777" w:rsidR="00832953" w:rsidRPr="00832953" w:rsidRDefault="00832953" w:rsidP="00832953">
      <w:pPr>
        <w:autoSpaceDN w:val="0"/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9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 Пензенской области</w:t>
      </w:r>
    </w:p>
    <w:p w14:paraId="7E7FFFC5" w14:textId="66A3D863" w:rsidR="00B85A25" w:rsidRPr="007D123D" w:rsidRDefault="00832953" w:rsidP="00D633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85A25" w:rsidRPr="007D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B85A2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5A25" w:rsidRPr="007D12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5A2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85A25" w:rsidRPr="007D123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.2025г.</w:t>
      </w:r>
      <w:proofErr w:type="gramEnd"/>
      <w:r w:rsidR="00B85A25" w:rsidRPr="007D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086D2F">
        <w:rPr>
          <w:rFonts w:ascii="Times New Roman" w:eastAsia="Times New Roman" w:hAnsi="Times New Roman" w:cs="Times New Roman"/>
          <w:sz w:val="28"/>
          <w:szCs w:val="28"/>
          <w:lang w:eastAsia="ru-RU"/>
        </w:rPr>
        <w:t>392</w:t>
      </w:r>
      <w:r w:rsidR="00B85A25" w:rsidRPr="007D123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0F8417B0" w14:textId="77777777" w:rsidR="00B85A25" w:rsidRDefault="00B85A25" w:rsidP="00B85A25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E8B5E6" w14:textId="77777777" w:rsidR="00A708A1" w:rsidRDefault="00A708A1" w:rsidP="00832953">
      <w:pPr>
        <w:autoSpaceDN w:val="0"/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715C4" w14:textId="45E68D09" w:rsidR="00AD6AD3" w:rsidRPr="004232D9" w:rsidRDefault="004232D9" w:rsidP="004232D9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232D9">
        <w:rPr>
          <w:rFonts w:ascii="Times New Roman" w:hAnsi="Times New Roman" w:cs="Times New Roman"/>
          <w:b/>
          <w:sz w:val="28"/>
          <w:szCs w:val="28"/>
          <w:lang w:eastAsia="ru-RU" w:bidi="hi-IN"/>
        </w:rPr>
        <w:t xml:space="preserve">Правила </w:t>
      </w:r>
      <w:r w:rsidR="00AD6AD3" w:rsidRPr="004232D9">
        <w:rPr>
          <w:rFonts w:ascii="Times New Roman" w:hAnsi="Times New Roman" w:cs="Times New Roman"/>
          <w:b/>
          <w:sz w:val="28"/>
          <w:szCs w:val="28"/>
          <w:lang w:eastAsia="ru-RU" w:bidi="hi-IN"/>
        </w:rPr>
        <w:t xml:space="preserve">разработки и утверждения административных регламентов предоставления муниципальных услуг Администрацией </w:t>
      </w:r>
      <w:bookmarkStart w:id="3" w:name="_Hlk216964974"/>
      <w:r w:rsidR="00D63328">
        <w:rPr>
          <w:rFonts w:ascii="Times New Roman" w:hAnsi="Times New Roman" w:cs="Times New Roman"/>
          <w:b/>
          <w:sz w:val="28"/>
          <w:szCs w:val="28"/>
          <w:lang w:eastAsia="ru-RU" w:bidi="hi-IN"/>
        </w:rPr>
        <w:t>рабочего поселка Башмаково</w:t>
      </w:r>
      <w:bookmarkEnd w:id="3"/>
      <w:r w:rsidR="00AD6AD3" w:rsidRPr="004232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Башмаковского района Пензенской области</w:t>
      </w:r>
    </w:p>
    <w:p w14:paraId="522AD88B" w14:textId="77777777" w:rsidR="004232D9" w:rsidRDefault="004232D9" w:rsidP="00AD6AD3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22C41" w14:textId="77777777" w:rsidR="00A708A1" w:rsidRDefault="00AD6AD3" w:rsidP="004232D9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08A1" w:rsidRPr="00A708A1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42898B3" w14:textId="77777777" w:rsidR="004232D9" w:rsidRPr="00A708A1" w:rsidRDefault="004232D9" w:rsidP="00AD6AD3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6476D1C2" w14:textId="1E9763FF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разработки и утверждения административных регламентов предоставления муниципальных услуг </w:t>
      </w:r>
      <w:r w:rsidR="00AD6AD3" w:rsidRPr="004232D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D4E06" w:rsidRPr="00CD4E06">
        <w:rPr>
          <w:rFonts w:ascii="Times New Roman" w:hAnsi="Times New Roman" w:cs="Times New Roman"/>
          <w:sz w:val="28"/>
          <w:szCs w:val="28"/>
        </w:rPr>
        <w:t xml:space="preserve">рабочего поселка Башмаково </w:t>
      </w:r>
      <w:r w:rsidR="00AD6AD3" w:rsidRPr="004232D9">
        <w:rPr>
          <w:rFonts w:ascii="Times New Roman" w:hAnsi="Times New Roman" w:cs="Times New Roman"/>
          <w:sz w:val="28"/>
          <w:szCs w:val="28"/>
        </w:rPr>
        <w:t>Башмаковского</w:t>
      </w:r>
      <w:r w:rsidRPr="004232D9">
        <w:rPr>
          <w:rFonts w:ascii="Times New Roman" w:hAnsi="Times New Roman" w:cs="Times New Roman"/>
          <w:sz w:val="28"/>
          <w:szCs w:val="28"/>
        </w:rPr>
        <w:t xml:space="preserve"> района Пензенской области (далее также</w:t>
      </w:r>
      <w:r w:rsidR="00AD6AD3" w:rsidRPr="004232D9">
        <w:rPr>
          <w:rFonts w:ascii="Times New Roman" w:hAnsi="Times New Roman" w:cs="Times New Roman"/>
          <w:sz w:val="28"/>
          <w:szCs w:val="28"/>
        </w:rPr>
        <w:t xml:space="preserve"> - Правила</w:t>
      </w:r>
      <w:r w:rsidRPr="004232D9">
        <w:rPr>
          <w:rFonts w:ascii="Times New Roman" w:hAnsi="Times New Roman" w:cs="Times New Roman"/>
          <w:sz w:val="28"/>
          <w:szCs w:val="28"/>
        </w:rPr>
        <w:t>, административный регламент).</w:t>
      </w:r>
    </w:p>
    <w:p w14:paraId="3D59EB4D" w14:textId="1913BB75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2. Административные регламенты разрабатываютс</w:t>
      </w:r>
      <w:r w:rsidR="004232D9">
        <w:rPr>
          <w:rFonts w:ascii="Times New Roman" w:hAnsi="Times New Roman" w:cs="Times New Roman"/>
          <w:sz w:val="28"/>
          <w:szCs w:val="28"/>
        </w:rPr>
        <w:t xml:space="preserve">я и утверждаются </w:t>
      </w:r>
      <w:r w:rsidR="00AD6AD3" w:rsidRPr="004232D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D4E06" w:rsidRPr="00CD4E06">
        <w:rPr>
          <w:rFonts w:ascii="Times New Roman" w:hAnsi="Times New Roman" w:cs="Times New Roman"/>
          <w:sz w:val="28"/>
          <w:szCs w:val="28"/>
        </w:rPr>
        <w:t xml:space="preserve">рабочего поселка </w:t>
      </w:r>
      <w:proofErr w:type="gramStart"/>
      <w:r w:rsidR="00CD4E06" w:rsidRPr="00CD4E06">
        <w:rPr>
          <w:rFonts w:ascii="Times New Roman" w:hAnsi="Times New Roman" w:cs="Times New Roman"/>
          <w:sz w:val="28"/>
          <w:szCs w:val="28"/>
        </w:rPr>
        <w:t xml:space="preserve">Башмаково </w:t>
      </w:r>
      <w:r w:rsidR="00AD6AD3" w:rsidRPr="004232D9">
        <w:rPr>
          <w:rFonts w:ascii="Times New Roman" w:hAnsi="Times New Roman" w:cs="Times New Roman"/>
          <w:sz w:val="28"/>
          <w:szCs w:val="28"/>
        </w:rPr>
        <w:t xml:space="preserve"> Башмаковского</w:t>
      </w:r>
      <w:proofErr w:type="gramEnd"/>
      <w:r w:rsidR="00AD6AD3" w:rsidRPr="004232D9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4232D9">
        <w:rPr>
          <w:rFonts w:ascii="Times New Roman" w:hAnsi="Times New Roman" w:cs="Times New Roman"/>
          <w:sz w:val="28"/>
          <w:szCs w:val="28"/>
        </w:rPr>
        <w:t xml:space="preserve"> (далее-Администрация)</w:t>
      </w:r>
      <w:r w:rsidRPr="004232D9">
        <w:rPr>
          <w:rFonts w:ascii="Times New Roman" w:hAnsi="Times New Roman" w:cs="Times New Roman"/>
          <w:sz w:val="28"/>
          <w:szCs w:val="28"/>
        </w:rPr>
        <w:t>.</w:t>
      </w:r>
    </w:p>
    <w:p w14:paraId="3DA4AB0F" w14:textId="5CEE0939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5"/>
      <w:bookmarkEnd w:id="4"/>
      <w:r w:rsidRPr="004232D9">
        <w:rPr>
          <w:rFonts w:ascii="Times New Roman" w:hAnsi="Times New Roman" w:cs="Times New Roman"/>
          <w:sz w:val="28"/>
          <w:szCs w:val="28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в соответствии с единым стандартом предоставления муниципальной услуги (при его наличии) после внесения сведений о муниципальной услуге в реестр</w:t>
      </w:r>
      <w:r w:rsidR="00AD6AD3" w:rsidRPr="004232D9">
        <w:rPr>
          <w:rFonts w:ascii="Times New Roman" w:hAnsi="Times New Roman" w:cs="Times New Roman"/>
          <w:sz w:val="28"/>
          <w:szCs w:val="28"/>
        </w:rPr>
        <w:t xml:space="preserve"> муниципальных услуг </w:t>
      </w:r>
      <w:r w:rsidR="00CD4E06" w:rsidRPr="00CD4E06">
        <w:rPr>
          <w:rFonts w:ascii="Times New Roman" w:hAnsi="Times New Roman" w:cs="Times New Roman"/>
          <w:sz w:val="28"/>
          <w:szCs w:val="28"/>
        </w:rPr>
        <w:t xml:space="preserve">рабочего поселка Башмаково </w:t>
      </w:r>
      <w:r w:rsidR="00AD6AD3" w:rsidRPr="004232D9">
        <w:rPr>
          <w:rFonts w:ascii="Times New Roman" w:hAnsi="Times New Roman" w:cs="Times New Roman"/>
          <w:sz w:val="28"/>
          <w:szCs w:val="28"/>
        </w:rPr>
        <w:t xml:space="preserve">Башмаковского </w:t>
      </w:r>
      <w:r w:rsidRPr="004232D9">
        <w:rPr>
          <w:rFonts w:ascii="Times New Roman" w:hAnsi="Times New Roman" w:cs="Times New Roman"/>
          <w:sz w:val="28"/>
          <w:szCs w:val="28"/>
        </w:rPr>
        <w:t>района Пензенской области.</w:t>
      </w:r>
    </w:p>
    <w:p w14:paraId="7143403A" w14:textId="59DA2369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4. Разработка, согласование, проведение экспертизы проектов административных регламентов осуществляются</w:t>
      </w:r>
      <w:r w:rsidR="00AD6AD3" w:rsidRPr="004232D9">
        <w:rPr>
          <w:rFonts w:ascii="Times New Roman" w:hAnsi="Times New Roman" w:cs="Times New Roman"/>
          <w:sz w:val="28"/>
          <w:szCs w:val="28"/>
        </w:rPr>
        <w:t xml:space="preserve"> главным специалистом администрации </w:t>
      </w:r>
      <w:r w:rsidR="00CD4E06" w:rsidRPr="00CD4E06">
        <w:rPr>
          <w:rFonts w:ascii="Times New Roman" w:hAnsi="Times New Roman" w:cs="Times New Roman"/>
          <w:sz w:val="28"/>
          <w:szCs w:val="28"/>
        </w:rPr>
        <w:t xml:space="preserve">рабочего поселка Башмаково </w:t>
      </w:r>
      <w:r w:rsidR="00AD6AD3" w:rsidRPr="004232D9">
        <w:rPr>
          <w:rFonts w:ascii="Times New Roman" w:hAnsi="Times New Roman" w:cs="Times New Roman"/>
          <w:sz w:val="28"/>
          <w:szCs w:val="28"/>
        </w:rPr>
        <w:t>Башмаковского района</w:t>
      </w:r>
      <w:r w:rsidRPr="004232D9">
        <w:rPr>
          <w:rFonts w:ascii="Times New Roman" w:hAnsi="Times New Roman" w:cs="Times New Roman"/>
          <w:sz w:val="28"/>
          <w:szCs w:val="28"/>
        </w:rPr>
        <w:t>.</w:t>
      </w:r>
    </w:p>
    <w:p w14:paraId="3C03F2D9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7"/>
      <w:bookmarkEnd w:id="5"/>
      <w:r w:rsidRPr="004232D9">
        <w:rPr>
          <w:rFonts w:ascii="Times New Roman" w:hAnsi="Times New Roman" w:cs="Times New Roman"/>
          <w:sz w:val="28"/>
          <w:szCs w:val="28"/>
        </w:rPr>
        <w:t>5. При разработке административных регламентов</w:t>
      </w:r>
      <w:r w:rsidR="00AD6AD3" w:rsidRPr="004232D9">
        <w:rPr>
          <w:rFonts w:ascii="Times New Roman" w:hAnsi="Times New Roman" w:cs="Times New Roman"/>
          <w:sz w:val="28"/>
          <w:szCs w:val="28"/>
        </w:rPr>
        <w:t xml:space="preserve"> Администрация, предусматривае</w:t>
      </w:r>
      <w:r w:rsidRPr="004232D9">
        <w:rPr>
          <w:rFonts w:ascii="Times New Roman" w:hAnsi="Times New Roman" w:cs="Times New Roman"/>
          <w:sz w:val="28"/>
          <w:szCs w:val="28"/>
        </w:rPr>
        <w:t xml:space="preserve">т оптимизацию (повышение качества) предоставления муниципальных услуг, в том числе возможность предоставления муниципальной услуги в упреждающем (проактивном) режиме,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а также внедрение иных принципов предоставления муниципальных услуг, предусмотренных Федеральным </w:t>
      </w:r>
      <w:hyperlink r:id="rId8" w:history="1">
        <w:r w:rsidRPr="004232D9">
          <w:rPr>
            <w:rStyle w:val="a5"/>
            <w:rFonts w:ascii="Times New Roman" w:eastAsiaTheme="majorEastAsia" w:hAnsi="Times New Roman" w:cs="Times New Roman"/>
            <w:sz w:val="28"/>
            <w:szCs w:val="28"/>
          </w:rPr>
          <w:t>законом</w:t>
        </w:r>
      </w:hyperlink>
      <w:r w:rsidRPr="004232D9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(далее – Федеральный закон).</w:t>
      </w:r>
    </w:p>
    <w:p w14:paraId="7E883962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4232D9">
        <w:rPr>
          <w:rFonts w:ascii="Times New Roman" w:hAnsi="Times New Roman" w:cs="Times New Roman"/>
          <w:sz w:val="28"/>
          <w:szCs w:val="28"/>
          <w14:ligatures w14:val="standardContextual"/>
        </w:rPr>
        <w:t>Случаи предоставления муниципальных услуг в упреждающем (проактивном) режиме в соответствии с настоящим пунктом устанавливаются административным регламентом в порядке, установленном п.21.3</w:t>
      </w:r>
      <w:r w:rsidR="00AD0F26" w:rsidRPr="004232D9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настоящих П</w:t>
      </w:r>
      <w:r w:rsidRPr="004232D9">
        <w:rPr>
          <w:rFonts w:ascii="Times New Roman" w:hAnsi="Times New Roman" w:cs="Times New Roman"/>
          <w:sz w:val="28"/>
          <w:szCs w:val="28"/>
          <w14:ligatures w14:val="standardContextual"/>
        </w:rPr>
        <w:t>равил. В случае если предоставление муниципальных услуг в упреждающем (проактивном) режиме не предусмотрено, об этом указывается в административном регламенте предоставления муниципальной услуги.</w:t>
      </w:r>
    </w:p>
    <w:p w14:paraId="4B0E5A8A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lastRenderedPageBreak/>
        <w:t>6. Наименование административных регламентов определяется</w:t>
      </w:r>
      <w:r w:rsidR="00AD0F26" w:rsidRPr="004232D9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4232D9">
        <w:rPr>
          <w:rFonts w:ascii="Times New Roman" w:hAnsi="Times New Roman" w:cs="Times New Roman"/>
          <w:sz w:val="28"/>
          <w:szCs w:val="28"/>
        </w:rPr>
        <w:t>, с учетом формулировки нормативного правового акта, которым предусмотрена соответствующая муниципальная услуга.</w:t>
      </w:r>
    </w:p>
    <w:p w14:paraId="00B43661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6DD57" w14:textId="77777777" w:rsidR="00A708A1" w:rsidRPr="004232D9" w:rsidRDefault="00A708A1" w:rsidP="004232D9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60"/>
      <w:bookmarkEnd w:id="6"/>
      <w:r w:rsidRPr="004232D9">
        <w:rPr>
          <w:rFonts w:ascii="Times New Roman" w:hAnsi="Times New Roman" w:cs="Times New Roman"/>
          <w:sz w:val="28"/>
          <w:szCs w:val="28"/>
        </w:rPr>
        <w:t>II. Требования к структуре и содержанию</w:t>
      </w:r>
    </w:p>
    <w:p w14:paraId="62B60BA0" w14:textId="77777777" w:rsidR="00A708A1" w:rsidRPr="004232D9" w:rsidRDefault="00A708A1" w:rsidP="004232D9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14:paraId="7CE8E73B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BAC63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7. В административный регламент включаются следующие разделы:</w:t>
      </w:r>
    </w:p>
    <w:p w14:paraId="0B10FF73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1) общие положения;</w:t>
      </w:r>
    </w:p>
    <w:p w14:paraId="26249C12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2) стандарт предоставления муниципальной услуги;</w:t>
      </w:r>
    </w:p>
    <w:p w14:paraId="65842857" w14:textId="77777777" w:rsidR="00A708A1" w:rsidRPr="004232D9" w:rsidRDefault="00D7410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08A1" w:rsidRPr="004232D9">
        <w:rPr>
          <w:rFonts w:ascii="Times New Roman" w:hAnsi="Times New Roman" w:cs="Times New Roman"/>
          <w:sz w:val="28"/>
          <w:szCs w:val="28"/>
        </w:rPr>
        <w:t>) иные положения, предусмотренные нормативным правовым актом Правительства Российской Федерации.</w:t>
      </w:r>
    </w:p>
    <w:p w14:paraId="1A0C8E97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8. В раздел «Общие положения» включаются следующие положения:</w:t>
      </w:r>
    </w:p>
    <w:p w14:paraId="6EC6E96E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а) предмет регулирования административного регламента;</w:t>
      </w:r>
    </w:p>
    <w:p w14:paraId="5FF6121A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б) круг заявителей.</w:t>
      </w:r>
    </w:p>
    <w:p w14:paraId="7E215412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9. Раздел «Стандарт предоставления муниципальной услуги» состоит из следующих подразделов:</w:t>
      </w:r>
    </w:p>
    <w:p w14:paraId="5FA33491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1) наименование муниципальной услуги;</w:t>
      </w:r>
    </w:p>
    <w:p w14:paraId="13248C99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2) наименование органа, предоставляющего муниципальную услугу;</w:t>
      </w:r>
    </w:p>
    <w:p w14:paraId="7C328EF6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3) результат предоставления муниципальной услуги;</w:t>
      </w:r>
    </w:p>
    <w:p w14:paraId="3AA37B36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14:paraId="2CBAAC99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5)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14:paraId="107C253A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6) исчерпывающий перечень оснований для отказа в приеме документов, необходимых для предоставления муниципальной услуги;</w:t>
      </w:r>
    </w:p>
    <w:p w14:paraId="05ACEC07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7)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14:paraId="55E786BC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8)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2E28AAFF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9)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центр;</w:t>
      </w:r>
    </w:p>
    <w:p w14:paraId="6934C42A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10) срок регистрации запроса заявителя о предоставлении муниципальной услуги;</w:t>
      </w:r>
    </w:p>
    <w:p w14:paraId="28565CB2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 xml:space="preserve">11)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</w:t>
      </w:r>
      <w:r w:rsidRPr="004232D9">
        <w:rPr>
          <w:rFonts w:ascii="Times New Roman" w:hAnsi="Times New Roman" w:cs="Times New Roman"/>
          <w:sz w:val="28"/>
          <w:szCs w:val="28"/>
        </w:rPr>
        <w:lastRenderedPageBreak/>
        <w:t>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14:paraId="142EDF8D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 xml:space="preserve">12) показатели доступности и </w:t>
      </w:r>
      <w:hyperlink r:id="rId9" w:history="1">
        <w:r w:rsidRPr="004232D9">
          <w:rPr>
            <w:rFonts w:ascii="Times New Roman" w:hAnsi="Times New Roman" w:cs="Times New Roman"/>
            <w:sz w:val="28"/>
            <w:szCs w:val="28"/>
          </w:rPr>
          <w:t>качества</w:t>
        </w:r>
      </w:hyperlink>
      <w:r w:rsidRPr="004232D9">
        <w:rPr>
          <w:rFonts w:ascii="Times New Roman" w:hAnsi="Times New Roman" w:cs="Times New Roman"/>
          <w:sz w:val="28"/>
          <w:szCs w:val="28"/>
        </w:rPr>
        <w:t xml:space="preserve"> муниципальных услуг;</w:t>
      </w:r>
    </w:p>
    <w:p w14:paraId="6542D141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13)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4F628AD2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10. Подраздел «Наименование органа, предоставляющего муниципальную услугу» должен включать следующие положения:</w:t>
      </w:r>
    </w:p>
    <w:p w14:paraId="12747CD3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а) полное наименование органа, предоставляющего муниципальную услугу;</w:t>
      </w:r>
    </w:p>
    <w:p w14:paraId="19E558A9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многофункциональный центр).</w:t>
      </w:r>
    </w:p>
    <w:p w14:paraId="0E87131B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1"/>
      <w:bookmarkEnd w:id="7"/>
      <w:r w:rsidRPr="004232D9">
        <w:rPr>
          <w:rFonts w:ascii="Times New Roman" w:hAnsi="Times New Roman" w:cs="Times New Roman"/>
          <w:sz w:val="28"/>
          <w:szCs w:val="28"/>
        </w:rPr>
        <w:t>11. Содержание подраздела «Результат предоставления муниципальной услуги».</w:t>
      </w:r>
    </w:p>
    <w:p w14:paraId="6EF49FC3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11.1. Указанный подраздел должен включать следующие положения:</w:t>
      </w:r>
    </w:p>
    <w:p w14:paraId="39A1FB72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наименование результата (результатов</w:t>
      </w:r>
      <w:r w:rsidR="004232D9">
        <w:rPr>
          <w:rFonts w:ascii="Times New Roman" w:hAnsi="Times New Roman" w:cs="Times New Roman"/>
          <w:sz w:val="28"/>
          <w:szCs w:val="28"/>
        </w:rPr>
        <w:t xml:space="preserve">) предоставления муниципальной </w:t>
      </w:r>
      <w:r w:rsidRPr="004232D9">
        <w:rPr>
          <w:rFonts w:ascii="Times New Roman" w:hAnsi="Times New Roman" w:cs="Times New Roman"/>
          <w:sz w:val="28"/>
          <w:szCs w:val="28"/>
        </w:rPr>
        <w:t>услуги;</w:t>
      </w:r>
    </w:p>
    <w:p w14:paraId="163804C8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 (при наличии);</w:t>
      </w:r>
    </w:p>
    <w:p w14:paraId="7E1C2141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муниципальной услуги.</w:t>
      </w:r>
    </w:p>
    <w:p w14:paraId="1834A816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11.2.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37211601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"/>
      <w:bookmarkEnd w:id="8"/>
      <w:r w:rsidRPr="004232D9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0B55FF2E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</w:t>
      </w:r>
      <w:r w:rsidRPr="004232D9">
        <w:rPr>
          <w:rFonts w:ascii="Times New Roman" w:hAnsi="Times New Roman" w:cs="Times New Roman"/>
          <w:sz w:val="28"/>
          <w:szCs w:val="28"/>
        </w:rPr>
        <w:lastRenderedPageBreak/>
        <w:t xml:space="preserve">том числе способы и сроки их предоставления, законному представителю несовершеннолетнего, не являющемуся заявителем, устанавливается административным регламентом в подразделе «Результат предоставления муниципальной услуги» с учетом требования, предусмотренного </w:t>
      </w:r>
      <w:hyperlink w:anchor="Par1" w:history="1">
        <w:r w:rsidRPr="004232D9">
          <w:rPr>
            <w:rFonts w:ascii="Times New Roman" w:hAnsi="Times New Roman" w:cs="Times New Roman"/>
            <w:sz w:val="28"/>
            <w:szCs w:val="28"/>
          </w:rPr>
          <w:t>абзацем</w:t>
        </w:r>
      </w:hyperlink>
      <w:r w:rsidRPr="004232D9">
        <w:rPr>
          <w:rFonts w:ascii="Times New Roman" w:hAnsi="Times New Roman" w:cs="Times New Roman"/>
          <w:sz w:val="28"/>
          <w:szCs w:val="28"/>
        </w:rPr>
        <w:t xml:space="preserve"> вторым настоящего пункта.</w:t>
      </w:r>
    </w:p>
    <w:p w14:paraId="7D2B40E1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12. Подраздел «Срок предоставления муниципальной услуги» должен включать сведения о максимальном сроке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услуги:</w:t>
      </w:r>
    </w:p>
    <w:p w14:paraId="7F64E847" w14:textId="77777777" w:rsidR="00A708A1" w:rsidRPr="004232D9" w:rsidRDefault="00AD0F26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в Администрации</w:t>
      </w:r>
      <w:r w:rsidR="00A708A1" w:rsidRPr="004232D9">
        <w:rPr>
          <w:rFonts w:ascii="Times New Roman" w:hAnsi="Times New Roman" w:cs="Times New Roman"/>
          <w:sz w:val="28"/>
          <w:szCs w:val="28"/>
        </w:rPr>
        <w:t>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предоставляющий муниципальную услугу;</w:t>
      </w:r>
    </w:p>
    <w:p w14:paraId="5D2FE566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в личном кабинете путем размещения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посредством модуля Портал государственных и муниципальных услуг (функций) Пензенской области Комплексной системы предоставления государственных и муниципальных услуг Пензенской области в соответствии с нормативными правовыми актами Пензенской области (далее при совместном упоминании – порталы); </w:t>
      </w:r>
    </w:p>
    <w:p w14:paraId="118072C4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в многофункциональном центре в случае, если запрос и документы и (или) информация, необходимые для предоставления муниципальной услуги, поданы заявителем в многофункциональном центре.</w:t>
      </w:r>
    </w:p>
    <w:p w14:paraId="07BF9496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13. Подраздел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взаимодействия» должен включать указанные сведения. В данном подразделе также указываются способы подачи запроса о предоставлении муниципальной услуги.</w:t>
      </w:r>
    </w:p>
    <w:p w14:paraId="5BB3E7A0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Формы запроса о предоставлении муниципальной услуги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</w:t>
      </w:r>
    </w:p>
    <w:p w14:paraId="1FC9DA9D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14. Подраздел «Исчерпывающий перечень оснований для отказа в приеме документов, необходимых для предоставления муниципальной услуги» должен включать информацию об исчерпывающем перечне таких оснований.</w:t>
      </w:r>
    </w:p>
    <w:p w14:paraId="1DD48BAF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В случае отсутствия таких оснований следует прямо указать в тексте административного регламента на их отсутствие.</w:t>
      </w:r>
    </w:p>
    <w:p w14:paraId="7DFF7975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 xml:space="preserve">15. Подраздел «Исчерпывающий перечень оснований для приостановления предоставления муниципальной услуги или отказа в предоставлении муниципальной </w:t>
      </w:r>
      <w:r w:rsidRPr="004232D9">
        <w:rPr>
          <w:rFonts w:ascii="Times New Roman" w:hAnsi="Times New Roman" w:cs="Times New Roman"/>
          <w:sz w:val="28"/>
          <w:szCs w:val="28"/>
        </w:rPr>
        <w:lastRenderedPageBreak/>
        <w:t>услуги» должен включать сведения о приведении исчерпывающего перечня таких оснований.</w:t>
      </w:r>
    </w:p>
    <w:p w14:paraId="4CE3893F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В случае отсутствия таких оснований следует указать в тексте административного регламента на их отсутствие.</w:t>
      </w:r>
    </w:p>
    <w:p w14:paraId="50150695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указывается в случае, если возможность приостановления предоставления муниципальной услуги предусмотрена законодательством Российской Федерации.</w:t>
      </w:r>
    </w:p>
    <w:p w14:paraId="51AA7405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16. В подраздел «Размер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актами» включаются следующие положения:</w:t>
      </w:r>
    </w:p>
    <w:p w14:paraId="1331C141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а)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муниципальной услуги;</w:t>
      </w:r>
    </w:p>
    <w:p w14:paraId="76CFA17E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16735889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232D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4232D9">
        <w:rPr>
          <w:rFonts w:ascii="Times New Roman" w:hAnsi="Times New Roman" w:cs="Times New Roman"/>
          <w:sz w:val="28"/>
          <w:szCs w:val="28"/>
        </w:rPr>
        <w:t xml:space="preserve"> когда плата при предоставлении муниципальной услуги не взимается, следует указать на это в тексте административного регламента.</w:t>
      </w:r>
    </w:p>
    <w:p w14:paraId="621839B0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17. Подраздел 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</w:t>
      </w:r>
      <w:r w:rsidR="00AD0F26" w:rsidRPr="004232D9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Pr="004232D9">
        <w:rPr>
          <w:rFonts w:ascii="Times New Roman" w:hAnsi="Times New Roman" w:cs="Times New Roman"/>
          <w:sz w:val="28"/>
          <w:szCs w:val="28"/>
        </w:rPr>
        <w:t>, или многофункциональный центр» содержит указание на указанный срок в минутах.</w:t>
      </w:r>
    </w:p>
    <w:p w14:paraId="5669FE6F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18. В подраздел «Требования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 включаются указанные требования.</w:t>
      </w:r>
    </w:p>
    <w:p w14:paraId="3B52DEF0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 xml:space="preserve">19. В подраздел «Показатели качества и доступности муниципальной услуги» включается перечень показателей качества и доступности муниципальной услуги, в том числе доступность электронных форм документов, необходимых для предоставления услуги, возможность подачи запроса на получение муниципальной услуги и документов в электронной форме, своевременное предоставление муниципальной услуги (отсутствие нарушений сроков предоставления муниципальной услуги), доступность инструментов совершения в электронном виде платежей, необходимых для получения муниципальной услуги, удобство </w:t>
      </w:r>
      <w:r w:rsidRPr="004232D9">
        <w:rPr>
          <w:rFonts w:ascii="Times New Roman" w:hAnsi="Times New Roman" w:cs="Times New Roman"/>
          <w:sz w:val="28"/>
          <w:szCs w:val="28"/>
        </w:rPr>
        <w:lastRenderedPageBreak/>
        <w:t>информирования заявителя о ходе предоставления муниципальной услуги, а также получения результата предоставления услуги.</w:t>
      </w:r>
    </w:p>
    <w:p w14:paraId="753F6544" w14:textId="77777777" w:rsidR="00A708A1" w:rsidRPr="004232D9" w:rsidRDefault="00A708A1" w:rsidP="004232D9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III. Порядок согласования и утверждения</w:t>
      </w:r>
    </w:p>
    <w:p w14:paraId="1C1CD7DE" w14:textId="77777777" w:rsidR="00A708A1" w:rsidRPr="004232D9" w:rsidRDefault="00A708A1" w:rsidP="004232D9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14:paraId="1992245C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9A68E" w14:textId="4878C851" w:rsidR="00A708A1" w:rsidRPr="004232D9" w:rsidRDefault="00D7410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708A1" w:rsidRPr="004232D9">
        <w:rPr>
          <w:rFonts w:ascii="Times New Roman" w:hAnsi="Times New Roman" w:cs="Times New Roman"/>
          <w:sz w:val="28"/>
          <w:szCs w:val="28"/>
        </w:rPr>
        <w:t>. Проект административного регламента формируется</w:t>
      </w:r>
      <w:r w:rsidR="0007796B" w:rsidRPr="004232D9">
        <w:rPr>
          <w:rFonts w:ascii="Times New Roman" w:hAnsi="Times New Roman" w:cs="Times New Roman"/>
          <w:sz w:val="28"/>
          <w:szCs w:val="28"/>
        </w:rPr>
        <w:t xml:space="preserve"> главным специалистом администрации </w:t>
      </w:r>
      <w:r w:rsidR="00CD4E06" w:rsidRPr="00CD4E06">
        <w:rPr>
          <w:rFonts w:ascii="Times New Roman" w:hAnsi="Times New Roman" w:cs="Times New Roman"/>
          <w:sz w:val="28"/>
          <w:szCs w:val="28"/>
        </w:rPr>
        <w:t xml:space="preserve">рабочего поселка Башмаково </w:t>
      </w:r>
      <w:r w:rsidR="004232D9">
        <w:rPr>
          <w:rFonts w:ascii="Times New Roman" w:hAnsi="Times New Roman" w:cs="Times New Roman"/>
          <w:sz w:val="28"/>
          <w:szCs w:val="28"/>
        </w:rPr>
        <w:t xml:space="preserve">Башмаковского района </w:t>
      </w:r>
      <w:r w:rsidR="00A708A1" w:rsidRPr="004232D9">
        <w:rPr>
          <w:rFonts w:ascii="Times New Roman" w:hAnsi="Times New Roman" w:cs="Times New Roman"/>
          <w:sz w:val="28"/>
          <w:szCs w:val="28"/>
        </w:rPr>
        <w:t>(далее – разработчик).</w:t>
      </w:r>
    </w:p>
    <w:p w14:paraId="39C753DA" w14:textId="77777777" w:rsidR="00A708A1" w:rsidRPr="004232D9" w:rsidRDefault="00D7410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708A1" w:rsidRPr="004232D9">
        <w:rPr>
          <w:rFonts w:ascii="Times New Roman" w:hAnsi="Times New Roman" w:cs="Times New Roman"/>
          <w:sz w:val="28"/>
          <w:szCs w:val="28"/>
        </w:rPr>
        <w:t>. Разработчик обеспечивает согласование проекта административного регламента с заинтересованными лицами, в том числе уполномоченными на проведение экспертизы проекта административного регламента (далее – согласующие лица, экспертиза).</w:t>
      </w:r>
    </w:p>
    <w:p w14:paraId="2EE8A9DD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07796B" w:rsidRPr="004232D9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232D9">
        <w:rPr>
          <w:rFonts w:ascii="Times New Roman" w:hAnsi="Times New Roman" w:cs="Times New Roman"/>
          <w:sz w:val="28"/>
          <w:szCs w:val="28"/>
        </w:rPr>
        <w:t>, должность должностного лица, участвующего в согласовании, вносятся в лист согласования проекта административного регламента (далее - лист согласования).</w:t>
      </w:r>
    </w:p>
    <w:p w14:paraId="2EC94AB1" w14:textId="77777777" w:rsidR="00A708A1" w:rsidRPr="004232D9" w:rsidRDefault="00D7410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708A1" w:rsidRPr="004232D9">
        <w:rPr>
          <w:rFonts w:ascii="Times New Roman" w:hAnsi="Times New Roman" w:cs="Times New Roman"/>
          <w:sz w:val="28"/>
          <w:szCs w:val="28"/>
        </w:rPr>
        <w:t>. Проект административного регламента рассматривается согласующими лицами в части, отнесенной к компетенции такого лица, в срок, не превышающий 5 рабочих дней с даты поступления его на согласование от разработчика.</w:t>
      </w:r>
    </w:p>
    <w:p w14:paraId="7B43461C" w14:textId="77777777" w:rsidR="00A708A1" w:rsidRPr="004232D9" w:rsidRDefault="00D7410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708A1" w:rsidRPr="004232D9">
        <w:rPr>
          <w:rFonts w:ascii="Times New Roman" w:hAnsi="Times New Roman" w:cs="Times New Roman"/>
          <w:sz w:val="28"/>
          <w:szCs w:val="28"/>
        </w:rPr>
        <w:t>. Результатом согласования проекта административного регламента согласующим лицом является проставление подписи или письменных замечаний (разногласий) в листе согласования; в части экспертизы проекта административного регламента – письменного заключения о соответствии или не соответствии проекта установленным настоящими правилами требованиям, вносимым в лист согласования.</w:t>
      </w:r>
    </w:p>
    <w:p w14:paraId="5EE589E5" w14:textId="77777777" w:rsidR="00A708A1" w:rsidRPr="004232D9" w:rsidRDefault="00D7410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708A1" w:rsidRPr="004232D9">
        <w:rPr>
          <w:rFonts w:ascii="Times New Roman" w:hAnsi="Times New Roman" w:cs="Times New Roman"/>
          <w:sz w:val="28"/>
          <w:szCs w:val="28"/>
        </w:rPr>
        <w:t>. После рассмотрения проекта административного регламента всеми органами, должностными лицами, участвующими в согласовании, а также поступления заключений по результатам экспертизы, независимой антикоррупционной экспертизы, разработчик в день поступления последнего заключения, согласования передает проект административного регламента с заключениями, согласованиями должностному лицу</w:t>
      </w:r>
      <w:r w:rsidR="0007796B" w:rsidRPr="004232D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708A1" w:rsidRPr="004232D9">
        <w:rPr>
          <w:rFonts w:ascii="Times New Roman" w:hAnsi="Times New Roman" w:cs="Times New Roman"/>
          <w:sz w:val="28"/>
          <w:szCs w:val="28"/>
        </w:rPr>
        <w:t>, для рассмотрения поступивших замечаний, заключений (в случае их наличия) и возможности учета заключений по результатам экспертизы, независимой экспертизы при доработке проекта административного регламента.</w:t>
      </w:r>
    </w:p>
    <w:p w14:paraId="26E7FB6C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В случае согласия с указанными замечаниями в срок, не превышающий 5 рабочих дней, разработчик вносит изменения в проект административного регламента и направляет его на повторное согласование в сроки и порядке, установленные настоящими правилами, либо направляет проект административного регламента на подпись руководителю</w:t>
      </w:r>
      <w:r w:rsidR="0007796B" w:rsidRPr="004232D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232D9">
        <w:rPr>
          <w:rFonts w:ascii="Times New Roman" w:hAnsi="Times New Roman" w:cs="Times New Roman"/>
          <w:sz w:val="28"/>
          <w:szCs w:val="28"/>
        </w:rPr>
        <w:t>.</w:t>
      </w:r>
    </w:p>
    <w:p w14:paraId="2CA520EC" w14:textId="62352A50" w:rsidR="00A708A1" w:rsidRPr="004232D9" w:rsidRDefault="00D7410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708A1" w:rsidRPr="004232D9">
        <w:rPr>
          <w:rFonts w:ascii="Times New Roman" w:hAnsi="Times New Roman" w:cs="Times New Roman"/>
          <w:sz w:val="28"/>
          <w:szCs w:val="28"/>
        </w:rPr>
        <w:t>. Разработчик административного регламента обеспечивает направление подписанного нормативного муниципального правового акта</w:t>
      </w:r>
      <w:r w:rsidR="0007796B" w:rsidRPr="004232D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708A1" w:rsidRPr="004232D9">
        <w:rPr>
          <w:rFonts w:ascii="Times New Roman" w:hAnsi="Times New Roman" w:cs="Times New Roman"/>
          <w:sz w:val="28"/>
          <w:szCs w:val="28"/>
        </w:rPr>
        <w:t>, утвердивше</w:t>
      </w:r>
      <w:r w:rsidR="004232D9">
        <w:rPr>
          <w:rFonts w:ascii="Times New Roman" w:hAnsi="Times New Roman" w:cs="Times New Roman"/>
          <w:sz w:val="28"/>
          <w:szCs w:val="28"/>
        </w:rPr>
        <w:t xml:space="preserve">го административный регламент, </w:t>
      </w:r>
      <w:r w:rsidR="00A708A1" w:rsidRPr="004232D9">
        <w:rPr>
          <w:rFonts w:ascii="Times New Roman" w:hAnsi="Times New Roman" w:cs="Times New Roman"/>
          <w:sz w:val="28"/>
          <w:szCs w:val="28"/>
        </w:rPr>
        <w:t>для его официального опубликования в порядке, установ</w:t>
      </w:r>
      <w:r w:rsidR="0007796B" w:rsidRPr="004232D9">
        <w:rPr>
          <w:rFonts w:ascii="Times New Roman" w:hAnsi="Times New Roman" w:cs="Times New Roman"/>
          <w:sz w:val="28"/>
          <w:szCs w:val="28"/>
        </w:rPr>
        <w:t xml:space="preserve">ленном Уставом сельского поселения </w:t>
      </w:r>
      <w:r w:rsidR="00CD4E06" w:rsidRPr="00CD4E06">
        <w:rPr>
          <w:rFonts w:ascii="Times New Roman" w:hAnsi="Times New Roman" w:cs="Times New Roman"/>
          <w:sz w:val="28"/>
          <w:szCs w:val="28"/>
        </w:rPr>
        <w:t xml:space="preserve">рабочего поселка Башмаково </w:t>
      </w:r>
      <w:r w:rsidR="0007796B" w:rsidRPr="004232D9">
        <w:rPr>
          <w:rFonts w:ascii="Times New Roman" w:hAnsi="Times New Roman" w:cs="Times New Roman"/>
          <w:sz w:val="28"/>
          <w:szCs w:val="28"/>
        </w:rPr>
        <w:t xml:space="preserve"> муниципального района Башмаковский район </w:t>
      </w:r>
      <w:r w:rsidR="00A708A1" w:rsidRPr="004232D9">
        <w:rPr>
          <w:rFonts w:ascii="Times New Roman" w:hAnsi="Times New Roman" w:cs="Times New Roman"/>
          <w:sz w:val="28"/>
          <w:szCs w:val="28"/>
        </w:rPr>
        <w:t>Пензенской области, и размещения на официальном сайте в день его подписания.</w:t>
      </w:r>
    </w:p>
    <w:p w14:paraId="55ECCA89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10"/>
      <w:bookmarkEnd w:id="9"/>
    </w:p>
    <w:p w14:paraId="7822CA93" w14:textId="77777777" w:rsidR="00A708A1" w:rsidRPr="004232D9" w:rsidRDefault="00A708A1" w:rsidP="004232D9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lastRenderedPageBreak/>
        <w:t>IV. Особенности проведения экспертизы, независимой экспертизы проектов административных регламентов</w:t>
      </w:r>
    </w:p>
    <w:p w14:paraId="69C25D50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2C643" w14:textId="0E49447F" w:rsidR="00A708A1" w:rsidRPr="004232D9" w:rsidRDefault="00D7410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0"/>
      <w:bookmarkEnd w:id="10"/>
      <w:r>
        <w:rPr>
          <w:rFonts w:ascii="Times New Roman" w:hAnsi="Times New Roman" w:cs="Times New Roman"/>
          <w:sz w:val="28"/>
          <w:szCs w:val="28"/>
        </w:rPr>
        <w:t>26</w:t>
      </w:r>
      <w:r w:rsidR="00A708A1" w:rsidRPr="004232D9">
        <w:rPr>
          <w:rFonts w:ascii="Times New Roman" w:hAnsi="Times New Roman" w:cs="Times New Roman"/>
          <w:sz w:val="28"/>
          <w:szCs w:val="28"/>
        </w:rPr>
        <w:t>. Предметом экспертизы проектов административных регламентов, проводимой уполномоченными</w:t>
      </w:r>
      <w:r w:rsidR="009E13B8" w:rsidRPr="004232D9">
        <w:rPr>
          <w:rFonts w:ascii="Times New Roman" w:hAnsi="Times New Roman" w:cs="Times New Roman"/>
          <w:sz w:val="28"/>
          <w:szCs w:val="28"/>
        </w:rPr>
        <w:t xml:space="preserve"> лицами Администрации</w:t>
      </w:r>
      <w:r w:rsidR="00A708A1" w:rsidRPr="004232D9">
        <w:rPr>
          <w:rFonts w:ascii="Times New Roman" w:hAnsi="Times New Roman" w:cs="Times New Roman"/>
          <w:sz w:val="28"/>
          <w:szCs w:val="28"/>
        </w:rPr>
        <w:t xml:space="preserve">, является оценка соответствия проектов административных регламентов требованиям, предъявляемым к ним Федеральным законом о предоставлении государственных и муниципальных услуг и принятыми в соответствии с ним иными нормативными правовыми актами Российской Федерации, Пензенской области, </w:t>
      </w:r>
      <w:r w:rsidR="00CD4E06" w:rsidRPr="00CD4E06">
        <w:rPr>
          <w:rFonts w:ascii="Times New Roman" w:hAnsi="Times New Roman" w:cs="Times New Roman"/>
          <w:sz w:val="28"/>
          <w:szCs w:val="28"/>
        </w:rPr>
        <w:t>рабочего поселка Башмаково</w:t>
      </w:r>
      <w:r w:rsidR="009E13B8" w:rsidRPr="004232D9">
        <w:rPr>
          <w:rFonts w:ascii="Times New Roman" w:hAnsi="Times New Roman" w:cs="Times New Roman"/>
          <w:sz w:val="28"/>
          <w:szCs w:val="28"/>
        </w:rPr>
        <w:t xml:space="preserve"> Башмаковского</w:t>
      </w:r>
      <w:r w:rsidR="00A708A1" w:rsidRPr="004232D9">
        <w:rPr>
          <w:rFonts w:ascii="Times New Roman" w:hAnsi="Times New Roman" w:cs="Times New Roman"/>
          <w:sz w:val="28"/>
          <w:szCs w:val="28"/>
        </w:rPr>
        <w:t xml:space="preserve"> района Пензенской области; </w:t>
      </w:r>
      <w:r w:rsidR="00A708A1" w:rsidRPr="004232D9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</w:t>
      </w:r>
      <w:r w:rsidR="00A708A1" w:rsidRPr="004232D9">
        <w:rPr>
          <w:rFonts w:ascii="Times New Roman" w:hAnsi="Times New Roman" w:cs="Times New Roman"/>
          <w:sz w:val="28"/>
          <w:szCs w:val="28"/>
        </w:rPr>
        <w:t xml:space="preserve">а также требованиям </w:t>
      </w:r>
      <w:hyperlink r:id="rId10" w:history="1">
        <w:r w:rsidR="00A708A1" w:rsidRPr="004232D9">
          <w:rPr>
            <w:rFonts w:ascii="Times New Roman" w:hAnsi="Times New Roman" w:cs="Times New Roman"/>
            <w:sz w:val="28"/>
            <w:szCs w:val="28"/>
          </w:rPr>
          <w:t>пунктов 3</w:t>
        </w:r>
      </w:hyperlink>
      <w:r w:rsidR="00A708A1" w:rsidRPr="004232D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A708A1" w:rsidRPr="004232D9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A708A1" w:rsidRPr="004232D9">
        <w:rPr>
          <w:rFonts w:ascii="Times New Roman" w:hAnsi="Times New Roman" w:cs="Times New Roman"/>
          <w:sz w:val="28"/>
          <w:szCs w:val="28"/>
        </w:rPr>
        <w:t xml:space="preserve"> настоящих Правил; отсутствия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14:paraId="13FCF061" w14:textId="77777777" w:rsidR="00A708A1" w:rsidRPr="004232D9" w:rsidRDefault="00D7410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A708A1" w:rsidRPr="004232D9">
        <w:rPr>
          <w:rFonts w:ascii="Times New Roman" w:hAnsi="Times New Roman" w:cs="Times New Roman"/>
          <w:sz w:val="28"/>
          <w:szCs w:val="28"/>
        </w:rPr>
        <w:t xml:space="preserve">. Экспертиза проектов административных регламентов проводится уполномоченным лицом </w:t>
      </w:r>
      <w:r w:rsidR="009E13B8" w:rsidRPr="004232D9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699E6C43" w14:textId="77777777" w:rsidR="00A708A1" w:rsidRPr="004232D9" w:rsidRDefault="00D7410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708A1" w:rsidRPr="004232D9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проекта административного регламента на предмет экспертизы в течение 5 рабочих дней выше указанными лицами принимается решение о положительном заключении экспертизы на проект административного регламента или отрицательном заключении на проект административного регламента. Указанное заключение включается в лист согласования. </w:t>
      </w:r>
    </w:p>
    <w:p w14:paraId="7DAC3AED" w14:textId="378422ED" w:rsidR="00A708A1" w:rsidRPr="004232D9" w:rsidRDefault="00D7410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708A1" w:rsidRPr="004232D9">
        <w:rPr>
          <w:rFonts w:ascii="Times New Roman" w:hAnsi="Times New Roman" w:cs="Times New Roman"/>
          <w:sz w:val="28"/>
          <w:szCs w:val="28"/>
        </w:rPr>
        <w:t>. Проекты админи</w:t>
      </w:r>
      <w:r w:rsidR="00834F0D">
        <w:rPr>
          <w:rFonts w:ascii="Times New Roman" w:hAnsi="Times New Roman" w:cs="Times New Roman"/>
          <w:sz w:val="28"/>
          <w:szCs w:val="28"/>
        </w:rPr>
        <w:t xml:space="preserve">стративных регламентов подлежат независимой </w:t>
      </w:r>
      <w:r w:rsidR="00A708A1" w:rsidRPr="004232D9">
        <w:rPr>
          <w:rFonts w:ascii="Times New Roman" w:hAnsi="Times New Roman" w:cs="Times New Roman"/>
          <w:sz w:val="28"/>
          <w:szCs w:val="28"/>
        </w:rPr>
        <w:t>экспер</w:t>
      </w:r>
      <w:r w:rsidR="00834F0D">
        <w:rPr>
          <w:rFonts w:ascii="Times New Roman" w:hAnsi="Times New Roman" w:cs="Times New Roman"/>
          <w:sz w:val="28"/>
          <w:szCs w:val="28"/>
        </w:rPr>
        <w:t xml:space="preserve">тизе. </w:t>
      </w:r>
      <w:r w:rsidR="00A708A1" w:rsidRPr="004232D9">
        <w:rPr>
          <w:rFonts w:ascii="Times New Roman" w:hAnsi="Times New Roman" w:cs="Times New Roman"/>
          <w:sz w:val="28"/>
          <w:szCs w:val="28"/>
          <w14:ligatures w14:val="standardContextual"/>
        </w:rPr>
        <w:t>В целях проведения независимой экспертизы проектов административных регламентов разработчик в течение дня, соответствующего дню направления указанных проектов на согласова</w:t>
      </w:r>
      <w:r w:rsidR="00834F0D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ние лицам, указанным в разделе </w:t>
      </w:r>
      <w:r w:rsidR="00A708A1" w:rsidRPr="004232D9">
        <w:rPr>
          <w:rFonts w:ascii="Times New Roman" w:hAnsi="Times New Roman" w:cs="Times New Roman"/>
          <w:sz w:val="28"/>
          <w:szCs w:val="28"/>
          <w:lang w:val="en-US"/>
          <w14:ligatures w14:val="standardContextual"/>
        </w:rPr>
        <w:t>III</w:t>
      </w:r>
      <w:r w:rsidR="00A708A1" w:rsidRPr="004232D9">
        <w:rPr>
          <w:rFonts w:ascii="Times New Roman" w:hAnsi="Times New Roman" w:cs="Times New Roman"/>
          <w:sz w:val="28"/>
          <w:szCs w:val="28"/>
          <w14:ligatures w14:val="standardContextual"/>
        </w:rPr>
        <w:t xml:space="preserve"> настоящих правил, обеспечивает размещение этих проектов на официальном сайте</w:t>
      </w:r>
      <w:r w:rsidR="00A708A1" w:rsidRPr="004232D9">
        <w:rPr>
          <w:rFonts w:ascii="Times New Roman" w:hAnsi="Times New Roman" w:cs="Times New Roman"/>
          <w:sz w:val="28"/>
          <w:szCs w:val="28"/>
        </w:rPr>
        <w:t xml:space="preserve"> </w:t>
      </w:r>
      <w:r w:rsidR="002E23A4" w:rsidRPr="004232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D4E06" w:rsidRPr="00CD4E06">
        <w:rPr>
          <w:rFonts w:ascii="Times New Roman" w:hAnsi="Times New Roman" w:cs="Times New Roman"/>
          <w:sz w:val="28"/>
          <w:szCs w:val="28"/>
        </w:rPr>
        <w:t xml:space="preserve">рабочего поселка Башмаково </w:t>
      </w:r>
      <w:r w:rsidR="002E23A4" w:rsidRPr="004232D9">
        <w:rPr>
          <w:rFonts w:ascii="Times New Roman" w:hAnsi="Times New Roman" w:cs="Times New Roman"/>
          <w:sz w:val="28"/>
          <w:szCs w:val="28"/>
        </w:rPr>
        <w:t xml:space="preserve">Башмаковского </w:t>
      </w:r>
      <w:r w:rsidR="00A708A1" w:rsidRPr="004232D9">
        <w:rPr>
          <w:rFonts w:ascii="Times New Roman" w:hAnsi="Times New Roman" w:cs="Times New Roman"/>
          <w:sz w:val="28"/>
          <w:szCs w:val="28"/>
        </w:rPr>
        <w:t>района Пензенской области в информационно-коммуникационной сети «Интернет» (далее – официальный сайт)</w:t>
      </w:r>
      <w:r w:rsidR="00A708A1" w:rsidRPr="004232D9">
        <w:rPr>
          <w:rFonts w:ascii="Times New Roman" w:hAnsi="Times New Roman" w:cs="Times New Roman"/>
          <w:sz w:val="28"/>
          <w:szCs w:val="28"/>
          <w14:ligatures w14:val="standardContextual"/>
        </w:rPr>
        <w:t>.</w:t>
      </w:r>
    </w:p>
    <w:p w14:paraId="535D8836" w14:textId="77777777" w:rsidR="00A708A1" w:rsidRPr="004232D9" w:rsidRDefault="00D7410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34F0D">
        <w:rPr>
          <w:rFonts w:ascii="Times New Roman" w:hAnsi="Times New Roman" w:cs="Times New Roman"/>
          <w:sz w:val="28"/>
          <w:szCs w:val="28"/>
        </w:rPr>
        <w:t xml:space="preserve">. Предметом независимой экспертизы </w:t>
      </w:r>
      <w:r w:rsidR="00A708A1" w:rsidRPr="004232D9">
        <w:rPr>
          <w:rFonts w:ascii="Times New Roman" w:hAnsi="Times New Roman" w:cs="Times New Roman"/>
          <w:sz w:val="28"/>
          <w:szCs w:val="28"/>
        </w:rPr>
        <w:t xml:space="preserve">проекта административного регламента является оценка возможного положительного эффекта, а также возможных негативных последствий реализации положений проекта регламента для граждан и организаций. </w:t>
      </w:r>
    </w:p>
    <w:p w14:paraId="463F7208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Независимая экспертиза может проводиться физическими и юридическими лицами в инициативном порядке за счет собственных средств. Независимая экспертиза не может проводиться физическими и юридическими лицами, принимавшими участие в разработке проекта регламента, а также организациями, находящимися в ведении</w:t>
      </w:r>
      <w:r w:rsidR="005577F1" w:rsidRPr="004232D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232D9">
        <w:rPr>
          <w:rFonts w:ascii="Times New Roman" w:hAnsi="Times New Roman" w:cs="Times New Roman"/>
          <w:sz w:val="28"/>
          <w:szCs w:val="28"/>
        </w:rPr>
        <w:t>, являющегося разработчиком административного регламента.</w:t>
      </w:r>
    </w:p>
    <w:p w14:paraId="0B0684C3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>Независимая экспертиза проекта регламента проводится во время его размещения на официальном сайте с указанием дат начала и окончания приема заключений по результатам независимой экспертизы, адреса места нахождени</w:t>
      </w:r>
      <w:r w:rsidR="005577F1" w:rsidRPr="004232D9">
        <w:rPr>
          <w:rFonts w:ascii="Times New Roman" w:hAnsi="Times New Roman" w:cs="Times New Roman"/>
          <w:sz w:val="28"/>
          <w:szCs w:val="28"/>
        </w:rPr>
        <w:t>я Администрации</w:t>
      </w:r>
      <w:r w:rsidRPr="004232D9">
        <w:rPr>
          <w:rFonts w:ascii="Times New Roman" w:hAnsi="Times New Roman" w:cs="Times New Roman"/>
          <w:sz w:val="28"/>
          <w:szCs w:val="28"/>
        </w:rPr>
        <w:t xml:space="preserve">, почтового адреса, адреса электронной почты для приема заключений независимой экспертизы. Срок приема заключений по результатам независимой экспертизы не может быть указан менее 7 рабочих и более 30 рабочих </w:t>
      </w:r>
      <w:r w:rsidRPr="004232D9">
        <w:rPr>
          <w:rFonts w:ascii="Times New Roman" w:hAnsi="Times New Roman" w:cs="Times New Roman"/>
          <w:sz w:val="28"/>
          <w:szCs w:val="28"/>
        </w:rPr>
        <w:lastRenderedPageBreak/>
        <w:t>дней со дня размещения на официальном сайте проекта административного регламента.</w:t>
      </w:r>
    </w:p>
    <w:p w14:paraId="141FD6E1" w14:textId="77777777" w:rsidR="00A708A1" w:rsidRPr="004232D9" w:rsidRDefault="00A708A1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 xml:space="preserve">По результатам независимой экспертизы составляется заключение в произвольной форме, которое направляется в </w:t>
      </w:r>
      <w:r w:rsidR="00143969" w:rsidRPr="004232D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4232D9">
        <w:rPr>
          <w:rFonts w:ascii="Times New Roman" w:hAnsi="Times New Roman" w:cs="Times New Roman"/>
          <w:sz w:val="28"/>
          <w:szCs w:val="28"/>
        </w:rPr>
        <w:t>почтовым отправлением, доставляется лично, по адресу электронной почты</w:t>
      </w:r>
      <w:r w:rsidR="00143969" w:rsidRPr="004232D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232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832565" w14:textId="77777777" w:rsidR="00A708A1" w:rsidRPr="004232D9" w:rsidRDefault="00143969" w:rsidP="004232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2D9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A708A1" w:rsidRPr="004232D9">
        <w:rPr>
          <w:rFonts w:ascii="Times New Roman" w:hAnsi="Times New Roman" w:cs="Times New Roman"/>
          <w:sz w:val="28"/>
          <w:szCs w:val="28"/>
        </w:rPr>
        <w:t>обязан</w:t>
      </w:r>
      <w:r w:rsidRPr="004232D9">
        <w:rPr>
          <w:rFonts w:ascii="Times New Roman" w:hAnsi="Times New Roman" w:cs="Times New Roman"/>
          <w:sz w:val="28"/>
          <w:szCs w:val="28"/>
        </w:rPr>
        <w:t>а</w:t>
      </w:r>
      <w:r w:rsidR="00A708A1" w:rsidRPr="004232D9">
        <w:rPr>
          <w:rFonts w:ascii="Times New Roman" w:hAnsi="Times New Roman" w:cs="Times New Roman"/>
          <w:sz w:val="28"/>
          <w:szCs w:val="28"/>
        </w:rPr>
        <w:t xml:space="preserve"> рассмотреть поступившие заключения и принять решение по результатам каждой независимой экспертизы в течение 5 рабочих дней со дня его поступления в орган местного самоуправления. Заключение носит рекомендательный характер.</w:t>
      </w:r>
    </w:p>
    <w:p w14:paraId="563E5B3F" w14:textId="77777777" w:rsidR="00A708A1" w:rsidRPr="004232D9" w:rsidRDefault="00D74101" w:rsidP="004232D9">
      <w:pPr>
        <w:pStyle w:val="a7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A708A1" w:rsidRPr="004232D9">
        <w:rPr>
          <w:rFonts w:ascii="Times New Roman" w:hAnsi="Times New Roman" w:cs="Times New Roman"/>
          <w:sz w:val="28"/>
          <w:szCs w:val="28"/>
        </w:rPr>
        <w:t>. Непоступление заключения независимой экспертизы в</w:t>
      </w:r>
      <w:r w:rsidR="00143969" w:rsidRPr="004232D9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A708A1" w:rsidRPr="004232D9">
        <w:rPr>
          <w:rFonts w:ascii="Times New Roman" w:hAnsi="Times New Roman" w:cs="Times New Roman"/>
          <w:sz w:val="28"/>
          <w:szCs w:val="28"/>
        </w:rPr>
        <w:t>, в срок, отведенный для проведения независимой экспертизы, не является препятствием для проведения экспертизы и принятия решений в соответствии с настоящим разделом.</w:t>
      </w:r>
    </w:p>
    <w:sectPr w:rsidR="00A708A1" w:rsidRPr="004232D9" w:rsidSect="004232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24F13"/>
    <w:multiLevelType w:val="hybridMultilevel"/>
    <w:tmpl w:val="E8F6D566"/>
    <w:lvl w:ilvl="0" w:tplc="1C369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39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41"/>
    <w:rsid w:val="0007796B"/>
    <w:rsid w:val="00086D2F"/>
    <w:rsid w:val="00095967"/>
    <w:rsid w:val="00143969"/>
    <w:rsid w:val="00185BC8"/>
    <w:rsid w:val="002E23A4"/>
    <w:rsid w:val="003749AF"/>
    <w:rsid w:val="004232D9"/>
    <w:rsid w:val="004643B0"/>
    <w:rsid w:val="004E5041"/>
    <w:rsid w:val="005577F1"/>
    <w:rsid w:val="005F7AFB"/>
    <w:rsid w:val="007A51DA"/>
    <w:rsid w:val="007D123D"/>
    <w:rsid w:val="00832953"/>
    <w:rsid w:val="00834F0D"/>
    <w:rsid w:val="0099227B"/>
    <w:rsid w:val="009E13B8"/>
    <w:rsid w:val="00A708A1"/>
    <w:rsid w:val="00AD0F26"/>
    <w:rsid w:val="00AD6AD3"/>
    <w:rsid w:val="00B060F8"/>
    <w:rsid w:val="00B85A25"/>
    <w:rsid w:val="00BB0E37"/>
    <w:rsid w:val="00C0095D"/>
    <w:rsid w:val="00C66A61"/>
    <w:rsid w:val="00CC50FA"/>
    <w:rsid w:val="00CD4E06"/>
    <w:rsid w:val="00CD6B54"/>
    <w:rsid w:val="00D0689F"/>
    <w:rsid w:val="00D33823"/>
    <w:rsid w:val="00D63328"/>
    <w:rsid w:val="00D74101"/>
    <w:rsid w:val="00E2128C"/>
    <w:rsid w:val="00F529AE"/>
    <w:rsid w:val="00F6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2DC8"/>
  <w15:chartTrackingRefBased/>
  <w15:docId w15:val="{397139DF-EAEC-4386-A2A0-58502C20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128C"/>
    <w:rPr>
      <w:rFonts w:ascii="Segoe UI" w:hAnsi="Segoe UI" w:cs="Segoe UI"/>
      <w:sz w:val="18"/>
      <w:szCs w:val="18"/>
    </w:rPr>
  </w:style>
  <w:style w:type="character" w:styleId="a5">
    <w:name w:val="Hyperlink"/>
    <w:rsid w:val="00A708A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D6AD3"/>
    <w:pPr>
      <w:ind w:left="720"/>
      <w:contextualSpacing/>
    </w:pPr>
  </w:style>
  <w:style w:type="paragraph" w:styleId="a7">
    <w:name w:val="No Spacing"/>
    <w:uiPriority w:val="1"/>
    <w:qFormat/>
    <w:rsid w:val="004232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8028033A80553D54661332071B1C790E757799E287D85A79103D3E894EE9B070574D47780CFD97DAC7257663s3E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7C9C682920FDFD4C9C366BADB120C51877E88353FF7ABAC3460500FA5C8553788694ADB9E2AF65F3D2AA7DB46D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7C9C682920FDFD4C9C2866BBDD7ECA1B7CB78F56F977EC99160357A50C830638C692F8FAA6A26DBF67H" TargetMode="External"/><Relationship Id="rId11" Type="http://schemas.openxmlformats.org/officeDocument/2006/relationships/hyperlink" Target="https://login.consultant.ru/link/?req=doc&amp;base=LAW&amp;n=495208&amp;dst=10003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495208&amp;dst=100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5931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 Александровна</cp:lastModifiedBy>
  <cp:revision>3</cp:revision>
  <cp:lastPrinted>2025-12-22T07:41:00Z</cp:lastPrinted>
  <dcterms:created xsi:type="dcterms:W3CDTF">2025-12-18T12:46:00Z</dcterms:created>
  <dcterms:modified xsi:type="dcterms:W3CDTF">2025-12-22T07:41:00Z</dcterms:modified>
</cp:coreProperties>
</file>