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B38" w:rsidRDefault="007D5B38" w:rsidP="007D5B38">
      <w:pPr>
        <w:widowControl w:val="0"/>
        <w:tabs>
          <w:tab w:val="left" w:pos="4337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10065" w:type="dxa"/>
        <w:tblInd w:w="-7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7D5B38" w:rsidRPr="007D5B38" w:rsidTr="000F1ABB">
        <w:tc>
          <w:tcPr>
            <w:tcW w:w="10065" w:type="dxa"/>
          </w:tcPr>
          <w:p w:rsidR="007D5B38" w:rsidRPr="007D5B38" w:rsidRDefault="007D5B38" w:rsidP="007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35965" cy="967105"/>
                  <wp:effectExtent l="0" t="0" r="6985" b="4445"/>
                  <wp:docPr id="1" name="Рисунок 1" descr="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65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5B38" w:rsidRPr="007D5B38" w:rsidRDefault="007D5B38" w:rsidP="007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D5B38" w:rsidRPr="007D5B38" w:rsidRDefault="007D5B38" w:rsidP="007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АДМИНИСТРАЦИЯ КАНДИЕВСКОГО  СЕЛЬСОВЕТА</w:t>
            </w:r>
          </w:p>
        </w:tc>
      </w:tr>
      <w:tr w:rsidR="007D5B38" w:rsidRPr="007D5B38" w:rsidTr="000F1ABB">
        <w:trPr>
          <w:trHeight w:hRule="exact" w:val="397"/>
        </w:trPr>
        <w:tc>
          <w:tcPr>
            <w:tcW w:w="10065" w:type="dxa"/>
          </w:tcPr>
          <w:p w:rsidR="007D5B38" w:rsidRPr="007D5B38" w:rsidRDefault="007D5B38" w:rsidP="007D5B38">
            <w:pPr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БАШМАКОВСКОГО РАЙОНА ПЕНЗЕНСКОЙ ОБЛАСТИ</w:t>
            </w:r>
          </w:p>
        </w:tc>
      </w:tr>
      <w:tr w:rsidR="007D5B38" w:rsidRPr="007D5B38" w:rsidTr="000F1ABB">
        <w:trPr>
          <w:trHeight w:val="232"/>
        </w:trPr>
        <w:tc>
          <w:tcPr>
            <w:tcW w:w="10065" w:type="dxa"/>
          </w:tcPr>
          <w:p w:rsidR="007D5B38" w:rsidRPr="007D5B38" w:rsidRDefault="007D5B38" w:rsidP="007D5B38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</w:p>
        </w:tc>
      </w:tr>
      <w:tr w:rsidR="007D5B38" w:rsidRPr="007D5B38" w:rsidTr="000F1ABB">
        <w:trPr>
          <w:trHeight w:hRule="exact" w:val="524"/>
        </w:trPr>
        <w:tc>
          <w:tcPr>
            <w:tcW w:w="10065" w:type="dxa"/>
            <w:vAlign w:val="center"/>
          </w:tcPr>
          <w:p w:rsidR="007D5B38" w:rsidRPr="007D5B38" w:rsidRDefault="007D5B38" w:rsidP="007D5B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</w:tbl>
    <w:p w:rsidR="007D5B38" w:rsidRPr="007D5B38" w:rsidRDefault="007D5B38" w:rsidP="007D5B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D5B38" w:rsidRPr="007D5B38" w:rsidTr="000F1ABB">
        <w:trPr>
          <w:jc w:val="center"/>
        </w:trPr>
        <w:tc>
          <w:tcPr>
            <w:tcW w:w="284" w:type="dxa"/>
            <w:vAlign w:val="bottom"/>
          </w:tcPr>
          <w:p w:rsidR="007D5B38" w:rsidRPr="007D5B38" w:rsidRDefault="007D5B38" w:rsidP="007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D5B38" w:rsidRPr="007D5B38" w:rsidRDefault="007D5B38" w:rsidP="007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7D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.10.2020</w:t>
            </w:r>
          </w:p>
        </w:tc>
        <w:tc>
          <w:tcPr>
            <w:tcW w:w="397" w:type="dxa"/>
            <w:vAlign w:val="bottom"/>
          </w:tcPr>
          <w:p w:rsidR="007D5B38" w:rsidRPr="007D5B38" w:rsidRDefault="007D5B38" w:rsidP="007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D5B38" w:rsidRPr="007D5B38" w:rsidRDefault="007D5B38" w:rsidP="007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52-п</w:t>
            </w:r>
          </w:p>
        </w:tc>
      </w:tr>
      <w:tr w:rsidR="007D5B38" w:rsidRPr="007D5B38" w:rsidTr="000F1ABB">
        <w:trPr>
          <w:jc w:val="center"/>
        </w:trPr>
        <w:tc>
          <w:tcPr>
            <w:tcW w:w="4650" w:type="dxa"/>
            <w:gridSpan w:val="4"/>
          </w:tcPr>
          <w:p w:rsidR="007D5B38" w:rsidRPr="007D5B38" w:rsidRDefault="007D5B38" w:rsidP="007D5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  <w:p w:rsidR="007D5B38" w:rsidRPr="007D5B38" w:rsidRDefault="007D5B38" w:rsidP="007D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D5B3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      с. </w:t>
            </w:r>
            <w:proofErr w:type="spellStart"/>
            <w:r w:rsidRPr="007D5B3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Кандиевка</w:t>
            </w:r>
            <w:proofErr w:type="spellEnd"/>
          </w:p>
        </w:tc>
      </w:tr>
    </w:tbl>
    <w:p w:rsidR="00863C96" w:rsidRDefault="00863C96" w:rsidP="007D5B38">
      <w:pPr>
        <w:widowControl w:val="0"/>
        <w:tabs>
          <w:tab w:val="left" w:pos="4337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F3C" w:rsidRDefault="00F81F3C" w:rsidP="00F81F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GoBack"/>
      <w:r w:rsidRPr="00F81F3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</w:t>
      </w:r>
      <w:r w:rsidRPr="00F81F3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81F3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«Предоставление муниципального имущества в безвозмездное пользование»</w:t>
      </w:r>
    </w:p>
    <w:bookmarkEnd w:id="0"/>
    <w:p w:rsidR="006D3642" w:rsidRDefault="006D3642" w:rsidP="00F81F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D3642" w:rsidRDefault="006D3642" w:rsidP="00F81F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D3642" w:rsidRPr="00863C96" w:rsidRDefault="006D3642" w:rsidP="006D3642">
      <w:pPr>
        <w:widowControl w:val="0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соответствии с Гражданским </w:t>
      </w:r>
      <w:r w:rsidR="003E5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кодексом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Федерации,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27.07.2010 № 210-ФЗ «Об организации предоставления государственных и муниципальных услуг»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последующими изменениями),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D3642" w:rsidRPr="00863C96" w:rsidRDefault="006D3642" w:rsidP="006D3642">
      <w:pPr>
        <w:widowControl w:val="0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постановлениями администрации </w:t>
      </w:r>
      <w:r w:rsidR="003372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Кандиевского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</w:t>
      </w:r>
      <w:r w:rsidRPr="00863C9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37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22.07.2019 № 45</w:t>
      </w:r>
      <w:r w:rsidRPr="00863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863C96">
        <w:rPr>
          <w:rFonts w:ascii="Times New Roman" w:eastAsia="Times New Roman" w:hAnsi="Times New Roman" w:cs="Times New Roman"/>
          <w:color w:val="000000"/>
          <w:kern w:val="1"/>
          <w:sz w:val="28"/>
          <w:szCs w:val="24"/>
          <w:lang w:eastAsia="ru-RU" w:bidi="hi-IN"/>
        </w:rPr>
        <w:t xml:space="preserve">О разработке и утверждении административных регламентов предоставления муниципальных услуг Администрацией </w:t>
      </w:r>
      <w:r w:rsidR="0033727B">
        <w:rPr>
          <w:rFonts w:ascii="Times New Roman" w:eastAsia="Times New Roman" w:hAnsi="Times New Roman" w:cs="Times New Roman"/>
          <w:color w:val="000000"/>
          <w:kern w:val="1"/>
          <w:sz w:val="28"/>
          <w:szCs w:val="24"/>
          <w:lang w:eastAsia="ru-RU" w:bidi="hi-IN"/>
        </w:rPr>
        <w:t>Кандиевского</w:t>
      </w:r>
      <w:r w:rsidRPr="00863C96">
        <w:rPr>
          <w:rFonts w:ascii="Times New Roman" w:eastAsia="Times New Roman" w:hAnsi="Times New Roman" w:cs="Times New Roman"/>
          <w:color w:val="000000"/>
          <w:kern w:val="1"/>
          <w:sz w:val="28"/>
          <w:szCs w:val="24"/>
          <w:lang w:eastAsia="ru-RU" w:bidi="hi-IN"/>
        </w:rPr>
        <w:t xml:space="preserve"> сельсовета Башмаковского района Пензенской области</w:t>
      </w:r>
      <w:r w:rsidR="0033727B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от 14.05.2019 № 31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63C9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Об утверждении реестра муниципальных услуг </w:t>
      </w:r>
      <w:r w:rsidR="0033727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Кандиевского</w:t>
      </w:r>
      <w:r w:rsidRPr="00863C9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сельсовета Башмаковского района Пензенской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статьей  23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r w:rsidR="003372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Кандиевского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района,</w:t>
      </w:r>
    </w:p>
    <w:p w:rsidR="006D3642" w:rsidRPr="00EC6FA1" w:rsidRDefault="006D3642" w:rsidP="006D364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6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r w:rsidR="003372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Кандиевского</w:t>
      </w:r>
      <w:r w:rsidRPr="00EC6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Башмаковского района</w:t>
      </w:r>
      <w:r w:rsidRPr="00EC6FA1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</w:t>
      </w:r>
      <w:r w:rsidRPr="00EC6FA1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Pr="00EC6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6D3642" w:rsidRDefault="006D3642" w:rsidP="006D3642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административный </w:t>
      </w:r>
      <w:hyperlink w:anchor="P31" w:history="1">
        <w:r w:rsidRPr="00863C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регламент</w:t>
        </w:r>
      </w:hyperlink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 «</w:t>
      </w:r>
      <w:r w:rsidR="001074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муниципального имущества в безвозмездное пользование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74BD" w:rsidRDefault="001074BD" w:rsidP="006D3642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утратившими силу постановления администрации </w:t>
      </w:r>
      <w:r w:rsidR="003372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Кандиевского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 Пензенской области:</w:t>
      </w:r>
    </w:p>
    <w:p w:rsidR="001074BD" w:rsidRDefault="0033727B" w:rsidP="001074BD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-от 17.12.2019 № 69</w:t>
      </w:r>
      <w:r w:rsidR="001074BD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«Об утверждении  административного регламента предоставления  муниципальной услуги «Предоставление муниципального имущества в безвозмездное  пользование»;</w:t>
      </w:r>
    </w:p>
    <w:p w:rsidR="001074BD" w:rsidRDefault="0033727B" w:rsidP="001074BD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-от  25.05.2020 №26</w:t>
      </w:r>
      <w:r w:rsidR="00107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«О внесении изменений в постановление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Кандиевского</w:t>
      </w:r>
      <w:r w:rsidR="00107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от 17.12.2019 №6</w:t>
      </w:r>
      <w:r w:rsidR="00107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9-п «Об утверждении административного регламента предоставления муниципальных услуги «предоставление муниципального имущества в безвозмездное </w:t>
      </w:r>
      <w:r w:rsidR="001074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пользование».</w:t>
      </w:r>
    </w:p>
    <w:p w:rsidR="006D3642" w:rsidRPr="00863C96" w:rsidRDefault="006D3642" w:rsidP="006D3642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 в информационном бюллетене </w:t>
      </w:r>
      <w:r w:rsidRPr="00863C9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="0033727B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«Сельские вести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63C9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разместить на официальном сайте администрации </w:t>
      </w:r>
      <w:r w:rsidR="003372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Кандиевского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</w:t>
      </w:r>
      <w:r w:rsidRPr="00863C9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«Интернет».</w:t>
      </w:r>
    </w:p>
    <w:p w:rsidR="006D3642" w:rsidRDefault="006D3642" w:rsidP="006D3642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 вступает в силу на следующий день после дня </w:t>
      </w:r>
      <w:r w:rsidRPr="002974B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официального опубликования.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D3642" w:rsidRPr="00863C96" w:rsidRDefault="006D3642" w:rsidP="006D3642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proofErr w:type="gramStart"/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proofErr w:type="spellStart"/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proofErr w:type="gramStart"/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proofErr w:type="gramEnd"/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главы администрации </w:t>
      </w:r>
      <w:r w:rsidR="003372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Кандиевского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района. </w:t>
      </w:r>
    </w:p>
    <w:p w:rsidR="006D3642" w:rsidRPr="00863C96" w:rsidRDefault="006D3642" w:rsidP="006D364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642" w:rsidRDefault="006D3642" w:rsidP="006D36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642" w:rsidRPr="00863C96" w:rsidRDefault="006D3642" w:rsidP="006D36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. главы администрации</w:t>
      </w:r>
    </w:p>
    <w:p w:rsidR="006D3642" w:rsidRPr="00863C96" w:rsidRDefault="0033727B" w:rsidP="006D3642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Кандиевского</w:t>
      </w:r>
      <w:r w:rsidR="006D3642"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  <w:r w:rsidR="006D3642"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Н.А.Домкина</w:t>
      </w:r>
      <w:proofErr w:type="spellEnd"/>
    </w:p>
    <w:p w:rsidR="006D3642" w:rsidRPr="00F81F3C" w:rsidRDefault="006D3642" w:rsidP="00F81F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" w:name="P40"/>
      <w:bookmarkEnd w:id="1"/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Утвержден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постановлением</w:t>
      </w:r>
    </w:p>
    <w:p w:rsidR="009B5B5E" w:rsidRDefault="00F81F3C" w:rsidP="00F81F3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</w:t>
      </w:r>
      <w:r w:rsidR="0033727B">
        <w:rPr>
          <w:rFonts w:ascii="Times New Roman" w:eastAsia="Calibri" w:hAnsi="Times New Roman" w:cs="Times New Roman"/>
          <w:sz w:val="24"/>
          <w:szCs w:val="24"/>
          <w:lang w:eastAsia="ru-RU"/>
        </w:rPr>
        <w:t>Кандиевского</w:t>
      </w:r>
      <w:r w:rsidR="009B5B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сельсовета Башмаковского района</w:t>
      </w: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Пензенской области</w:t>
      </w:r>
    </w:p>
    <w:p w:rsidR="00F81F3C" w:rsidRPr="00F81F3C" w:rsidRDefault="009B5B5E" w:rsidP="00F81F3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D5B38">
        <w:rPr>
          <w:rFonts w:ascii="Times New Roman" w:eastAsia="Calibri" w:hAnsi="Times New Roman" w:cs="Times New Roman"/>
          <w:sz w:val="24"/>
          <w:szCs w:val="24"/>
          <w:lang w:eastAsia="ru-RU"/>
        </w:rPr>
        <w:t>от 26.10 2020 № 52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eastAsia="ru-RU"/>
        </w:rPr>
      </w:pPr>
    </w:p>
    <w:p w:rsidR="00F81F3C" w:rsidRPr="00F81F3C" w:rsidRDefault="00F81F3C" w:rsidP="00F81F3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Административный регламент предоставления муниципальной услуги «Предоставление муниципального имущества в безвозмездное пользование»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I. Общие положения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2" w:name="_Ref13554425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Предмет регулирования</w:t>
      </w:r>
      <w:bookmarkEnd w:id="2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left="54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Административный регламент предоставления муниципальной услуги «Предоставление муниципального имущества в безвозмездное пользование»                               (далее - Административный регламент) устанавливает порядок и стандарт предоставления муниципальной услуги «Предоставление муниципального имущества в безвозмездное пользование» (далее - муниципальная услуга), определяет сроки и последовательность административных процедур (действий) администрации </w:t>
      </w:r>
      <w:r w:rsidR="0033727B">
        <w:rPr>
          <w:rFonts w:ascii="Times New Roman" w:eastAsia="Calibri" w:hAnsi="Times New Roman" w:cs="Times New Roman"/>
          <w:sz w:val="24"/>
          <w:szCs w:val="24"/>
          <w:lang w:eastAsia="ru-RU"/>
        </w:rPr>
        <w:t>Кандиевского</w:t>
      </w:r>
      <w:r w:rsidR="009B5B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сельсовета Башмаковского района Пензенской области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(далее - Администрация) при предоставлении муниципального имущества в безвозмездное пользование без торгов, в случаях, предусмотренных </w:t>
      </w:r>
      <w:hyperlink r:id="rId10" w:history="1">
        <w:r w:rsidRPr="00F81F3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пунктами 1</w:t>
        </w:r>
        <w:proofErr w:type="gramEnd"/>
      </w:hyperlink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hyperlink r:id="rId11" w:history="1">
        <w:r w:rsidRPr="00F81F3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16 части 1 статьи 17.1</w:t>
        </w:r>
      </w:hyperlink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Федерального закона от 26.07.2006 № 135-ФЗ "О защите конкуренции" (с последующими изменениями).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1.2. Круг заявителей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Заявителями на предоставление муниципальной услуги являются физические и юридические лица. </w:t>
      </w:r>
    </w:p>
    <w:p w:rsidR="00F81F3C" w:rsidRPr="00F81F3C" w:rsidRDefault="00F81F3C" w:rsidP="00F81F3C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1.3 Требования к порядку информирования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о предоставлении муниципальной услуги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1.3.1. Лично;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Требования к информационным стендам Админи</w:t>
      </w:r>
      <w:r w:rsidR="00F56351">
        <w:rPr>
          <w:rFonts w:ascii="Times New Roman" w:eastAsia="Calibri" w:hAnsi="Times New Roman" w:cs="Times New Roman"/>
          <w:sz w:val="24"/>
          <w:szCs w:val="24"/>
          <w:lang w:eastAsia="ru-RU"/>
        </w:rPr>
        <w:t>страции установлены пунктом 2.12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Административного регламента;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1.3.4.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="0033727B" w:rsidRPr="0033727B">
        <w:rPr>
          <w:rFonts w:ascii="Times New Roman" w:eastAsia="Calibri" w:hAnsi="Times New Roman" w:cs="Times New Roman"/>
          <w:sz w:val="24"/>
          <w:szCs w:val="24"/>
          <w:lang w:eastAsia="ru-RU"/>
        </w:rPr>
        <w:t>http://kandievo.bashmakovo.pnzreg.ru</w:t>
      </w:r>
      <w:r w:rsidR="009B5B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3727B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далее - официальный сайт Администрации), в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F81F3C" w:rsidRPr="00F81F3C" w:rsidRDefault="00F81F3C" w:rsidP="00F81F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F81F3C" w:rsidRPr="00F81F3C" w:rsidRDefault="00F81F3C" w:rsidP="00F81F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а) при личном обращении заявителя;</w:t>
      </w:r>
    </w:p>
    <w:p w:rsidR="00F81F3C" w:rsidRPr="00F81F3C" w:rsidRDefault="00F81F3C" w:rsidP="00F81F3C">
      <w:pPr>
        <w:widowControl w:val="0"/>
        <w:suppressAutoHyphens/>
        <w:spacing w:after="0" w:line="331" w:lineRule="exact"/>
        <w:ind w:firstLine="567"/>
        <w:rPr>
          <w:rFonts w:ascii="Times New Roman" w:eastAsia="Times New Roman" w:hAnsi="Times New Roman" w:cs="Times New Roman"/>
          <w:kern w:val="1"/>
          <w:lang w:eastAsia="ru-RU"/>
        </w:rPr>
      </w:pPr>
      <w:r w:rsidRPr="00F81F3C">
        <w:rPr>
          <w:rFonts w:ascii="Times New Roman" w:eastAsia="Times New Roman" w:hAnsi="Times New Roman" w:cs="Times New Roman"/>
          <w:kern w:val="1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F81F3C" w:rsidRPr="00F81F3C" w:rsidRDefault="00F81F3C" w:rsidP="00F81F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в) по телефону.</w:t>
      </w:r>
    </w:p>
    <w:p w:rsidR="00F81F3C" w:rsidRPr="00F81F3C" w:rsidRDefault="00F81F3C" w:rsidP="00F81F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F81F3C" w:rsidRPr="00F81F3C" w:rsidRDefault="00F81F3C" w:rsidP="00F81F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F81F3C" w:rsidRPr="00F81F3C" w:rsidRDefault="00F81F3C" w:rsidP="00F81F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F81F3C" w:rsidRPr="00F81F3C" w:rsidRDefault="00F81F3C" w:rsidP="00F81F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F81F3C" w:rsidRPr="00F81F3C" w:rsidRDefault="00F81F3C" w:rsidP="009B5B5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г)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4) срок предоставления муниципальной услуги;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</w:t>
      </w:r>
      <w:r w:rsidR="009B5B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рмативными правовыми актами  </w:t>
      </w:r>
      <w:r w:rsidR="0033727B">
        <w:rPr>
          <w:rFonts w:ascii="Times New Roman" w:eastAsia="Calibri" w:hAnsi="Times New Roman" w:cs="Times New Roman"/>
          <w:sz w:val="24"/>
          <w:szCs w:val="24"/>
          <w:lang w:eastAsia="ru-RU"/>
        </w:rPr>
        <w:t>Кандиевского</w:t>
      </w:r>
      <w:r w:rsidR="009B5B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сельсовета Башмаковского района</w:t>
      </w:r>
      <w:r w:rsidR="00EF4C1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Пензенской области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1.8.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Требования к информационным стен</w:t>
      </w:r>
      <w:r w:rsidR="00F56351">
        <w:rPr>
          <w:rFonts w:ascii="Times New Roman" w:eastAsia="Calibri" w:hAnsi="Times New Roman" w:cs="Times New Roman"/>
          <w:sz w:val="24"/>
          <w:szCs w:val="24"/>
          <w:lang w:eastAsia="ru-RU"/>
        </w:rPr>
        <w:t>дам МФЦ установлены пунктом 2.12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Административного регламента.</w:t>
      </w:r>
    </w:p>
    <w:p w:rsidR="00EF4C1D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МФЦ обеспечивает размещение и актуализацию справочной информации на информационных стендах и официальном сайте МФЦ. </w:t>
      </w:r>
    </w:p>
    <w:p w:rsidR="00EF4C1D" w:rsidRDefault="00EF4C1D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II. Стандарт предоставления муниципальной услуги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2.1. Наименование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Предоставление муниципального имущества в безвозмездное пользование.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  <w:r w:rsidRPr="00F81F3C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Предоставление муниципальной услуги осуществляет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Администрация.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2.3. Результат предоставления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заключение договора безвозмездного пользования муниципальным имуществом;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отказ в предоставлении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2.4. Срок предоставления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2.4.2. Срок предоставления муниципальной услуги в случае, предусмотренном пунктом 9 части 1 статьи 17.1 Закона о защите конкуренции не должен превышать 130 календарных дней со дня поступления заявления о предоставлении муниципального имущества в Администрацию.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2.4.3. Срок принятия решения об отказе в муниципальной услуге не должен превышать: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- 10 дней со дня поступления заявления о предоставлении муниципального имущества в Администрацию, за исключением случая  предоставлении муниципальной преференции с согласия  антимонопольного органа;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- 115 дней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со дня поступления заявления о предоставлении муниципального имущества в Администрацию в случае предоставлении муниципальной преференции с согласия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антимонопольного органа.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 на Едином портале и Региональном портале.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Администрация обеспечивает размещение и актуализацию перечня 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   </w:t>
      </w:r>
    </w:p>
    <w:p w:rsidR="00F81F3C" w:rsidRPr="00F81F3C" w:rsidRDefault="00F81F3C" w:rsidP="00F81F3C">
      <w:pPr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1F3C" w:rsidRPr="00F81F3C" w:rsidRDefault="00F81F3C" w:rsidP="00F81F3C">
      <w:pPr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F81F3C" w:rsidRPr="00F81F3C" w:rsidRDefault="00F81F3C" w:rsidP="00F81F3C">
      <w:pPr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2.6.1. Для предоставления муниципальной услуги заявителем предоставляются самостоятельно следующие документы:</w:t>
      </w:r>
    </w:p>
    <w:p w:rsidR="00DC0773" w:rsidRPr="00F81F3C" w:rsidRDefault="00DC0773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заявление о предоставлении муниципального имущества в безвозмездное пользование по установленной форме (Приложение №1 к Административному регламенту);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К заявлению физическими лицами предоставляются: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б) копия документа, удостоверяющего личность;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заявлению юридическими лицами предоставляются: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Также к заявлению заявителями предоставляются самостоятельно документы, подтверждающие право на заключение договора безвозмездного пользования без торгов: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в случае, предусмотренном </w:t>
      </w:r>
      <w:hyperlink r:id="rId12" w:history="1">
        <w:r w:rsidRPr="00F81F3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пунктом 8 части 1 статьи 17.1</w:t>
        </w:r>
      </w:hyperlink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безвозмездное пользование;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-в случае, предусмотренном </w:t>
      </w:r>
      <w:hyperlink r:id="rId13" w:history="1">
        <w:r w:rsidRPr="00F81F3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пунктом 9 части 1 статьи 17.1</w:t>
        </w:r>
      </w:hyperlink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Закона о защите конкуренции: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нотариально заверенные копии учредительных документов;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для их осуществления требуются и (или) требовались специальные разрешения (далее - копии документов).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д) перечень лиц, входящих в одну группу лиц с хозяйствующим субъектом, в отношении которого имеется намерение предоставить  муниципальную преференцию, с указанием основания для вхождения таких лиц в эту группу.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2.6.2. К заявлению предоставляются по собственной инициативе: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-физическими лицами: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-юридическими лицами: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 копии учредительных документов, заверенные в установленном порядке. Запрашиваются администрацией в рамках межведомственного информационного взаимодействия, за исключением случая, предусмотренного </w:t>
      </w:r>
      <w:hyperlink r:id="rId14" w:history="1">
        <w:r w:rsidRPr="00F81F3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пунктом 9 части 1 статьи 17.1</w:t>
        </w:r>
      </w:hyperlink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Закона о защите конкуренции;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в случае, предусмотренном </w:t>
      </w:r>
      <w:hyperlink r:id="rId15" w:history="1">
        <w:r w:rsidRPr="00F81F3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пунктом 13 части 1 статьи 17.1</w:t>
        </w:r>
      </w:hyperlink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Закона о защите конкуренции: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план приватизации унитарного предприятия.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Запрашивается Администрацией в порядке межведомственного информационного взаимодействия.</w:t>
      </w:r>
    </w:p>
    <w:p w:rsidR="00F81F3C" w:rsidRPr="00F81F3C" w:rsidRDefault="00F81F3C" w:rsidP="00F81F3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 w:rsidRPr="00F81F3C">
        <w:rPr>
          <w:rFonts w:ascii="Times New Roman" w:eastAsia="Times New Roman" w:hAnsi="Times New Roman" w:cs="Times New Roman"/>
          <w:sz w:val="24"/>
          <w:szCs w:val="24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F81F3C" w:rsidRPr="00F81F3C" w:rsidRDefault="00F81F3C" w:rsidP="00F81F3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а) лично на бумажном носителе в Администрацию;</w:t>
      </w:r>
    </w:p>
    <w:p w:rsidR="00F81F3C" w:rsidRPr="00F81F3C" w:rsidRDefault="00F81F3C" w:rsidP="00F81F3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 xml:space="preserve">б) посредством почтовой связи по адресу Администрации, </w:t>
      </w:r>
    </w:p>
    <w:p w:rsidR="00DC0773" w:rsidRDefault="00F81F3C" w:rsidP="00DC0773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в) на бумажном носителе через МФЦ.</w:t>
      </w:r>
    </w:p>
    <w:p w:rsidR="00F81F3C" w:rsidRPr="00F81F3C" w:rsidRDefault="00F81F3C" w:rsidP="00DC0773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</w:t>
      </w:r>
      <w:r w:rsidRPr="00F81F3C">
        <w:rPr>
          <w:rFonts w:ascii="Times New Roman" w:eastAsia="Calibri" w:hAnsi="Times New Roman" w:cs="Calibri"/>
          <w:sz w:val="24"/>
          <w:szCs w:val="24"/>
          <w:lang w:eastAsia="ru-RU"/>
        </w:rPr>
        <w:t>Российской Федерации, нормативными правовыми актами Пензенской области, муниципальными правовыми актами для предоставления муниципальной услуги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3" w:name="P194"/>
      <w:bookmarkEnd w:id="3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196"/>
      <w:bookmarkStart w:id="5" w:name="P199"/>
      <w:bookmarkEnd w:id="4"/>
      <w:bookmarkEnd w:id="5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2.8.1 Основанием для отказа в предоставлении муниципальной услуги является: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 xml:space="preserve">- несоответствие заявителя и (или) объекта, в отношении которого подано заявление о предоставлении муниципальной услуги, требованиям </w:t>
      </w:r>
      <w:hyperlink r:id="rId16" w:history="1">
        <w:r w:rsidRPr="00F81F3C">
          <w:rPr>
            <w:rFonts w:ascii="Times New Roman" w:eastAsia="Times New Roman" w:hAnsi="Times New Roman" w:cs="Times New Roman"/>
            <w:sz w:val="24"/>
            <w:szCs w:val="24"/>
          </w:rPr>
          <w:t>пунктов 1</w:t>
        </w:r>
      </w:hyperlink>
      <w:r w:rsidRPr="00F81F3C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hyperlink r:id="rId17" w:history="1">
        <w:r w:rsidRPr="00F81F3C">
          <w:rPr>
            <w:rFonts w:ascii="Times New Roman" w:eastAsia="Times New Roman" w:hAnsi="Times New Roman" w:cs="Times New Roman"/>
            <w:sz w:val="24"/>
            <w:szCs w:val="24"/>
          </w:rPr>
          <w:t>16 части 1 статьи 17.1</w:t>
        </w:r>
      </w:hyperlink>
      <w:r w:rsidRPr="00F81F3C">
        <w:rPr>
          <w:rFonts w:ascii="Times New Roman" w:eastAsia="Times New Roman" w:hAnsi="Times New Roman" w:cs="Times New Roman"/>
          <w:sz w:val="24"/>
          <w:szCs w:val="24"/>
        </w:rPr>
        <w:t xml:space="preserve"> Закона о защите конкуренции;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за предоставлением услуги обратилось лицо, не уполномоченное заявителем;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в отношении данного муниципального имущества принято решение о проведении торгов;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предоставление не в полном объеме документов, установленных в пункте 2.6 Административного регламента, за исключением документов, предусмотренных </w:t>
      </w:r>
      <w:hyperlink w:anchor="P151" w:history="1">
        <w:r w:rsidRPr="00F81F3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 xml:space="preserve">подпунктом 2.6.2. </w:t>
        </w:r>
      </w:hyperlink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пункта 2.6 Административного регламента;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6" w:name="P181"/>
      <w:bookmarkEnd w:id="6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отказ антимонопольного органа в согласовании предоставления муниципальной преференции.</w:t>
      </w:r>
    </w:p>
    <w:p w:rsidR="00F81F3C" w:rsidRDefault="00F81F3C" w:rsidP="00F81F3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DC0773" w:rsidRPr="00F81F3C" w:rsidRDefault="00DC0773" w:rsidP="00F81F3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 xml:space="preserve">         2.9. Р</w:t>
      </w: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Муниципальная услуга предоставляется бесплатно.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2.10. Максимальный срок ожидания в очереди при подаче заявления о предоставлении муниципальной услуги и при получении результата предоставления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муниципальной услуги составляет 15 минут.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2.11. Срок регистрации заявлений заявителя.</w:t>
      </w:r>
    </w:p>
    <w:p w:rsidR="00F81F3C" w:rsidRPr="00F81F3C" w:rsidRDefault="00F81F3C" w:rsidP="00F81F3C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F81F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>Максимальный срок регистрации заявления заявителя о предоставлении муниципальной услуги составляет два дня, со дня поступления заявления в Администрацию.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2.12.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F81F3C" w:rsidRPr="00F81F3C" w:rsidRDefault="00F81F3C" w:rsidP="00F81F3C">
      <w:pPr>
        <w:widowControl w:val="0"/>
        <w:suppressAutoHyphens/>
        <w:spacing w:after="0" w:line="331" w:lineRule="exact"/>
        <w:ind w:left="60" w:right="40" w:firstLine="64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2.12.1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F81F3C" w:rsidRPr="00F81F3C" w:rsidRDefault="00F81F3C" w:rsidP="00F81F3C">
      <w:pPr>
        <w:widowControl w:val="0"/>
        <w:suppressAutoHyphens/>
        <w:spacing w:after="0" w:line="326" w:lineRule="exact"/>
        <w:ind w:left="60" w:right="40" w:firstLine="70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F81F3C" w:rsidRPr="00F81F3C" w:rsidRDefault="00F81F3C" w:rsidP="00F81F3C">
      <w:pPr>
        <w:widowControl w:val="0"/>
        <w:suppressAutoHyphens/>
        <w:spacing w:after="0" w:line="322" w:lineRule="exact"/>
        <w:ind w:left="20" w:firstLine="648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2.12.2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F81F3C" w:rsidRPr="00F81F3C" w:rsidRDefault="00F81F3C" w:rsidP="00F81F3C">
      <w:pPr>
        <w:widowControl w:val="0"/>
        <w:suppressAutoHyphens/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F81F3C" w:rsidRPr="00F81F3C" w:rsidRDefault="00F81F3C" w:rsidP="00F81F3C">
      <w:pPr>
        <w:widowControl w:val="0"/>
        <w:tabs>
          <w:tab w:val="left" w:pos="1440"/>
        </w:tabs>
        <w:suppressAutoHyphens/>
        <w:spacing w:after="0" w:line="240" w:lineRule="auto"/>
        <w:ind w:right="40" w:firstLine="646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2.12.3 Предоставление муниципальной услуги осуществляется в специально выделенных для этой цели помещениях.</w:t>
      </w:r>
    </w:p>
    <w:p w:rsidR="00F81F3C" w:rsidRPr="00F81F3C" w:rsidRDefault="00F81F3C" w:rsidP="00F81F3C">
      <w:pPr>
        <w:widowControl w:val="0"/>
        <w:tabs>
          <w:tab w:val="left" w:pos="1440"/>
        </w:tabs>
        <w:suppressAutoHyphens/>
        <w:spacing w:after="0" w:line="240" w:lineRule="auto"/>
        <w:ind w:right="40" w:firstLine="646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2.12.4 Помещения, в которых осуществляется предоставление муниципальной услуги, оборудуются:</w:t>
      </w:r>
    </w:p>
    <w:p w:rsidR="00F81F3C" w:rsidRPr="00F81F3C" w:rsidRDefault="00F81F3C" w:rsidP="00F81F3C">
      <w:pPr>
        <w:widowControl w:val="0"/>
        <w:numPr>
          <w:ilvl w:val="0"/>
          <w:numId w:val="6"/>
        </w:numPr>
        <w:tabs>
          <w:tab w:val="left" w:pos="1080"/>
        </w:tabs>
        <w:spacing w:after="0" w:line="326" w:lineRule="exact"/>
        <w:ind w:left="0" w:right="40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информационными стендами, содержащими визуальную и текстовую информацию;</w:t>
      </w:r>
    </w:p>
    <w:p w:rsidR="00F81F3C" w:rsidRPr="00F81F3C" w:rsidRDefault="00F81F3C" w:rsidP="00F81F3C">
      <w:pPr>
        <w:widowControl w:val="0"/>
        <w:numPr>
          <w:ilvl w:val="0"/>
          <w:numId w:val="6"/>
        </w:numPr>
        <w:tabs>
          <w:tab w:val="left" w:pos="1080"/>
        </w:tabs>
        <w:spacing w:after="0" w:line="322" w:lineRule="exact"/>
        <w:ind w:left="0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стульями и столами для возможности оформления документов.</w:t>
      </w:r>
    </w:p>
    <w:p w:rsidR="00F81F3C" w:rsidRPr="00F81F3C" w:rsidRDefault="00F81F3C" w:rsidP="00F81F3C">
      <w:pPr>
        <w:widowControl w:val="0"/>
        <w:suppressAutoHyphens/>
        <w:spacing w:after="0" w:line="322" w:lineRule="exact"/>
        <w:ind w:left="60" w:right="40" w:firstLine="64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F81F3C" w:rsidRPr="00F81F3C" w:rsidRDefault="00F81F3C" w:rsidP="00F81F3C">
      <w:pPr>
        <w:widowControl w:val="0"/>
        <w:suppressAutoHyphens/>
        <w:spacing w:after="0" w:line="322" w:lineRule="exact"/>
        <w:ind w:left="60" w:right="40" w:firstLine="64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2.12.5 Количество мест ожидания определяется исходя из фактической нагрузки и возможностей для их размещения в здании.</w:t>
      </w:r>
    </w:p>
    <w:p w:rsidR="00F81F3C" w:rsidRPr="00F81F3C" w:rsidRDefault="00F81F3C" w:rsidP="00F81F3C">
      <w:pPr>
        <w:widowControl w:val="0"/>
        <w:suppressAutoHyphens/>
        <w:spacing w:after="0" w:line="322" w:lineRule="exact"/>
        <w:ind w:left="60" w:right="40" w:firstLine="64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F81F3C" w:rsidRPr="00F81F3C" w:rsidRDefault="00F81F3C" w:rsidP="00F81F3C">
      <w:pPr>
        <w:widowControl w:val="0"/>
        <w:suppressAutoHyphens/>
        <w:spacing w:after="0" w:line="322" w:lineRule="exact"/>
        <w:ind w:left="60" w:right="40" w:firstLine="64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2.12.6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F81F3C" w:rsidRPr="00F81F3C" w:rsidRDefault="00F81F3C" w:rsidP="00F81F3C">
      <w:pPr>
        <w:widowControl w:val="0"/>
        <w:tabs>
          <w:tab w:val="center" w:pos="0"/>
        </w:tabs>
        <w:autoSpaceDE w:val="0"/>
        <w:autoSpaceDN w:val="0"/>
        <w:spacing w:after="0" w:line="240" w:lineRule="auto"/>
        <w:ind w:firstLine="648"/>
        <w:jc w:val="both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2.12.7</w:t>
      </w:r>
      <w:r w:rsidRPr="00F81F3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Кабинеты приема заявителей должны иметь информационные таблички (вывески) с указанием:</w:t>
      </w:r>
    </w:p>
    <w:p w:rsidR="00F81F3C" w:rsidRPr="00F81F3C" w:rsidRDefault="00F81F3C" w:rsidP="00F81F3C">
      <w:pPr>
        <w:widowControl w:val="0"/>
        <w:numPr>
          <w:ilvl w:val="0"/>
          <w:numId w:val="7"/>
        </w:numPr>
        <w:tabs>
          <w:tab w:val="left" w:pos="624"/>
          <w:tab w:val="left" w:pos="1080"/>
        </w:tabs>
        <w:spacing w:after="0" w:line="322" w:lineRule="exact"/>
        <w:ind w:firstLine="64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номера кабинета;</w:t>
      </w:r>
    </w:p>
    <w:p w:rsidR="00F81F3C" w:rsidRPr="00F81F3C" w:rsidRDefault="00F81F3C" w:rsidP="00F81F3C">
      <w:pPr>
        <w:widowControl w:val="0"/>
        <w:numPr>
          <w:ilvl w:val="0"/>
          <w:numId w:val="7"/>
        </w:numPr>
        <w:tabs>
          <w:tab w:val="left" w:pos="624"/>
          <w:tab w:val="left" w:pos="1080"/>
        </w:tabs>
        <w:spacing w:after="0" w:line="322" w:lineRule="exact"/>
        <w:ind w:firstLine="64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F81F3C" w:rsidRPr="00F81F3C" w:rsidRDefault="00F81F3C" w:rsidP="00F81F3C">
      <w:pPr>
        <w:widowControl w:val="0"/>
        <w:suppressAutoHyphens/>
        <w:spacing w:after="0" w:line="322" w:lineRule="exact"/>
        <w:ind w:left="20" w:firstLine="64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F81F3C" w:rsidRPr="00F81F3C" w:rsidRDefault="00F81F3C" w:rsidP="00F81F3C">
      <w:pPr>
        <w:widowControl w:val="0"/>
        <w:suppressAutoHyphens/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</w:t>
      </w: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lastRenderedPageBreak/>
        <w:t xml:space="preserve">«тревожными кнопками» или переносными многофункциональными </w:t>
      </w:r>
      <w:proofErr w:type="spellStart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брелками</w:t>
      </w:r>
      <w:proofErr w:type="spellEnd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-коммуникаторами).</w:t>
      </w:r>
    </w:p>
    <w:p w:rsidR="00F81F3C" w:rsidRPr="00F81F3C" w:rsidRDefault="00F81F3C" w:rsidP="00F81F3C">
      <w:pPr>
        <w:widowControl w:val="0"/>
        <w:suppressAutoHyphens/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бейджами</w:t>
      </w:r>
      <w:proofErr w:type="spellEnd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) с указанием фамилии, имени, отчества (при его наличии) и должности.</w:t>
      </w:r>
    </w:p>
    <w:p w:rsidR="00F81F3C" w:rsidRPr="00F81F3C" w:rsidRDefault="00F81F3C" w:rsidP="00F81F3C">
      <w:pPr>
        <w:widowControl w:val="0"/>
        <w:suppressAutoHyphens/>
        <w:spacing w:after="0" w:line="322" w:lineRule="exact"/>
        <w:ind w:left="20" w:firstLine="648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F81F3C" w:rsidRPr="00F81F3C" w:rsidRDefault="00F81F3C" w:rsidP="00F81F3C">
      <w:pPr>
        <w:widowControl w:val="0"/>
        <w:suppressAutoHyphens/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2.12.8</w:t>
      </w:r>
      <w:proofErr w:type="gramStart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В</w:t>
      </w:r>
      <w:proofErr w:type="gramEnd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81F3C" w:rsidRPr="00F81F3C" w:rsidRDefault="00F81F3C" w:rsidP="00F81F3C">
      <w:pPr>
        <w:widowControl w:val="0"/>
        <w:suppressAutoHyphens/>
        <w:spacing w:after="0" w:line="322" w:lineRule="exact"/>
        <w:ind w:left="20" w:firstLine="64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2.12.9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81F3C" w:rsidRPr="00F81F3C" w:rsidRDefault="00F81F3C" w:rsidP="00F81F3C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стоящих зданиях </w:t>
      </w:r>
      <w:r w:rsidRPr="00F81F3C">
        <w:rPr>
          <w:rFonts w:ascii="Times New Roman" w:eastAsia="Times New Roman" w:hAnsi="Times New Roman" w:cs="Times New Roman"/>
          <w:color w:val="000000"/>
          <w:sz w:val="24"/>
          <w:szCs w:val="24"/>
        </w:rPr>
        <w:t>и предусматривают возможность самостоятельного передвижения инвалидов по территории.</w:t>
      </w:r>
    </w:p>
    <w:p w:rsidR="00F81F3C" w:rsidRPr="00F81F3C" w:rsidRDefault="00F81F3C" w:rsidP="00F81F3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F81F3C" w:rsidRPr="00F81F3C" w:rsidRDefault="00F81F3C" w:rsidP="00F81F3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C30DC" w:rsidRDefault="00F81F3C" w:rsidP="00B860E6">
      <w:pPr>
        <w:spacing w:after="0"/>
        <w:ind w:firstLineChars="250" w:firstLine="600"/>
        <w:jc w:val="both"/>
        <w:rPr>
          <w:rFonts w:ascii="Times New Roman" w:eastAsia="Times New Roman" w:hAnsi="Times New Roman" w:cs="Times New Roman"/>
          <w:sz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2.12.10</w:t>
      </w: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</w:rPr>
        <w:t xml:space="preserve">  Н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</w:rPr>
        <w:t xml:space="preserve">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 I, II групп, </w:t>
      </w:r>
      <w:r w:rsidRPr="00F81F3C">
        <w:rPr>
          <w:rFonts w:ascii="Times New Roman" w:eastAsia="Times New Roman" w:hAnsi="Times New Roman" w:cs="Times New Roman"/>
          <w:sz w:val="24"/>
        </w:rPr>
        <w:t>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B860E6" w:rsidRDefault="00F81F3C" w:rsidP="00B860E6">
      <w:pPr>
        <w:spacing w:after="0"/>
        <w:ind w:firstLineChars="250" w:firstLine="60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2.12.11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F81F3C" w:rsidRPr="00F81F3C" w:rsidRDefault="00F81F3C" w:rsidP="00B860E6">
      <w:pPr>
        <w:spacing w:after="0"/>
        <w:ind w:firstLineChars="250" w:firstLine="60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2.12.12</w:t>
      </w:r>
      <w:proofErr w:type="gramStart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О</w:t>
      </w:r>
      <w:proofErr w:type="gramEnd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F81F3C" w:rsidRDefault="00F81F3C" w:rsidP="00B860E6">
      <w:pPr>
        <w:widowControl w:val="0"/>
        <w:suppressAutoHyphens/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2.12.13</w:t>
      </w:r>
      <w:proofErr w:type="gramStart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В</w:t>
      </w:r>
      <w:proofErr w:type="gramEnd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помещениях для предоставления муниципальной услуги 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B860E6" w:rsidRDefault="00B860E6" w:rsidP="00B860E6">
      <w:pPr>
        <w:widowControl w:val="0"/>
        <w:suppressAutoHyphens/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</w:p>
    <w:p w:rsidR="00B860E6" w:rsidRPr="00F81F3C" w:rsidRDefault="00B860E6" w:rsidP="00B860E6">
      <w:pPr>
        <w:widowControl w:val="0"/>
        <w:suppressAutoHyphens/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suppressAutoHyphens/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сурдопереводчика</w:t>
      </w:r>
      <w:proofErr w:type="spellEnd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и </w:t>
      </w:r>
      <w:proofErr w:type="spellStart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тифлосурдопереводчика</w:t>
      </w:r>
      <w:proofErr w:type="spellEnd"/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.</w:t>
      </w:r>
    </w:p>
    <w:p w:rsidR="00F81F3C" w:rsidRPr="00F81F3C" w:rsidRDefault="00F81F3C" w:rsidP="00F81F3C">
      <w:pPr>
        <w:widowControl w:val="0"/>
        <w:suppressAutoHyphens/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</w:t>
      </w:r>
      <w:r w:rsidRPr="00F81F3C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лицами</w:t>
      </w:r>
      <w:r w:rsidRPr="00F81F3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2.13. Показатели доступности и качества предоставления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2.13.1. Показателями доступности предоставления муниципальной услуги являются: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транспортная доступность к месту предоставления муниципальной услуги;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F81F3C">
        <w:rPr>
          <w:rFonts w:ascii="Calibri" w:eastAsia="Calibri" w:hAnsi="Calibri" w:cs="Calibri"/>
          <w:sz w:val="24"/>
          <w:szCs w:val="24"/>
          <w:lang w:eastAsia="ru-RU"/>
        </w:rPr>
        <w:t xml:space="preserve">-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возможность получения муниципальной услуги через МФЦ</w:t>
      </w:r>
      <w:r w:rsidRPr="00F81F3C">
        <w:rPr>
          <w:rFonts w:ascii="Calibri" w:eastAsia="Calibri" w:hAnsi="Calibri" w:cs="Calibri"/>
          <w:sz w:val="24"/>
          <w:szCs w:val="24"/>
          <w:lang w:eastAsia="ru-RU"/>
        </w:rPr>
        <w:t>;</w:t>
      </w:r>
    </w:p>
    <w:p w:rsidR="00F81F3C" w:rsidRPr="00F81F3C" w:rsidRDefault="00F81F3C" w:rsidP="00F81F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2.13.2. Показателями качества предоставления муниципальной услуги являются отсутствие: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очередей при приеме и выдаче документов заявителям;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2.14.1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F81F3C" w:rsidRPr="00F81F3C" w:rsidRDefault="00F81F3C" w:rsidP="00F81F3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Calibri" w:eastAsia="Times New Roman" w:hAnsi="Calibri" w:cs="Times New Roman"/>
          <w:sz w:val="24"/>
          <w:szCs w:val="24"/>
        </w:rPr>
        <w:t xml:space="preserve">        </w:t>
      </w:r>
      <w:r w:rsidRPr="00F81F3C">
        <w:rPr>
          <w:rFonts w:ascii="Times New Roman" w:eastAsia="Times New Roman" w:hAnsi="Times New Roman" w:cs="Times New Roman"/>
          <w:sz w:val="24"/>
          <w:szCs w:val="24"/>
        </w:rPr>
        <w:t>2.14.2. При предоставлении муниципальной услуги в электронной форме посредством  Регионального портала, заявителю обеспечивается:</w:t>
      </w:r>
    </w:p>
    <w:p w:rsidR="00F81F3C" w:rsidRPr="00F81F3C" w:rsidRDefault="00F81F3C" w:rsidP="00F81F3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а) получение информации о порядке и сроках предоставления услуги;</w:t>
      </w:r>
    </w:p>
    <w:p w:rsidR="00F81F3C" w:rsidRPr="00F81F3C" w:rsidRDefault="00F81F3C" w:rsidP="00F81F3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7" w:name="P322"/>
      <w:bookmarkEnd w:id="7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3.1. Исчерпывающий перечень административных процедур: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3.1.1. прием, регистрация заявления и документов,  их рассмотрение и передача специалисту, ответственному за предоставление услуги;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3.1.2. проведение экспертизы представленных документов;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3.1.3.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3.1.4. подготовка ответа об отказе в предоставлении муниципальной услуги (преференции), в случае отказа антимонопольного органа;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3.1.5. подготовка проекта постановления Администрации о предоставлении в безвозмездное пользование имущества;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3.1.6. оформление договора безвозмездного пользования;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3.1.7.  регистрация и выдача договора безвозмездного пользования;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3.1.8. порядок исправления допущенных опечаток и ошибок в выданных в результате предоставления муниципальной услуги документах.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3.3. Проведение экспертизы представленных документов.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3.3.4. В случае отсутствия оснований для отказа,</w:t>
      </w:r>
      <w:r w:rsidRPr="00F81F3C">
        <w:rPr>
          <w:rFonts w:ascii="Calibri" w:eastAsia="Calibri" w:hAnsi="Calibri" w:cs="Calibri"/>
          <w:szCs w:val="20"/>
          <w:lang w:eastAsia="ru-RU"/>
        </w:rPr>
        <w:t xml:space="preserve">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предусмотренных пунктом 2.8.1. Административного регламента, специалист, ответственный за предоставление муниципальной услуги, готовит проект постановления Администрации о предоставлении муниципального имущества в безвозмездное пользование или пакет документов в антимонопольный орган.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3.3.5. При установлении оснований для отказа в предоставлении муниципальной услуги, предусмотренных </w:t>
      </w:r>
      <w:hyperlink w:anchor="P171" w:history="1">
        <w:r w:rsidRPr="00F81F3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 xml:space="preserve">пунктом 2.8.1. </w:t>
        </w:r>
        <w:bookmarkStart w:id="8" w:name="_Hlt45715304"/>
        <w:bookmarkStart w:id="9" w:name="_Hlt45715305"/>
        <w:bookmarkEnd w:id="8"/>
        <w:bookmarkEnd w:id="9"/>
      </w:hyperlink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Административного регламента, за исключением предусмотренного </w:t>
      </w:r>
      <w:hyperlink w:anchor="P178" w:history="1">
        <w:r w:rsidRPr="00F81F3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 xml:space="preserve">абзацем седьмым подпункта 2.8.1 </w:t>
        </w:r>
      </w:hyperlink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Административного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 и регистрацию заявлений Администрации. Максимальный срок административного действия – 4 (четыре) дня со дня поступления заявления и документов ответственному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специалисту.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3.3.6. Специалист, ответственный за прием и регистрацию заявлений  Администрации, передает подготовленный и завизированный ответ об отказе в предоставлении муниципальной услуги на подпись главе Администрации в день его получения.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3.3.7. Глава Администрации подписывает ответ и передает специалисту,  ответственному за прием и регистрацию заявлений 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административного действия – 2 (дня)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3.3.8.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административного действия – 1 (один) день.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3.3.9. Результатом административной процедуры является проверенный комплект документов для подготовки проекта постановления Администрации  о предоставлении муниципального имущества в безвозмездное пользование или пакета документов в антимонопольный орган либо оформленный и направленный ответ заявителю об отказе в предоставлении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3.3.10. Максимальный срок выполнения административной процедуры по проведению экспертизы представленного заявления и документов составляет: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- 5 (пять) дней со дня поступления заявления и документов специалисту, ответственному за предоставление муниципальной услуги в случае отсутствия оснований для отказа в предоставлении муниципальной услуги;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- 7 (семь) дней со дня поступления заявления и документов специалисту, ответственному за предоставление муниципальной услуги в случае подготовки и оформления ответа об отказе в предоставлении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B860E6" w:rsidRPr="00F81F3C" w:rsidRDefault="00B860E6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3.4.3. Специалист, ответственный за прием и регистрацию заявлений 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 ответственному за прием и регистрацию заявлений 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3.4.5. Специалист, ответственный за прием и регистрацию заявлений 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 ответственного за прием и регистрацию заявлений 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3.4.7. Специалист, ответственный за прием и регистрацию заявлений 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выполнения административной процедуры не должен превышать 100 дней.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3.5. 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 Администрации, письмо и документы антимонопольного органа.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3.5.1.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 визирует его и передает специалисту, ответственному за прием и регистрацию заявлений  Администрации. 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 Администрации, письма и документов с отказом антимонопольного органа в согласовании муниципальной преференции.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3.5.2. Специалист, ответственный за прием и регистрацию заявлений  Администрации, передает подготовленный и завизированный ответ на подпись главе Администрации в день его получения.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3.5.3. Глава администрации подписывает ответ и передает специалисту,  ответственному за прием и регистрацию заявлений 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 специалисту, ответственному за прием и регистрацию заявлений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3.5.4. Специалист, 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3.5.5. Результатом административной процедуры по  подготовке и оформлению ответа об отказе в предоставлении муниципальной услуги является оформленный и направленный  ответ заявителю.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Максимальный срок административной процедуры по  подготовке и оформлению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3.6. Подготовка проекта постановления Администрации о предоставлении в безвозмездное пользование имущества.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3.6.1. Основанием для начала административного действия по подготовке проекта постановления о предоставлении в безвозмездное пользование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3.6.1.1. комплекта документов в соответствии с </w:t>
      </w:r>
      <w:hyperlink w:anchor="P283" w:history="1">
        <w:r w:rsidRPr="00F81F3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подпунктами 3.3.1</w:t>
        </w:r>
      </w:hyperlink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hyperlink w:anchor="P290" w:history="1">
        <w:r w:rsidRPr="00F81F3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3.3.6 пункта 3</w:t>
        </w:r>
      </w:hyperlink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Административного регламента;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3.6.1.2. комплекта документов и письма из антимонопольного органа.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с уполномоченными лицами Администрации.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Максимальный срок административного действия 5 (пять) дней.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3.6.3. Уполномоченное лицо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 - 2 (два) дня со дня  подготовки проекта постановления и получения его на согласование.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3.6.4. Уполномоченное лицо Администрации в день получения проекта постановления передает проект постановления специалисту, ответственному  за прием и регистрацию заявлений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3.6.6. Глава Администрации подписывает проект постановления и передает его специалисту,  ответственному за прием и регистрацию заявлений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проекта постановления специалисту,  ответственному за прием и регистрацию заявлений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3.6.7. Специалист, ответственный за прием и регистрацию заявлений  Администрации, в день получения подписанного главой Администрации проекта постановления регистрирует его и передает специалисту, ответственному  за предоставления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безвозмездное пользование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безвозмездное пользование.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3.7. Оформление договора безвозмездного пользования.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3.7.1. Основанием для начала административной процедуры является принятие постановления Администрации о предоставлении  муниципального имущества в безвозмездное пользование.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3.7.2. Специалист, ответственный за предоставление муниципальной услуги подготавливает проект договора безвозмездного пользования муниципального имущества (далее - Договор).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3.7.3.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 услуги) и приглашает его для подписания. 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Результатом выполнения административной процедуры является оформление договора о передаче муниципального имущества в безвозмездное пользование.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безвозмездное пользование.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3.8. Регистрация и выдача договора безвозмездного  пользования.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3.8.2. Специалист, ответственный за предоставление муниципальной услуги, производит регистрацию Договора в Журнале регистрации. Регистрация Договора является фиксированием результата предоставления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3.8.3.   </w:t>
      </w:r>
      <w:r w:rsidRPr="00F81F3C">
        <w:rPr>
          <w:rFonts w:ascii="Times New Roman" w:eastAsia="Calibri" w:hAnsi="Times New Roman" w:cs="Calibri"/>
          <w:sz w:val="24"/>
          <w:szCs w:val="24"/>
          <w:lang w:eastAsia="ru-RU"/>
        </w:rPr>
        <w:t>При выдаче заявителю (представителю заявителя) результата предоставления муниципальной услуги в Администрации, с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пециалист Администрации, ответственный за предоставление муниципальной услуги в день регистрации Договора извещает заявителя по телефону  о готовности к выдаче результата предоставления муниципальной услуги. 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3.8.4. При выдаче заявителю (представителю заявителя) договора безвозмездного пользования специалист Администрации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Calibri"/>
          <w:sz w:val="24"/>
          <w:szCs w:val="24"/>
          <w:lang w:eastAsia="ru-RU"/>
        </w:rPr>
        <w:t xml:space="preserve">3.9. При выдаче заявителю (представителю заявителя) результата предоставления муниципальной услуги в МФЦ,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Специалист Администрации, ответственный за предоставление муниципальной услуги в день регистрации Договора извещает по телефону МФЦ о готовности к выдаче результата предоставления муниципальной услуги.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выполнения административной процедуры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3.10. Особенности предоставление муниципальной услуги в МФЦ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3.10.1. Специалист МФЦ принимает от заявителя заявление и (или) документы, указанные в </w:t>
      </w:r>
      <w:hyperlink w:anchor="P145" w:history="1">
        <w:r w:rsidRPr="00F81F3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 xml:space="preserve">пункте 2.6. Административного регламента </w:t>
        </w:r>
      </w:hyperlink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регистрирует их. При приеме заявления и документов специалист: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-проверяет правильность заполнения заявления в соответствии с требованиями, установленными законодательством и комплектность документов, указанных в </w:t>
      </w:r>
      <w:hyperlink w:anchor="P145" w:history="1">
        <w:r w:rsidRPr="00F81F3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 xml:space="preserve">пункте 2.6. </w:t>
        </w:r>
      </w:hyperlink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Административного регламента;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выдает заявителю расписку о принятии заявления с описью представленных документов и указанием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Срок выполнения административного действия не более 30 минут.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3.10.2.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Специалисты Администрации обязаны оперативно давать все необходимые разъяснения специалисту МФЦ.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3.10.3. Передача и доставка документов заявителя из МФЦ в Администрацию.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–к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урьер (далее курьер) не позднее одного рабочего дня, следующего за днем регистрации заявления и документов в МФЦ.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Передача принятых от заявителя документов осуществляется курьером МФЦ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в закрытом конверте под роспись в сопроводительной ведомости с приложением описи документов с идентификатором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обращения (идентификатор в форме отрывного талона).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  возвращает курьеру МФЦ с отметкой о получении заявления и (или) документов по описи с указанием даты, подписи, расшифровки подписи.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3.10.4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81F3C">
        <w:rPr>
          <w:rFonts w:ascii="Times New Roman" w:eastAsia="Calibri" w:hAnsi="Times New Roman" w:cs="Calibri"/>
          <w:sz w:val="24"/>
          <w:szCs w:val="24"/>
          <w:lang w:eastAsia="ru-RU"/>
        </w:rPr>
        <w:t>П</w:t>
      </w:r>
      <w:proofErr w:type="gramEnd"/>
      <w:r w:rsidRPr="00F81F3C">
        <w:rPr>
          <w:rFonts w:ascii="Times New Roman" w:eastAsia="Calibri" w:hAnsi="Times New Roman" w:cs="Calibri"/>
          <w:sz w:val="24"/>
          <w:szCs w:val="24"/>
          <w:lang w:eastAsia="ru-RU"/>
        </w:rPr>
        <w:t xml:space="preserve">ри выдаче заявителю (представителю заявителя) результата предоставления муниципальной услуги в МФЦ курьер не позднее одного рабочего дня со дня получения извещения МФЦ о готовности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результата предоставления муниципальной услуги получает у Специалиста, ответственного за предоставление муниципальной услуги, под роспись в сопроводительной ведомости два экземпляра Договора.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3.10.5</w:t>
      </w:r>
      <w:proofErr w:type="gramStart"/>
      <w:r w:rsidRPr="00F81F3C">
        <w:rPr>
          <w:rFonts w:ascii="Calibri" w:eastAsia="Calibri" w:hAnsi="Calibri" w:cs="Times New Roman"/>
          <w:sz w:val="24"/>
          <w:szCs w:val="24"/>
          <w:lang w:eastAsia="ru-RU"/>
        </w:rPr>
        <w:t xml:space="preserve">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3.10.6. После получения заявителем (представителем заявителя) результата предоставления услуги один экземпляр Договора передается курьером в Администрацию.</w:t>
      </w:r>
    </w:p>
    <w:p w:rsidR="00F81F3C" w:rsidRPr="00F81F3C" w:rsidRDefault="00F81F3C" w:rsidP="00F81F3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 xml:space="preserve">3.10.7. В случае неявки заявителя (представителя заявителя) в МФЦ в течение 30 дней со дня </w:t>
      </w: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</w:rPr>
        <w:t>окончания срока получения результата предоставления муниципальной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3.11. Порядок исправления допущенных опечаток и ошибок в выданных в результате предоставления муниципальной услуги документах.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3.11.1.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3.11.2. При обращении об исправлении технической ошибки заявитель представляет: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заявление об исправлении технической ошибки;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Заявление об исправлении технической ошибки подается в Администрацию заявителем лично или по почте, или в электронной форме посредством </w:t>
      </w:r>
      <w:r w:rsidRPr="00F81F3C">
        <w:rPr>
          <w:rFonts w:ascii="Times New Roman" w:eastAsia="Calibri" w:hAnsi="Times New Roman" w:cs="Calibri"/>
          <w:sz w:val="24"/>
          <w:szCs w:val="24"/>
          <w:lang w:eastAsia="ru-RU"/>
        </w:rPr>
        <w:t>информационно-телекоммуникационной сети «Интернет».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3.11.3.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3.11.4.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  <w:proofErr w:type="gramEnd"/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3.11.5.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3.11.6.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безвозмездного пользования.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3.11.7.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3.11.8. специалист,  ответственный за предоставление муниципальной услуги передает подготовленный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3.11.9. Глава Администрации подписывает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и передает специалисту,  ответственному за предоставление муниципальной услуги.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3.11.10.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3.11.11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 безвозмездного пользования;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3.11.12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"Безвозмездное пользование":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договора безвозмездного пользования;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IV. Формы </w:t>
      </w:r>
      <w:proofErr w:type="gramStart"/>
      <w:r w:rsidRPr="00F81F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контроля за</w:t>
      </w:r>
      <w:proofErr w:type="gramEnd"/>
      <w:r w:rsidRPr="00F81F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исполнением Административного регламента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B860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главой Администрации</w:t>
      </w:r>
      <w:proofErr w:type="gramStart"/>
      <w:r w:rsidR="00B860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 также муниципальными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Текущий контроль осуществляется путем проведения проверок</w:t>
      </w:r>
      <w:r w:rsidRPr="00F81F3C">
        <w:rPr>
          <w:rFonts w:ascii="Times New Roman" w:eastAsia="Calibri" w:hAnsi="Times New Roman" w:cs="Times New Roman"/>
          <w:color w:val="92D050"/>
          <w:sz w:val="24"/>
          <w:szCs w:val="24"/>
          <w:lang w:eastAsia="ru-RU"/>
        </w:rPr>
        <w:t xml:space="preserve"> </w:t>
      </w: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за</w:t>
      </w:r>
      <w:proofErr w:type="gramEnd"/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</w:t>
      </w:r>
      <w:r w:rsidRPr="00F81F3C">
        <w:rPr>
          <w:rFonts w:ascii="Times New Roman" w:eastAsia="Calibri" w:hAnsi="Times New Roman" w:cs="Calibri"/>
          <w:sz w:val="24"/>
          <w:szCs w:val="24"/>
          <w:lang w:eastAsia="ru-RU"/>
        </w:rPr>
        <w:t>информационно-телекоммуникационной сети «Интернет».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F81F3C">
        <w:rPr>
          <w:rFonts w:ascii="Times New Roman" w:eastAsia="Times New Roman" w:hAnsi="Times New Roman" w:cs="Times New Roman"/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F81F3C">
        <w:rPr>
          <w:rFonts w:ascii="Times New Roman" w:eastAsia="Times New Roman" w:hAnsi="Times New Roman" w:cs="Times New Roman"/>
          <w:sz w:val="24"/>
          <w:szCs w:val="24"/>
        </w:rPr>
        <w:br/>
        <w:t>указанных в статье 11.1 Федерального закона от 27.07.2010 № 210-ФЗ</w:t>
      </w:r>
      <w:r w:rsidRPr="00F81F3C">
        <w:rPr>
          <w:rFonts w:ascii="Times New Roman" w:eastAsia="Times New Roman" w:hAnsi="Times New Roman" w:cs="Times New Roman"/>
          <w:sz w:val="24"/>
          <w:szCs w:val="24"/>
        </w:rPr>
        <w:br/>
        <w:t>«Об организации предоставления государственных и муниципальных услуг»       (далее - ФЗ № 210-ФЗ), и в порядке, предусмотренном главой 2.1</w:t>
      </w:r>
      <w:r w:rsidRPr="00F81F3C">
        <w:rPr>
          <w:rFonts w:ascii="Times New Roman" w:eastAsia="Times New Roman" w:hAnsi="Times New Roman" w:cs="Times New Roman"/>
          <w:sz w:val="24"/>
          <w:szCs w:val="24"/>
        </w:rPr>
        <w:br/>
        <w:t>ФЗ № 210-ФЗ.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 xml:space="preserve">5.3. В случае установления в ходе или по результатам </w:t>
      </w: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F81F3C" w:rsidRPr="00F81F3C" w:rsidRDefault="00F81F3C" w:rsidP="00F81F3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lastRenderedPageBreak/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81F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5.9.</w:t>
      </w:r>
      <w:r w:rsidRPr="00F81F3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F81F3C">
        <w:rPr>
          <w:rFonts w:ascii="Times New Roman" w:eastAsia="Times New Roman" w:hAnsi="Times New Roman" w:cs="Times New Roman"/>
          <w:sz w:val="24"/>
          <w:szCs w:val="24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F81F3C" w:rsidRPr="00F81F3C" w:rsidRDefault="00F81F3C" w:rsidP="00F81F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- ФЗ № 210-ФЗ;</w:t>
      </w:r>
    </w:p>
    <w:p w:rsidR="00F81F3C" w:rsidRDefault="00F81F3C" w:rsidP="00F81F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F3C">
        <w:rPr>
          <w:rFonts w:ascii="Times New Roman" w:eastAsia="Times New Roman" w:hAnsi="Times New Roman" w:cs="Times New Roman"/>
          <w:sz w:val="24"/>
          <w:szCs w:val="24"/>
        </w:rPr>
        <w:t>- Постановление Правительства Российской Федерации от 20.11.2012                  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164235" w:rsidRDefault="00164235" w:rsidP="00F81F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4235">
        <w:rPr>
          <w:rFonts w:ascii="Times New Roman" w:eastAsia="Times New Roman" w:hAnsi="Times New Roman" w:cs="Times New Roman"/>
          <w:sz w:val="24"/>
          <w:szCs w:val="24"/>
        </w:rPr>
        <w:t>постановление Администрации от 15.11.2018 № 79 «Об утверждении Порядка подачи и рассмотрения жалоб на решения и действия (бездействие) администрации Кандиевского сельсовета Башмаковского района Пензенской области, должностных лиц, муниципальных служащих администрации Кандиевского сельсовета Башмаковского района Пензенской области при пред</w:t>
      </w:r>
      <w:r>
        <w:rPr>
          <w:rFonts w:ascii="Times New Roman" w:eastAsia="Times New Roman" w:hAnsi="Times New Roman" w:cs="Times New Roman"/>
          <w:sz w:val="24"/>
          <w:szCs w:val="24"/>
        </w:rPr>
        <w:t>оставлении муниципальных услуг»;</w:t>
      </w:r>
    </w:p>
    <w:p w:rsidR="00164235" w:rsidRPr="00F81F3C" w:rsidRDefault="00164235" w:rsidP="00F81F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4235">
        <w:rPr>
          <w:rFonts w:ascii="Times New Roman" w:eastAsia="Times New Roman" w:hAnsi="Times New Roman" w:cs="Times New Roman"/>
          <w:sz w:val="24"/>
          <w:szCs w:val="24"/>
        </w:rPr>
        <w:t>Постановление администрации Кандиевского сельсовета Башмаковского района  от 11.09.2018 № 48 «Об утверждении Порядка подачи и рассмотрения жалоб на решения и действия (бездействие) администрации Кандиевского сельсовета Башмаковского района Пензенской области, должностных лиц, муниципальных служащих администрации   Кандиевского сельсовета Башмаковского района Пензенской области при предоставлении муниципальных услуг».</w:t>
      </w:r>
    </w:p>
    <w:p w:rsidR="00B860E6" w:rsidRDefault="00F81F3C" w:rsidP="007D5B38">
      <w:pPr>
        <w:autoSpaceDE w:val="0"/>
        <w:autoSpaceDN w:val="0"/>
        <w:adjustRightInd w:val="0"/>
        <w:spacing w:after="0" w:line="240" w:lineRule="auto"/>
        <w:ind w:firstLineChars="200" w:firstLine="4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№210-ФЗ.</w:t>
      </w:r>
    </w:p>
    <w:p w:rsidR="00B860E6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«Предоставление муниципального имущества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безвозмездное пользование"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           </w:t>
      </w:r>
    </w:p>
    <w:p w:rsidR="00B860E6" w:rsidRDefault="00B860E6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администрации </w:t>
      </w:r>
      <w:r w:rsidR="003372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Кандиевского</w:t>
      </w:r>
    </w:p>
    <w:p w:rsidR="00B860E6" w:rsidRDefault="00B860E6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Башмаковского района </w:t>
      </w:r>
    </w:p>
    <w:p w:rsidR="00F81F3C" w:rsidRPr="00F81F3C" w:rsidRDefault="00B860E6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bCs/>
          <w:i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bCs/>
          <w:i/>
          <w:kern w:val="1"/>
          <w:sz w:val="24"/>
          <w:szCs w:val="24"/>
        </w:rPr>
        <w:t xml:space="preserve">                                                                             (наименование муниципального образования)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_____________________________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center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(Ф.И.О.)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От___________________________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</w:t>
      </w:r>
      <w:proofErr w:type="gramStart"/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>(наименование заявителя, фамилия имя               отчество (при наличии) физического лица</w:t>
      </w:r>
      <w:proofErr w:type="gramEnd"/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Контактная информация:</w:t>
      </w:r>
    </w:p>
    <w:p w:rsidR="00F81F3C" w:rsidRPr="00F81F3C" w:rsidRDefault="00F81F3C" w:rsidP="00F81F3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Почтовый адрес:</w:t>
      </w:r>
    </w:p>
    <w:p w:rsidR="00F81F3C" w:rsidRPr="00F81F3C" w:rsidRDefault="00F81F3C" w:rsidP="00F81F3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Адрес электронной почты:</w:t>
      </w:r>
    </w:p>
    <w:p w:rsidR="00F81F3C" w:rsidRPr="00F81F3C" w:rsidRDefault="00F81F3C" w:rsidP="00F81F3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Телефон:</w:t>
      </w:r>
    </w:p>
    <w:p w:rsidR="00F81F3C" w:rsidRPr="00F81F3C" w:rsidRDefault="00F81F3C" w:rsidP="00F81F3C">
      <w:pPr>
        <w:widowControl w:val="0"/>
        <w:suppressAutoHyphens/>
        <w:spacing w:after="12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</w:t>
      </w:r>
      <w:r w:rsidRPr="00F81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предоставить в безвозмездное пользование  муниципальное имущество 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(нежилое помещение,   отдельное здание, сооружение, движимое имущество)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площадью (протяженностью) _________________________________ кв. м,</w:t>
      </w:r>
    </w:p>
    <w:p w:rsidR="00F81F3C" w:rsidRPr="00F81F3C" w:rsidRDefault="00F81F3C" w:rsidP="00F81F3C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расположенное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адресу: _______________________________________________и заключить соответствующий договор на срок с _________________ по ____________________для использования </w:t>
      </w:r>
    </w:p>
    <w:p w:rsidR="00F81F3C" w:rsidRPr="00F81F3C" w:rsidRDefault="00F81F3C" w:rsidP="00F81F3C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_____________________________________________________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(указать цель использования)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_________________________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(подпись)          МП (при наличии)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Дата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информация: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адрес: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   Для   юридических   лиц   заявление   заполняется  на  бланке</w:t>
      </w:r>
    </w:p>
    <w:p w:rsidR="00F81F3C" w:rsidRPr="00F81F3C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F81F3C" w:rsidRPr="00F81F3C" w:rsidRDefault="00F81F3C" w:rsidP="00F81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Default="00F81F3C" w:rsidP="00863C9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F3C" w:rsidRDefault="00F81F3C" w:rsidP="00863C9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F3C" w:rsidRPr="00863C96" w:rsidRDefault="00F81F3C" w:rsidP="00863C9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630" w:rsidRDefault="00CD5630" w:rsidP="00401BB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P32"/>
      <w:bookmarkEnd w:id="10"/>
    </w:p>
    <w:p w:rsidR="008A7EEC" w:rsidRDefault="008A7EEC" w:rsidP="00401BB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A7EEC" w:rsidSect="007D5B38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63A" w:rsidRDefault="00FA563A" w:rsidP="00347F66">
      <w:pPr>
        <w:spacing w:after="0" w:line="240" w:lineRule="auto"/>
      </w:pPr>
      <w:r>
        <w:separator/>
      </w:r>
    </w:p>
  </w:endnote>
  <w:endnote w:type="continuationSeparator" w:id="0">
    <w:p w:rsidR="00FA563A" w:rsidRDefault="00FA563A" w:rsidP="00347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63A" w:rsidRDefault="00FA563A" w:rsidP="00347F66">
      <w:pPr>
        <w:spacing w:after="0" w:line="240" w:lineRule="auto"/>
      </w:pPr>
      <w:r>
        <w:separator/>
      </w:r>
    </w:p>
  </w:footnote>
  <w:footnote w:type="continuationSeparator" w:id="0">
    <w:p w:rsidR="00FA563A" w:rsidRDefault="00FA563A" w:rsidP="00347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35C62397"/>
    <w:multiLevelType w:val="multilevel"/>
    <w:tmpl w:val="33FEE20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5B48E0"/>
    <w:multiLevelType w:val="multilevel"/>
    <w:tmpl w:val="435B48E0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</w:abstractNum>
  <w:abstractNum w:abstractNumId="4">
    <w:nsid w:val="6567709F"/>
    <w:multiLevelType w:val="multilevel"/>
    <w:tmpl w:val="6567709F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">
    <w:nsid w:val="733767E5"/>
    <w:multiLevelType w:val="multilevel"/>
    <w:tmpl w:val="733767E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05F"/>
    <w:rsid w:val="00007001"/>
    <w:rsid w:val="00021F8D"/>
    <w:rsid w:val="00023756"/>
    <w:rsid w:val="00024318"/>
    <w:rsid w:val="00047000"/>
    <w:rsid w:val="00047E9E"/>
    <w:rsid w:val="00051613"/>
    <w:rsid w:val="00055255"/>
    <w:rsid w:val="00066729"/>
    <w:rsid w:val="00071DCF"/>
    <w:rsid w:val="00074583"/>
    <w:rsid w:val="00075094"/>
    <w:rsid w:val="00083254"/>
    <w:rsid w:val="0009752C"/>
    <w:rsid w:val="000C2BEE"/>
    <w:rsid w:val="000C6ADC"/>
    <w:rsid w:val="000C7BFD"/>
    <w:rsid w:val="000D1D53"/>
    <w:rsid w:val="000E385B"/>
    <w:rsid w:val="000F0AC9"/>
    <w:rsid w:val="000F3875"/>
    <w:rsid w:val="00106CD7"/>
    <w:rsid w:val="001074BD"/>
    <w:rsid w:val="001520A5"/>
    <w:rsid w:val="00155CDE"/>
    <w:rsid w:val="001573B4"/>
    <w:rsid w:val="00164235"/>
    <w:rsid w:val="00181DD9"/>
    <w:rsid w:val="00182E10"/>
    <w:rsid w:val="00195972"/>
    <w:rsid w:val="001A5E6D"/>
    <w:rsid w:val="001D2233"/>
    <w:rsid w:val="001F0B1F"/>
    <w:rsid w:val="001F3EB4"/>
    <w:rsid w:val="001F551F"/>
    <w:rsid w:val="00206D4F"/>
    <w:rsid w:val="00213151"/>
    <w:rsid w:val="00214967"/>
    <w:rsid w:val="00215545"/>
    <w:rsid w:val="002330EE"/>
    <w:rsid w:val="0023448A"/>
    <w:rsid w:val="0024591A"/>
    <w:rsid w:val="00247D6E"/>
    <w:rsid w:val="002501DD"/>
    <w:rsid w:val="00271BC5"/>
    <w:rsid w:val="002839CD"/>
    <w:rsid w:val="00293C6F"/>
    <w:rsid w:val="002974BF"/>
    <w:rsid w:val="002A3E08"/>
    <w:rsid w:val="002B0662"/>
    <w:rsid w:val="002B2B0A"/>
    <w:rsid w:val="002B40F5"/>
    <w:rsid w:val="002D0EC6"/>
    <w:rsid w:val="002D4606"/>
    <w:rsid w:val="002D6F3C"/>
    <w:rsid w:val="002F44FC"/>
    <w:rsid w:val="00301F96"/>
    <w:rsid w:val="00302F11"/>
    <w:rsid w:val="0030704D"/>
    <w:rsid w:val="00311DD7"/>
    <w:rsid w:val="003276B5"/>
    <w:rsid w:val="0033727B"/>
    <w:rsid w:val="003404FE"/>
    <w:rsid w:val="00344C9E"/>
    <w:rsid w:val="003463D0"/>
    <w:rsid w:val="00347F66"/>
    <w:rsid w:val="0035406E"/>
    <w:rsid w:val="00355241"/>
    <w:rsid w:val="003610A5"/>
    <w:rsid w:val="0036266C"/>
    <w:rsid w:val="003738B2"/>
    <w:rsid w:val="00393C44"/>
    <w:rsid w:val="003B6F50"/>
    <w:rsid w:val="003D48D8"/>
    <w:rsid w:val="003E55C2"/>
    <w:rsid w:val="003F4668"/>
    <w:rsid w:val="00401472"/>
    <w:rsid w:val="00401BBF"/>
    <w:rsid w:val="00403C3B"/>
    <w:rsid w:val="00410DF1"/>
    <w:rsid w:val="00437593"/>
    <w:rsid w:val="0046085B"/>
    <w:rsid w:val="004663F4"/>
    <w:rsid w:val="004815C4"/>
    <w:rsid w:val="004B003B"/>
    <w:rsid w:val="004B5EED"/>
    <w:rsid w:val="004C73BF"/>
    <w:rsid w:val="004C7428"/>
    <w:rsid w:val="004E1DE3"/>
    <w:rsid w:val="00503C84"/>
    <w:rsid w:val="00507880"/>
    <w:rsid w:val="0051476B"/>
    <w:rsid w:val="00530AFF"/>
    <w:rsid w:val="0053663B"/>
    <w:rsid w:val="00541271"/>
    <w:rsid w:val="00541523"/>
    <w:rsid w:val="00565B27"/>
    <w:rsid w:val="00577DEA"/>
    <w:rsid w:val="005972F2"/>
    <w:rsid w:val="005A4B9F"/>
    <w:rsid w:val="005A5231"/>
    <w:rsid w:val="005C1488"/>
    <w:rsid w:val="005D132D"/>
    <w:rsid w:val="005D55A6"/>
    <w:rsid w:val="005D7A5E"/>
    <w:rsid w:val="005F41A5"/>
    <w:rsid w:val="0060556D"/>
    <w:rsid w:val="00607EBE"/>
    <w:rsid w:val="006161A3"/>
    <w:rsid w:val="00630E21"/>
    <w:rsid w:val="00636D07"/>
    <w:rsid w:val="00637B4B"/>
    <w:rsid w:val="00642018"/>
    <w:rsid w:val="00644A74"/>
    <w:rsid w:val="00660BDD"/>
    <w:rsid w:val="00660D51"/>
    <w:rsid w:val="00661CE8"/>
    <w:rsid w:val="00663B8C"/>
    <w:rsid w:val="00665220"/>
    <w:rsid w:val="00671084"/>
    <w:rsid w:val="00671D66"/>
    <w:rsid w:val="00690466"/>
    <w:rsid w:val="006A3231"/>
    <w:rsid w:val="006D3642"/>
    <w:rsid w:val="006E2B11"/>
    <w:rsid w:val="006F2F69"/>
    <w:rsid w:val="006F7055"/>
    <w:rsid w:val="006F75EB"/>
    <w:rsid w:val="007306A1"/>
    <w:rsid w:val="0075364A"/>
    <w:rsid w:val="00784EFE"/>
    <w:rsid w:val="00796A01"/>
    <w:rsid w:val="007A0BAA"/>
    <w:rsid w:val="007B3B86"/>
    <w:rsid w:val="007C7F5F"/>
    <w:rsid w:val="007D021C"/>
    <w:rsid w:val="007D5B38"/>
    <w:rsid w:val="007E2892"/>
    <w:rsid w:val="007E5CE0"/>
    <w:rsid w:val="007E6B58"/>
    <w:rsid w:val="00802218"/>
    <w:rsid w:val="00821A6C"/>
    <w:rsid w:val="008252AC"/>
    <w:rsid w:val="0083275A"/>
    <w:rsid w:val="00835CB5"/>
    <w:rsid w:val="00843EF8"/>
    <w:rsid w:val="00863C96"/>
    <w:rsid w:val="008853EB"/>
    <w:rsid w:val="00897211"/>
    <w:rsid w:val="008A2972"/>
    <w:rsid w:val="008A7EEC"/>
    <w:rsid w:val="008C09AE"/>
    <w:rsid w:val="008E4679"/>
    <w:rsid w:val="008F56BA"/>
    <w:rsid w:val="00900ED2"/>
    <w:rsid w:val="0095073F"/>
    <w:rsid w:val="00950FFE"/>
    <w:rsid w:val="00954771"/>
    <w:rsid w:val="00967F6A"/>
    <w:rsid w:val="00985ECB"/>
    <w:rsid w:val="00995285"/>
    <w:rsid w:val="00997F4D"/>
    <w:rsid w:val="009A7B01"/>
    <w:rsid w:val="009B0B08"/>
    <w:rsid w:val="009B122A"/>
    <w:rsid w:val="009B3A00"/>
    <w:rsid w:val="009B5B5E"/>
    <w:rsid w:val="009B63D3"/>
    <w:rsid w:val="009C457F"/>
    <w:rsid w:val="009E4FC8"/>
    <w:rsid w:val="009F4008"/>
    <w:rsid w:val="00A014C2"/>
    <w:rsid w:val="00A11688"/>
    <w:rsid w:val="00A13DF9"/>
    <w:rsid w:val="00A27D48"/>
    <w:rsid w:val="00A36BAC"/>
    <w:rsid w:val="00A557C4"/>
    <w:rsid w:val="00A82ADE"/>
    <w:rsid w:val="00A83682"/>
    <w:rsid w:val="00A94EBC"/>
    <w:rsid w:val="00AB7F8A"/>
    <w:rsid w:val="00AD731D"/>
    <w:rsid w:val="00AF4F32"/>
    <w:rsid w:val="00B14E7F"/>
    <w:rsid w:val="00B20D36"/>
    <w:rsid w:val="00B322E5"/>
    <w:rsid w:val="00B3415C"/>
    <w:rsid w:val="00B34F11"/>
    <w:rsid w:val="00B4671C"/>
    <w:rsid w:val="00B62B29"/>
    <w:rsid w:val="00B77351"/>
    <w:rsid w:val="00B77C92"/>
    <w:rsid w:val="00B860E6"/>
    <w:rsid w:val="00B918CE"/>
    <w:rsid w:val="00B94089"/>
    <w:rsid w:val="00B96ECB"/>
    <w:rsid w:val="00BA2534"/>
    <w:rsid w:val="00BB37F6"/>
    <w:rsid w:val="00BB79DF"/>
    <w:rsid w:val="00BB7A9E"/>
    <w:rsid w:val="00BE0885"/>
    <w:rsid w:val="00BE5D46"/>
    <w:rsid w:val="00C14531"/>
    <w:rsid w:val="00C152AE"/>
    <w:rsid w:val="00C30209"/>
    <w:rsid w:val="00C44FED"/>
    <w:rsid w:val="00C55C49"/>
    <w:rsid w:val="00C61ABA"/>
    <w:rsid w:val="00C75551"/>
    <w:rsid w:val="00C82834"/>
    <w:rsid w:val="00CC30DC"/>
    <w:rsid w:val="00CC7CCE"/>
    <w:rsid w:val="00CD338D"/>
    <w:rsid w:val="00CD516E"/>
    <w:rsid w:val="00CD5630"/>
    <w:rsid w:val="00CE2245"/>
    <w:rsid w:val="00D04C00"/>
    <w:rsid w:val="00D15EDA"/>
    <w:rsid w:val="00D24009"/>
    <w:rsid w:val="00D27D09"/>
    <w:rsid w:val="00D307AE"/>
    <w:rsid w:val="00D41633"/>
    <w:rsid w:val="00D6487C"/>
    <w:rsid w:val="00D70E15"/>
    <w:rsid w:val="00DA179F"/>
    <w:rsid w:val="00DC0773"/>
    <w:rsid w:val="00DD4963"/>
    <w:rsid w:val="00DE34A8"/>
    <w:rsid w:val="00DF6175"/>
    <w:rsid w:val="00E0386C"/>
    <w:rsid w:val="00E10E70"/>
    <w:rsid w:val="00E24D08"/>
    <w:rsid w:val="00E267A1"/>
    <w:rsid w:val="00E32E4D"/>
    <w:rsid w:val="00E33354"/>
    <w:rsid w:val="00E3505F"/>
    <w:rsid w:val="00E35908"/>
    <w:rsid w:val="00E51DBD"/>
    <w:rsid w:val="00E772E4"/>
    <w:rsid w:val="00E81CFA"/>
    <w:rsid w:val="00E91AC5"/>
    <w:rsid w:val="00EB05A0"/>
    <w:rsid w:val="00EC6FA1"/>
    <w:rsid w:val="00EE3B9E"/>
    <w:rsid w:val="00EF4C1D"/>
    <w:rsid w:val="00EF6293"/>
    <w:rsid w:val="00EF700F"/>
    <w:rsid w:val="00F26EBA"/>
    <w:rsid w:val="00F45451"/>
    <w:rsid w:val="00F56351"/>
    <w:rsid w:val="00F611BC"/>
    <w:rsid w:val="00F657F8"/>
    <w:rsid w:val="00F671B3"/>
    <w:rsid w:val="00F81F3C"/>
    <w:rsid w:val="00FA1E4C"/>
    <w:rsid w:val="00FA563A"/>
    <w:rsid w:val="00FB42CD"/>
    <w:rsid w:val="00FB6A59"/>
    <w:rsid w:val="00FC461F"/>
    <w:rsid w:val="00FC53D8"/>
    <w:rsid w:val="00FC7F6F"/>
    <w:rsid w:val="00FD1EF0"/>
    <w:rsid w:val="00FD5984"/>
    <w:rsid w:val="00FD5F08"/>
    <w:rsid w:val="00FF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9DF"/>
  </w:style>
  <w:style w:type="paragraph" w:styleId="1">
    <w:name w:val="heading 1"/>
    <w:basedOn w:val="a"/>
    <w:next w:val="a"/>
    <w:link w:val="10"/>
    <w:uiPriority w:val="9"/>
    <w:qFormat/>
    <w:rsid w:val="00F81F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qFormat/>
    <w:rsid w:val="00FA1E4C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FA1E4C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E350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350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350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350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rsid w:val="00530AFF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unhideWhenUsed/>
    <w:rsid w:val="00347F6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rsid w:val="00347F66"/>
    <w:rPr>
      <w:sz w:val="20"/>
      <w:szCs w:val="20"/>
    </w:rPr>
  </w:style>
  <w:style w:type="character" w:styleId="a8">
    <w:name w:val="footnote reference"/>
    <w:basedOn w:val="a1"/>
    <w:unhideWhenUsed/>
    <w:rsid w:val="00347F66"/>
    <w:rPr>
      <w:vertAlign w:val="superscript"/>
    </w:rPr>
  </w:style>
  <w:style w:type="character" w:styleId="a9">
    <w:name w:val="Hyperlink"/>
    <w:basedOn w:val="a1"/>
    <w:unhideWhenUsed/>
    <w:rsid w:val="00BB37F6"/>
    <w:rPr>
      <w:color w:val="0563C1" w:themeColor="hyperlink"/>
      <w:u w:val="single"/>
    </w:rPr>
  </w:style>
  <w:style w:type="paragraph" w:customStyle="1" w:styleId="aa">
    <w:name w:val="Знак"/>
    <w:basedOn w:val="a"/>
    <w:rsid w:val="00E0386C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30">
    <w:name w:val="Заголовок 3 Знак"/>
    <w:basedOn w:val="a1"/>
    <w:link w:val="3"/>
    <w:rsid w:val="00FA1E4C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FA1E4C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numbering" w:customStyle="1" w:styleId="11">
    <w:name w:val="Нет списка1"/>
    <w:next w:val="a3"/>
    <w:uiPriority w:val="99"/>
    <w:semiHidden/>
    <w:unhideWhenUsed/>
    <w:rsid w:val="00FA1E4C"/>
  </w:style>
  <w:style w:type="character" w:customStyle="1" w:styleId="12">
    <w:name w:val="Основной шрифт абзаца1"/>
    <w:rsid w:val="00FA1E4C"/>
  </w:style>
  <w:style w:type="character" w:customStyle="1" w:styleId="Heading3Char">
    <w:name w:val="Heading 3 Char"/>
    <w:rsid w:val="00FA1E4C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FA1E4C"/>
    <w:rPr>
      <w:rFonts w:ascii="Times New Roman" w:hAnsi="Times New Roman"/>
      <w:b/>
      <w:sz w:val="24"/>
    </w:rPr>
  </w:style>
  <w:style w:type="character" w:customStyle="1" w:styleId="ListLabel1">
    <w:name w:val="ListLabel 1"/>
    <w:rsid w:val="00FA1E4C"/>
  </w:style>
  <w:style w:type="character" w:customStyle="1" w:styleId="BodyTextChar">
    <w:name w:val="Body Text Char"/>
    <w:rsid w:val="00FA1E4C"/>
    <w:rPr>
      <w:color w:val="00000A"/>
    </w:rPr>
  </w:style>
  <w:style w:type="character" w:customStyle="1" w:styleId="TitleChar">
    <w:name w:val="Title Char"/>
    <w:rsid w:val="00FA1E4C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FA1E4C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FA1E4C"/>
  </w:style>
  <w:style w:type="character" w:customStyle="1" w:styleId="ListLabel2">
    <w:name w:val="ListLabel 2"/>
    <w:rsid w:val="00FA1E4C"/>
    <w:rPr>
      <w:rFonts w:cs="Times New Roman"/>
    </w:rPr>
  </w:style>
  <w:style w:type="paragraph" w:styleId="ab">
    <w:name w:val="Title"/>
    <w:basedOn w:val="a"/>
    <w:next w:val="a0"/>
    <w:link w:val="ac"/>
    <w:rsid w:val="00FA1E4C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character" w:customStyle="1" w:styleId="ac">
    <w:name w:val="Название Знак"/>
    <w:basedOn w:val="a1"/>
    <w:link w:val="ab"/>
    <w:rsid w:val="00FA1E4C"/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0">
    <w:name w:val="Body Text"/>
    <w:basedOn w:val="a"/>
    <w:link w:val="ad"/>
    <w:rsid w:val="00FA1E4C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d">
    <w:name w:val="Основной текст Знак"/>
    <w:basedOn w:val="a1"/>
    <w:link w:val="a0"/>
    <w:rsid w:val="00FA1E4C"/>
    <w:rPr>
      <w:rFonts w:ascii="Calibri" w:eastAsia="Calibri" w:hAnsi="Calibri" w:cs="Times New Roman"/>
      <w:color w:val="00000A"/>
      <w:sz w:val="20"/>
      <w:szCs w:val="20"/>
      <w:lang w:eastAsia="ar-SA"/>
    </w:rPr>
  </w:style>
  <w:style w:type="paragraph" w:styleId="ae">
    <w:name w:val="List"/>
    <w:basedOn w:val="a0"/>
    <w:rsid w:val="00FA1E4C"/>
    <w:rPr>
      <w:rFonts w:cs="Mangal"/>
    </w:rPr>
  </w:style>
  <w:style w:type="paragraph" w:customStyle="1" w:styleId="13">
    <w:name w:val="Название1"/>
    <w:basedOn w:val="a"/>
    <w:rsid w:val="00FA1E4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4">
    <w:name w:val="Указатель1"/>
    <w:basedOn w:val="a"/>
    <w:rsid w:val="00FA1E4C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af">
    <w:basedOn w:val="a"/>
    <w:next w:val="af0"/>
    <w:qFormat/>
    <w:rsid w:val="00FA1E4C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f0">
    <w:name w:val="Subtitle"/>
    <w:basedOn w:val="ab"/>
    <w:next w:val="a0"/>
    <w:link w:val="af1"/>
    <w:qFormat/>
    <w:rsid w:val="00FA1E4C"/>
    <w:pPr>
      <w:jc w:val="center"/>
    </w:pPr>
    <w:rPr>
      <w:i/>
      <w:iCs/>
    </w:rPr>
  </w:style>
  <w:style w:type="character" w:customStyle="1" w:styleId="af1">
    <w:name w:val="Подзаголовок Знак"/>
    <w:basedOn w:val="a1"/>
    <w:link w:val="af0"/>
    <w:rsid w:val="00FA1E4C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0">
    <w:name w:val="Указатель 11"/>
    <w:basedOn w:val="a"/>
    <w:rsid w:val="00FA1E4C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lang w:eastAsia="ar-SA"/>
    </w:rPr>
  </w:style>
  <w:style w:type="paragraph" w:customStyle="1" w:styleId="2">
    <w:name w:val="Указатель2"/>
    <w:basedOn w:val="a"/>
    <w:rsid w:val="00FA1E4C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ConsPlusCell">
    <w:name w:val="ConsPlusCell"/>
    <w:rsid w:val="00FA1E4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rsid w:val="00FA1E4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JurTerm">
    <w:name w:val="ConsPlusJurTerm"/>
    <w:rsid w:val="00FA1E4C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FA1E4C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2">
    <w:name w:val="Содержимое врезки"/>
    <w:basedOn w:val="a"/>
    <w:uiPriority w:val="99"/>
    <w:rsid w:val="00FA1E4C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paragraph" w:customStyle="1" w:styleId="15">
    <w:name w:val="Текст выноски1"/>
    <w:basedOn w:val="a"/>
    <w:rsid w:val="00FA1E4C"/>
    <w:pPr>
      <w:suppressAutoHyphens/>
      <w:spacing w:after="0" w:line="100" w:lineRule="atLeast"/>
    </w:pPr>
    <w:rPr>
      <w:rFonts w:ascii="Times New Roman" w:eastAsia="Calibri" w:hAnsi="Times New Roman" w:cs="Times New Roman"/>
      <w:color w:val="00000A"/>
      <w:sz w:val="2"/>
      <w:szCs w:val="20"/>
      <w:lang w:eastAsia="ar-SA"/>
    </w:rPr>
  </w:style>
  <w:style w:type="paragraph" w:customStyle="1" w:styleId="formattext">
    <w:name w:val="formattext"/>
    <w:basedOn w:val="a"/>
    <w:rsid w:val="00FA1E4C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16">
    <w:name w:val="нум список 1"/>
    <w:uiPriority w:val="99"/>
    <w:rsid w:val="00FA1E4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f3">
    <w:name w:val="Содержимое таблицы"/>
    <w:basedOn w:val="a"/>
    <w:uiPriority w:val="99"/>
    <w:rsid w:val="00FA1E4C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4">
    <w:name w:val="Заголовок таблицы"/>
    <w:basedOn w:val="af3"/>
    <w:uiPriority w:val="99"/>
    <w:rsid w:val="00FA1E4C"/>
    <w:pPr>
      <w:jc w:val="center"/>
    </w:pPr>
    <w:rPr>
      <w:b/>
    </w:rPr>
  </w:style>
  <w:style w:type="table" w:styleId="af5">
    <w:name w:val="Table Grid"/>
    <w:basedOn w:val="a2"/>
    <w:rsid w:val="00FA1E4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er"/>
    <w:basedOn w:val="a"/>
    <w:link w:val="17"/>
    <w:uiPriority w:val="99"/>
    <w:rsid w:val="00FA1E4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af7">
    <w:name w:val="Нижний колонтитул Знак"/>
    <w:basedOn w:val="a1"/>
    <w:uiPriority w:val="99"/>
    <w:semiHidden/>
    <w:rsid w:val="00FA1E4C"/>
  </w:style>
  <w:style w:type="character" w:customStyle="1" w:styleId="17">
    <w:name w:val="Нижний колонтитул Знак1"/>
    <w:link w:val="af6"/>
    <w:uiPriority w:val="99"/>
    <w:locked/>
    <w:rsid w:val="00FA1E4C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18">
    <w:name w:val="Текст выноски Знак1"/>
    <w:basedOn w:val="a1"/>
    <w:uiPriority w:val="99"/>
    <w:semiHidden/>
    <w:rsid w:val="00FA1E4C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FA1E4C"/>
    <w:rPr>
      <w:rFonts w:ascii="Calibri" w:eastAsia="Times New Roman" w:hAnsi="Calibri" w:cs="Calibri"/>
      <w:szCs w:val="20"/>
      <w:lang w:eastAsia="ru-RU"/>
    </w:rPr>
  </w:style>
  <w:style w:type="paragraph" w:styleId="af8">
    <w:name w:val="header"/>
    <w:basedOn w:val="a"/>
    <w:link w:val="af9"/>
    <w:uiPriority w:val="99"/>
    <w:unhideWhenUsed/>
    <w:rsid w:val="00FA1E4C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9">
    <w:name w:val="Верхний колонтитул Знак"/>
    <w:basedOn w:val="a1"/>
    <w:link w:val="af8"/>
    <w:uiPriority w:val="99"/>
    <w:rsid w:val="00FA1E4C"/>
    <w:rPr>
      <w:rFonts w:ascii="Calibri" w:eastAsia="Calibri" w:hAnsi="Calibri" w:cs="Calibri"/>
      <w:color w:val="00000A"/>
      <w:lang w:eastAsia="ar-SA"/>
    </w:rPr>
  </w:style>
  <w:style w:type="character" w:styleId="afa">
    <w:name w:val="line number"/>
    <w:uiPriority w:val="99"/>
    <w:semiHidden/>
    <w:unhideWhenUsed/>
    <w:rsid w:val="00FA1E4C"/>
  </w:style>
  <w:style w:type="character" w:customStyle="1" w:styleId="afb">
    <w:name w:val="Основной текст_"/>
    <w:link w:val="19"/>
    <w:rsid w:val="00FA1E4C"/>
    <w:rPr>
      <w:rFonts w:ascii="Calibri" w:eastAsia="Calibri" w:hAnsi="Calibri" w:cs="Calibri"/>
      <w:shd w:val="clear" w:color="auto" w:fill="FFFFFF"/>
    </w:rPr>
  </w:style>
  <w:style w:type="paragraph" w:customStyle="1" w:styleId="19">
    <w:name w:val="Основной текст1"/>
    <w:basedOn w:val="a"/>
    <w:link w:val="afb"/>
    <w:rsid w:val="00FA1E4C"/>
    <w:pPr>
      <w:widowControl w:val="0"/>
      <w:shd w:val="clear" w:color="auto" w:fill="FFFFFF"/>
      <w:spacing w:after="220" w:line="240" w:lineRule="auto"/>
      <w:ind w:firstLine="400"/>
    </w:pPr>
    <w:rPr>
      <w:rFonts w:ascii="Calibri" w:eastAsia="Calibri" w:hAnsi="Calibri" w:cs="Calibri"/>
    </w:rPr>
  </w:style>
  <w:style w:type="paragraph" w:styleId="afc">
    <w:name w:val="List Paragraph"/>
    <w:basedOn w:val="a"/>
    <w:uiPriority w:val="34"/>
    <w:qFormat/>
    <w:rsid w:val="00FA1E4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1"/>
    <w:link w:val="1"/>
    <w:uiPriority w:val="9"/>
    <w:rsid w:val="00F81F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9DF"/>
  </w:style>
  <w:style w:type="paragraph" w:styleId="1">
    <w:name w:val="heading 1"/>
    <w:basedOn w:val="a"/>
    <w:next w:val="a"/>
    <w:link w:val="10"/>
    <w:uiPriority w:val="9"/>
    <w:qFormat/>
    <w:rsid w:val="00F81F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qFormat/>
    <w:rsid w:val="00FA1E4C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FA1E4C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E350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350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350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350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rsid w:val="00530AFF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unhideWhenUsed/>
    <w:rsid w:val="00347F6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rsid w:val="00347F66"/>
    <w:rPr>
      <w:sz w:val="20"/>
      <w:szCs w:val="20"/>
    </w:rPr>
  </w:style>
  <w:style w:type="character" w:styleId="a8">
    <w:name w:val="footnote reference"/>
    <w:basedOn w:val="a1"/>
    <w:unhideWhenUsed/>
    <w:rsid w:val="00347F66"/>
    <w:rPr>
      <w:vertAlign w:val="superscript"/>
    </w:rPr>
  </w:style>
  <w:style w:type="character" w:styleId="a9">
    <w:name w:val="Hyperlink"/>
    <w:basedOn w:val="a1"/>
    <w:unhideWhenUsed/>
    <w:rsid w:val="00BB37F6"/>
    <w:rPr>
      <w:color w:val="0563C1" w:themeColor="hyperlink"/>
      <w:u w:val="single"/>
    </w:rPr>
  </w:style>
  <w:style w:type="paragraph" w:customStyle="1" w:styleId="aa">
    <w:name w:val="Знак"/>
    <w:basedOn w:val="a"/>
    <w:rsid w:val="00E0386C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30">
    <w:name w:val="Заголовок 3 Знак"/>
    <w:basedOn w:val="a1"/>
    <w:link w:val="3"/>
    <w:rsid w:val="00FA1E4C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FA1E4C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numbering" w:customStyle="1" w:styleId="11">
    <w:name w:val="Нет списка1"/>
    <w:next w:val="a3"/>
    <w:uiPriority w:val="99"/>
    <w:semiHidden/>
    <w:unhideWhenUsed/>
    <w:rsid w:val="00FA1E4C"/>
  </w:style>
  <w:style w:type="character" w:customStyle="1" w:styleId="12">
    <w:name w:val="Основной шрифт абзаца1"/>
    <w:rsid w:val="00FA1E4C"/>
  </w:style>
  <w:style w:type="character" w:customStyle="1" w:styleId="Heading3Char">
    <w:name w:val="Heading 3 Char"/>
    <w:rsid w:val="00FA1E4C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FA1E4C"/>
    <w:rPr>
      <w:rFonts w:ascii="Times New Roman" w:hAnsi="Times New Roman"/>
      <w:b/>
      <w:sz w:val="24"/>
    </w:rPr>
  </w:style>
  <w:style w:type="character" w:customStyle="1" w:styleId="ListLabel1">
    <w:name w:val="ListLabel 1"/>
    <w:rsid w:val="00FA1E4C"/>
  </w:style>
  <w:style w:type="character" w:customStyle="1" w:styleId="BodyTextChar">
    <w:name w:val="Body Text Char"/>
    <w:rsid w:val="00FA1E4C"/>
    <w:rPr>
      <w:color w:val="00000A"/>
    </w:rPr>
  </w:style>
  <w:style w:type="character" w:customStyle="1" w:styleId="TitleChar">
    <w:name w:val="Title Char"/>
    <w:rsid w:val="00FA1E4C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FA1E4C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FA1E4C"/>
  </w:style>
  <w:style w:type="character" w:customStyle="1" w:styleId="ListLabel2">
    <w:name w:val="ListLabel 2"/>
    <w:rsid w:val="00FA1E4C"/>
    <w:rPr>
      <w:rFonts w:cs="Times New Roman"/>
    </w:rPr>
  </w:style>
  <w:style w:type="paragraph" w:styleId="ab">
    <w:name w:val="Title"/>
    <w:basedOn w:val="a"/>
    <w:next w:val="a0"/>
    <w:link w:val="ac"/>
    <w:rsid w:val="00FA1E4C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character" w:customStyle="1" w:styleId="ac">
    <w:name w:val="Название Знак"/>
    <w:basedOn w:val="a1"/>
    <w:link w:val="ab"/>
    <w:rsid w:val="00FA1E4C"/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0">
    <w:name w:val="Body Text"/>
    <w:basedOn w:val="a"/>
    <w:link w:val="ad"/>
    <w:rsid w:val="00FA1E4C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d">
    <w:name w:val="Основной текст Знак"/>
    <w:basedOn w:val="a1"/>
    <w:link w:val="a0"/>
    <w:rsid w:val="00FA1E4C"/>
    <w:rPr>
      <w:rFonts w:ascii="Calibri" w:eastAsia="Calibri" w:hAnsi="Calibri" w:cs="Times New Roman"/>
      <w:color w:val="00000A"/>
      <w:sz w:val="20"/>
      <w:szCs w:val="20"/>
      <w:lang w:eastAsia="ar-SA"/>
    </w:rPr>
  </w:style>
  <w:style w:type="paragraph" w:styleId="ae">
    <w:name w:val="List"/>
    <w:basedOn w:val="a0"/>
    <w:rsid w:val="00FA1E4C"/>
    <w:rPr>
      <w:rFonts w:cs="Mangal"/>
    </w:rPr>
  </w:style>
  <w:style w:type="paragraph" w:customStyle="1" w:styleId="13">
    <w:name w:val="Название1"/>
    <w:basedOn w:val="a"/>
    <w:rsid w:val="00FA1E4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4">
    <w:name w:val="Указатель1"/>
    <w:basedOn w:val="a"/>
    <w:rsid w:val="00FA1E4C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af">
    <w:basedOn w:val="a"/>
    <w:next w:val="af0"/>
    <w:qFormat/>
    <w:rsid w:val="00FA1E4C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f0">
    <w:name w:val="Subtitle"/>
    <w:basedOn w:val="ab"/>
    <w:next w:val="a0"/>
    <w:link w:val="af1"/>
    <w:qFormat/>
    <w:rsid w:val="00FA1E4C"/>
    <w:pPr>
      <w:jc w:val="center"/>
    </w:pPr>
    <w:rPr>
      <w:i/>
      <w:iCs/>
    </w:rPr>
  </w:style>
  <w:style w:type="character" w:customStyle="1" w:styleId="af1">
    <w:name w:val="Подзаголовок Знак"/>
    <w:basedOn w:val="a1"/>
    <w:link w:val="af0"/>
    <w:rsid w:val="00FA1E4C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0">
    <w:name w:val="Указатель 11"/>
    <w:basedOn w:val="a"/>
    <w:rsid w:val="00FA1E4C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lang w:eastAsia="ar-SA"/>
    </w:rPr>
  </w:style>
  <w:style w:type="paragraph" w:customStyle="1" w:styleId="2">
    <w:name w:val="Указатель2"/>
    <w:basedOn w:val="a"/>
    <w:rsid w:val="00FA1E4C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ConsPlusCell">
    <w:name w:val="ConsPlusCell"/>
    <w:rsid w:val="00FA1E4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rsid w:val="00FA1E4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JurTerm">
    <w:name w:val="ConsPlusJurTerm"/>
    <w:rsid w:val="00FA1E4C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FA1E4C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2">
    <w:name w:val="Содержимое врезки"/>
    <w:basedOn w:val="a"/>
    <w:uiPriority w:val="99"/>
    <w:rsid w:val="00FA1E4C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paragraph" w:customStyle="1" w:styleId="15">
    <w:name w:val="Текст выноски1"/>
    <w:basedOn w:val="a"/>
    <w:rsid w:val="00FA1E4C"/>
    <w:pPr>
      <w:suppressAutoHyphens/>
      <w:spacing w:after="0" w:line="100" w:lineRule="atLeast"/>
    </w:pPr>
    <w:rPr>
      <w:rFonts w:ascii="Times New Roman" w:eastAsia="Calibri" w:hAnsi="Times New Roman" w:cs="Times New Roman"/>
      <w:color w:val="00000A"/>
      <w:sz w:val="2"/>
      <w:szCs w:val="20"/>
      <w:lang w:eastAsia="ar-SA"/>
    </w:rPr>
  </w:style>
  <w:style w:type="paragraph" w:customStyle="1" w:styleId="formattext">
    <w:name w:val="formattext"/>
    <w:basedOn w:val="a"/>
    <w:rsid w:val="00FA1E4C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16">
    <w:name w:val="нум список 1"/>
    <w:uiPriority w:val="99"/>
    <w:rsid w:val="00FA1E4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f3">
    <w:name w:val="Содержимое таблицы"/>
    <w:basedOn w:val="a"/>
    <w:uiPriority w:val="99"/>
    <w:rsid w:val="00FA1E4C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4">
    <w:name w:val="Заголовок таблицы"/>
    <w:basedOn w:val="af3"/>
    <w:uiPriority w:val="99"/>
    <w:rsid w:val="00FA1E4C"/>
    <w:pPr>
      <w:jc w:val="center"/>
    </w:pPr>
    <w:rPr>
      <w:b/>
    </w:rPr>
  </w:style>
  <w:style w:type="table" w:styleId="af5">
    <w:name w:val="Table Grid"/>
    <w:basedOn w:val="a2"/>
    <w:rsid w:val="00FA1E4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er"/>
    <w:basedOn w:val="a"/>
    <w:link w:val="17"/>
    <w:uiPriority w:val="99"/>
    <w:rsid w:val="00FA1E4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af7">
    <w:name w:val="Нижний колонтитул Знак"/>
    <w:basedOn w:val="a1"/>
    <w:uiPriority w:val="99"/>
    <w:semiHidden/>
    <w:rsid w:val="00FA1E4C"/>
  </w:style>
  <w:style w:type="character" w:customStyle="1" w:styleId="17">
    <w:name w:val="Нижний колонтитул Знак1"/>
    <w:link w:val="af6"/>
    <w:uiPriority w:val="99"/>
    <w:locked/>
    <w:rsid w:val="00FA1E4C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18">
    <w:name w:val="Текст выноски Знак1"/>
    <w:basedOn w:val="a1"/>
    <w:uiPriority w:val="99"/>
    <w:semiHidden/>
    <w:rsid w:val="00FA1E4C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FA1E4C"/>
    <w:rPr>
      <w:rFonts w:ascii="Calibri" w:eastAsia="Times New Roman" w:hAnsi="Calibri" w:cs="Calibri"/>
      <w:szCs w:val="20"/>
      <w:lang w:eastAsia="ru-RU"/>
    </w:rPr>
  </w:style>
  <w:style w:type="paragraph" w:styleId="af8">
    <w:name w:val="header"/>
    <w:basedOn w:val="a"/>
    <w:link w:val="af9"/>
    <w:uiPriority w:val="99"/>
    <w:unhideWhenUsed/>
    <w:rsid w:val="00FA1E4C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9">
    <w:name w:val="Верхний колонтитул Знак"/>
    <w:basedOn w:val="a1"/>
    <w:link w:val="af8"/>
    <w:uiPriority w:val="99"/>
    <w:rsid w:val="00FA1E4C"/>
    <w:rPr>
      <w:rFonts w:ascii="Calibri" w:eastAsia="Calibri" w:hAnsi="Calibri" w:cs="Calibri"/>
      <w:color w:val="00000A"/>
      <w:lang w:eastAsia="ar-SA"/>
    </w:rPr>
  </w:style>
  <w:style w:type="character" w:styleId="afa">
    <w:name w:val="line number"/>
    <w:uiPriority w:val="99"/>
    <w:semiHidden/>
    <w:unhideWhenUsed/>
    <w:rsid w:val="00FA1E4C"/>
  </w:style>
  <w:style w:type="character" w:customStyle="1" w:styleId="afb">
    <w:name w:val="Основной текст_"/>
    <w:link w:val="19"/>
    <w:rsid w:val="00FA1E4C"/>
    <w:rPr>
      <w:rFonts w:ascii="Calibri" w:eastAsia="Calibri" w:hAnsi="Calibri" w:cs="Calibri"/>
      <w:shd w:val="clear" w:color="auto" w:fill="FFFFFF"/>
    </w:rPr>
  </w:style>
  <w:style w:type="paragraph" w:customStyle="1" w:styleId="19">
    <w:name w:val="Основной текст1"/>
    <w:basedOn w:val="a"/>
    <w:link w:val="afb"/>
    <w:rsid w:val="00FA1E4C"/>
    <w:pPr>
      <w:widowControl w:val="0"/>
      <w:shd w:val="clear" w:color="auto" w:fill="FFFFFF"/>
      <w:spacing w:after="220" w:line="240" w:lineRule="auto"/>
      <w:ind w:firstLine="400"/>
    </w:pPr>
    <w:rPr>
      <w:rFonts w:ascii="Calibri" w:eastAsia="Calibri" w:hAnsi="Calibri" w:cs="Calibri"/>
    </w:rPr>
  </w:style>
  <w:style w:type="paragraph" w:styleId="afc">
    <w:name w:val="List Paragraph"/>
    <w:basedOn w:val="a"/>
    <w:uiPriority w:val="34"/>
    <w:qFormat/>
    <w:rsid w:val="00FA1E4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1"/>
    <w:link w:val="1"/>
    <w:uiPriority w:val="9"/>
    <w:rsid w:val="00F81F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D1870AB6641C8ACA4E44EF2699FA2C193209B430A1FA9408A4E988041A49079A317DD25E2A6739Av2h2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D1870AB6641C8ACA4E44EF2699FA2C193209B430A1FA9408A4E988041A49079A317DD25E2A6739Av2h3M" TargetMode="External"/><Relationship Id="rId17" Type="http://schemas.openxmlformats.org/officeDocument/2006/relationships/hyperlink" Target="consultantplus://offline/ref=3EEE1695E73B7DA6DD5C4567EBE6C2B379A7B259455089DB0F6E609889F13BA624026FB866uDG1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EEE1695E73B7DA6DD5C4567EBE6C2B379A7B259455089DB0F6E609889F13BA624026FBA61D24489uDG7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D1870AB6641C8ACA4E44EF2699FA2C193209B430A1FA9408A4E988041A49079A317DD27E5vAh5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D1870AB6641C8ACA4E44EF2699FA2C193209B430A1FA9408A4E988041A49079A317DD25E2A6739Bv2h8M" TargetMode="External"/><Relationship Id="rId10" Type="http://schemas.openxmlformats.org/officeDocument/2006/relationships/hyperlink" Target="consultantplus://offline/ref=9D1870AB6641C8ACA4E44EF2699FA2C193209B430A1FA9408A4E988041A49079A317DD25E2A6739Av2hA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9D1870AB6641C8ACA4E44EF2699FA2C193209B430A1FA9408A4E988041A49079A317DD25E2A6739Av2h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AABE2-342F-4C50-8C0C-9A1315742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21</Pages>
  <Words>10086</Words>
  <Characters>57493</Characters>
  <Application>Microsoft Office Word</Application>
  <DocSecurity>0</DocSecurity>
  <Lines>479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Kandievka</cp:lastModifiedBy>
  <cp:revision>10</cp:revision>
  <cp:lastPrinted>2020-10-22T12:23:00Z</cp:lastPrinted>
  <dcterms:created xsi:type="dcterms:W3CDTF">2020-10-22T13:08:00Z</dcterms:created>
  <dcterms:modified xsi:type="dcterms:W3CDTF">2020-10-27T08:24:00Z</dcterms:modified>
</cp:coreProperties>
</file>