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FA6296" w:rsidTr="00FA629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A6296" w:rsidRDefault="00FA6296">
            <w:pPr>
              <w:pStyle w:val="ConsPlusNormal"/>
              <w:outlineLvl w:val="0"/>
            </w:pPr>
            <w:r>
              <w:t>19 октября 2007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FA6296" w:rsidRDefault="00FA6296">
            <w:pPr>
              <w:pStyle w:val="ConsPlusNormal"/>
              <w:jc w:val="right"/>
              <w:outlineLvl w:val="0"/>
            </w:pPr>
            <w:r>
              <w:t>N 429</w:t>
            </w:r>
          </w:p>
        </w:tc>
      </w:tr>
    </w:tbl>
    <w:p w:rsidR="00FA6296" w:rsidRDefault="00FA629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A6296" w:rsidRDefault="00FA6296">
      <w:pPr>
        <w:pStyle w:val="ConsPlusNormal"/>
        <w:jc w:val="both"/>
      </w:pPr>
    </w:p>
    <w:p w:rsidR="00FA6296" w:rsidRDefault="00FA6296">
      <w:pPr>
        <w:pStyle w:val="ConsPlusTitle"/>
        <w:jc w:val="center"/>
      </w:pPr>
      <w:r>
        <w:t>СОБРАНИЕ ПРЕДСТАВИТЕЛЕЙ ГОРОДА ЗАРЕЧНОГО</w:t>
      </w:r>
    </w:p>
    <w:p w:rsidR="00FA6296" w:rsidRDefault="00FA6296">
      <w:pPr>
        <w:pStyle w:val="ConsPlusTitle"/>
        <w:jc w:val="center"/>
      </w:pPr>
      <w:r>
        <w:t>ПЕНЗЕНСКОЙ ОБЛАСТИ</w:t>
      </w:r>
    </w:p>
    <w:p w:rsidR="00FA6296" w:rsidRDefault="00FA6296">
      <w:pPr>
        <w:pStyle w:val="ConsPlusTitle"/>
        <w:jc w:val="center"/>
      </w:pPr>
    </w:p>
    <w:p w:rsidR="00FA6296" w:rsidRDefault="00FA6296">
      <w:pPr>
        <w:pStyle w:val="ConsPlusTitle"/>
        <w:jc w:val="center"/>
      </w:pPr>
      <w:r>
        <w:t>РЕШЕНИЕ</w:t>
      </w:r>
    </w:p>
    <w:p w:rsidR="00FA6296" w:rsidRDefault="00FA6296">
      <w:pPr>
        <w:pStyle w:val="ConsPlusTitle"/>
        <w:jc w:val="center"/>
      </w:pPr>
    </w:p>
    <w:p w:rsidR="00FA6296" w:rsidRDefault="00FA6296">
      <w:pPr>
        <w:pStyle w:val="ConsPlusTitle"/>
        <w:jc w:val="center"/>
      </w:pPr>
      <w:r>
        <w:t xml:space="preserve">ОБ УТВЕРЖДЕНИИ ПОЛОЖЕНИЯ </w:t>
      </w:r>
      <w:proofErr w:type="gramStart"/>
      <w:r>
        <w:t>О</w:t>
      </w:r>
      <w:proofErr w:type="gramEnd"/>
      <w:r>
        <w:t xml:space="preserve"> ТЕРРИТОРИАЛЬНОМ ОБЩЕСТВЕННОМ</w:t>
      </w:r>
    </w:p>
    <w:p w:rsidR="00FA6296" w:rsidRDefault="00FA6296">
      <w:pPr>
        <w:pStyle w:val="ConsPlusTitle"/>
        <w:jc w:val="center"/>
      </w:pPr>
      <w:proofErr w:type="gramStart"/>
      <w:r>
        <w:t>САМОУПРАВЛЕНИИ</w:t>
      </w:r>
      <w:proofErr w:type="gramEnd"/>
      <w:r>
        <w:t xml:space="preserve"> В ГОРОДЕ ЗАРЕЧНОМ ПЕНЗЕНСКОЙ ОБЛАСТИ</w:t>
      </w:r>
    </w:p>
    <w:p w:rsidR="00FA6296" w:rsidRDefault="00FA6296">
      <w:pPr>
        <w:pStyle w:val="ConsPlusNormal"/>
        <w:jc w:val="both"/>
      </w:pPr>
    </w:p>
    <w:p w:rsidR="00FA6296" w:rsidRDefault="00FA6296">
      <w:pPr>
        <w:pStyle w:val="ConsPlusNormal"/>
        <w:jc w:val="right"/>
      </w:pPr>
      <w:r>
        <w:t>Принято</w:t>
      </w:r>
    </w:p>
    <w:p w:rsidR="00FA6296" w:rsidRDefault="00FA6296">
      <w:pPr>
        <w:pStyle w:val="ConsPlusNormal"/>
        <w:jc w:val="right"/>
      </w:pPr>
      <w:r>
        <w:t>Собранием представителей</w:t>
      </w:r>
    </w:p>
    <w:p w:rsidR="00FA6296" w:rsidRDefault="00FA6296">
      <w:pPr>
        <w:pStyle w:val="ConsPlusNormal"/>
        <w:jc w:val="right"/>
      </w:pPr>
      <w:r>
        <w:t>г. Заречного</w:t>
      </w:r>
    </w:p>
    <w:p w:rsidR="00FA6296" w:rsidRDefault="00FA6296">
      <w:pPr>
        <w:pStyle w:val="ConsPlusNormal"/>
        <w:jc w:val="right"/>
      </w:pPr>
      <w:r>
        <w:t>19 октября 2007 года</w:t>
      </w:r>
    </w:p>
    <w:p w:rsidR="00FA6296" w:rsidRDefault="00FA629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FA629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A6296" w:rsidRDefault="00FA629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6296" w:rsidRDefault="00FA629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A6296" w:rsidRDefault="00FA629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A6296" w:rsidRDefault="00FA629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Решений Собрания представителей г. Заречного</w:t>
            </w:r>
            <w:proofErr w:type="gramEnd"/>
          </w:p>
          <w:p w:rsidR="00FA6296" w:rsidRDefault="00FA629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19.06.2009 </w:t>
            </w:r>
            <w:hyperlink r:id="rId4">
              <w:r>
                <w:rPr>
                  <w:color w:val="0000FF"/>
                </w:rPr>
                <w:t>N 72</w:t>
              </w:r>
            </w:hyperlink>
            <w:r>
              <w:rPr>
                <w:color w:val="392C69"/>
              </w:rPr>
              <w:t xml:space="preserve">, от 25.11.2021 </w:t>
            </w:r>
            <w:hyperlink r:id="rId5">
              <w:r>
                <w:rPr>
                  <w:color w:val="0000FF"/>
                </w:rPr>
                <w:t>N 189</w:t>
              </w:r>
            </w:hyperlink>
            <w:r>
              <w:rPr>
                <w:color w:val="392C69"/>
              </w:rPr>
              <w:t xml:space="preserve">, от 21.04.2023 </w:t>
            </w:r>
            <w:hyperlink r:id="rId6">
              <w:r>
                <w:rPr>
                  <w:color w:val="0000FF"/>
                </w:rPr>
                <w:t>N 302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6296" w:rsidRDefault="00FA6296">
            <w:pPr>
              <w:pStyle w:val="ConsPlusNormal"/>
            </w:pPr>
          </w:p>
        </w:tc>
      </w:tr>
    </w:tbl>
    <w:p w:rsidR="00FA6296" w:rsidRDefault="00FA6296">
      <w:pPr>
        <w:pStyle w:val="ConsPlusNormal"/>
        <w:jc w:val="both"/>
      </w:pPr>
    </w:p>
    <w:p w:rsidR="00FA6296" w:rsidRDefault="00FA6296">
      <w:pPr>
        <w:pStyle w:val="ConsPlusNormal"/>
        <w:ind w:firstLine="540"/>
        <w:jc w:val="both"/>
      </w:pPr>
      <w:r>
        <w:t xml:space="preserve">В соответствии со </w:t>
      </w:r>
      <w:hyperlink r:id="rId7">
        <w:r>
          <w:rPr>
            <w:color w:val="0000FF"/>
          </w:rPr>
          <w:t>статьей 27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r:id="rId8">
        <w:r>
          <w:rPr>
            <w:color w:val="0000FF"/>
          </w:rPr>
          <w:t>статьей 3.5</w:t>
        </w:r>
      </w:hyperlink>
      <w:r>
        <w:t xml:space="preserve">, </w:t>
      </w:r>
      <w:hyperlink r:id="rId9">
        <w:r>
          <w:rPr>
            <w:color w:val="0000FF"/>
          </w:rPr>
          <w:t>пунктом 9 части 4 статьи 4.2</w:t>
        </w:r>
      </w:hyperlink>
      <w:r>
        <w:t xml:space="preserve"> Устава закрытого административно-территориального образования города Заречного Пензенской области Собрание представителей решило:</w:t>
      </w:r>
    </w:p>
    <w:p w:rsidR="00FA6296" w:rsidRDefault="00FA6296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Решения</w:t>
        </w:r>
      </w:hyperlink>
      <w:r>
        <w:t xml:space="preserve"> Собрания представителей </w:t>
      </w:r>
      <w:proofErr w:type="gramStart"/>
      <w:r>
        <w:t>г</w:t>
      </w:r>
      <w:proofErr w:type="gramEnd"/>
      <w:r>
        <w:t>. Заречного от 19.06.2009 N 72)</w:t>
      </w:r>
    </w:p>
    <w:p w:rsidR="00FA6296" w:rsidRDefault="00FA6296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3">
        <w:r>
          <w:rPr>
            <w:color w:val="0000FF"/>
          </w:rPr>
          <w:t>Положение</w:t>
        </w:r>
      </w:hyperlink>
      <w:r>
        <w:t xml:space="preserve"> о территориальном общественном самоуправлении в городе Заречном Пензенской области (приложение).</w:t>
      </w:r>
    </w:p>
    <w:p w:rsidR="00FA6296" w:rsidRDefault="00FA6296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11">
        <w:r>
          <w:rPr>
            <w:color w:val="0000FF"/>
          </w:rPr>
          <w:t>Решение</w:t>
        </w:r>
      </w:hyperlink>
      <w:r>
        <w:t xml:space="preserve"> Собрания представителей </w:t>
      </w:r>
      <w:proofErr w:type="gramStart"/>
      <w:r>
        <w:t>г</w:t>
      </w:r>
      <w:proofErr w:type="gramEnd"/>
      <w:r>
        <w:t>. Заречного от 17.12.2003 N 271 "Об утверждении Положения о территориальном общественном самоуправлении в г. Заречном".</w:t>
      </w:r>
    </w:p>
    <w:p w:rsidR="00FA6296" w:rsidRDefault="00FA6296">
      <w:pPr>
        <w:pStyle w:val="ConsPlusNormal"/>
        <w:spacing w:before="220"/>
        <w:ind w:firstLine="540"/>
        <w:jc w:val="both"/>
      </w:pPr>
      <w:r>
        <w:t>3. Настоящее Решение опубликовать в газете "Заречье".</w:t>
      </w:r>
    </w:p>
    <w:p w:rsidR="00FA6296" w:rsidRDefault="00FA6296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постоянную депутатскую комиссию правовую, по контролю за деятельностью органов и должностных лиц местного самоуправления (председатель Корсаков Н.И.).</w:t>
      </w:r>
    </w:p>
    <w:p w:rsidR="00FA6296" w:rsidRDefault="00FA6296">
      <w:pPr>
        <w:pStyle w:val="ConsPlusNormal"/>
        <w:jc w:val="both"/>
      </w:pPr>
    </w:p>
    <w:p w:rsidR="00FA6296" w:rsidRDefault="00FA6296">
      <w:pPr>
        <w:pStyle w:val="ConsPlusNormal"/>
        <w:jc w:val="right"/>
      </w:pPr>
      <w:r>
        <w:t>Глава города</w:t>
      </w:r>
    </w:p>
    <w:p w:rsidR="00FA6296" w:rsidRDefault="00FA6296">
      <w:pPr>
        <w:pStyle w:val="ConsPlusNormal"/>
        <w:jc w:val="right"/>
      </w:pPr>
      <w:r>
        <w:t>Г.Н.ЛИСАВКИН</w:t>
      </w:r>
    </w:p>
    <w:p w:rsidR="00FA6296" w:rsidRDefault="00FA6296">
      <w:pPr>
        <w:pStyle w:val="ConsPlusNormal"/>
      </w:pPr>
      <w:r>
        <w:t>19.10.2007</w:t>
      </w:r>
    </w:p>
    <w:p w:rsidR="00FA6296" w:rsidRDefault="00FA6296">
      <w:pPr>
        <w:pStyle w:val="ConsPlusNormal"/>
        <w:spacing w:before="220"/>
      </w:pPr>
      <w:r>
        <w:t>N 429</w:t>
      </w:r>
    </w:p>
    <w:p w:rsidR="00FA6296" w:rsidRDefault="00FA6296">
      <w:pPr>
        <w:pStyle w:val="ConsPlusNormal"/>
        <w:jc w:val="both"/>
      </w:pPr>
    </w:p>
    <w:p w:rsidR="00FA6296" w:rsidRDefault="00FA6296">
      <w:pPr>
        <w:pStyle w:val="ConsPlusNormal"/>
        <w:jc w:val="both"/>
      </w:pPr>
    </w:p>
    <w:p w:rsidR="00FA6296" w:rsidRDefault="00FA6296">
      <w:pPr>
        <w:pStyle w:val="ConsPlusNormal"/>
        <w:jc w:val="both"/>
      </w:pPr>
    </w:p>
    <w:p w:rsidR="00FA6296" w:rsidRDefault="00FA6296">
      <w:pPr>
        <w:pStyle w:val="ConsPlusNormal"/>
        <w:jc w:val="both"/>
      </w:pPr>
    </w:p>
    <w:p w:rsidR="00FA6296" w:rsidRDefault="00FA6296">
      <w:pPr>
        <w:pStyle w:val="ConsPlusNormal"/>
        <w:jc w:val="both"/>
      </w:pPr>
    </w:p>
    <w:p w:rsidR="00FA6296" w:rsidRDefault="00FA6296">
      <w:pPr>
        <w:pStyle w:val="ConsPlusNormal"/>
        <w:jc w:val="right"/>
        <w:outlineLvl w:val="0"/>
      </w:pPr>
      <w:r>
        <w:t>Утверждено</w:t>
      </w:r>
    </w:p>
    <w:p w:rsidR="00FA6296" w:rsidRDefault="00FA6296">
      <w:pPr>
        <w:pStyle w:val="ConsPlusNormal"/>
        <w:jc w:val="right"/>
      </w:pPr>
      <w:r>
        <w:t>решением</w:t>
      </w:r>
    </w:p>
    <w:p w:rsidR="00FA6296" w:rsidRDefault="00FA6296">
      <w:pPr>
        <w:pStyle w:val="ConsPlusNormal"/>
        <w:jc w:val="right"/>
      </w:pPr>
      <w:r>
        <w:t>Собрания представителей</w:t>
      </w:r>
    </w:p>
    <w:p w:rsidR="00FA6296" w:rsidRDefault="00FA6296">
      <w:pPr>
        <w:pStyle w:val="ConsPlusNormal"/>
        <w:jc w:val="right"/>
      </w:pPr>
      <w:r>
        <w:t>г. Заречного</w:t>
      </w:r>
    </w:p>
    <w:p w:rsidR="00FA6296" w:rsidRDefault="00FA6296">
      <w:pPr>
        <w:pStyle w:val="ConsPlusNormal"/>
        <w:jc w:val="right"/>
      </w:pPr>
      <w:r>
        <w:t>Пензенской области</w:t>
      </w:r>
    </w:p>
    <w:p w:rsidR="00FA6296" w:rsidRDefault="00FA6296">
      <w:pPr>
        <w:pStyle w:val="ConsPlusNormal"/>
        <w:jc w:val="right"/>
      </w:pPr>
      <w:r>
        <w:lastRenderedPageBreak/>
        <w:t>от 19 октября 2007 г. N 429</w:t>
      </w:r>
    </w:p>
    <w:p w:rsidR="00FA6296" w:rsidRDefault="00FA6296">
      <w:pPr>
        <w:pStyle w:val="ConsPlusNormal"/>
        <w:jc w:val="both"/>
      </w:pPr>
    </w:p>
    <w:p w:rsidR="00FA6296" w:rsidRDefault="00FA6296">
      <w:pPr>
        <w:pStyle w:val="ConsPlusTitle"/>
        <w:jc w:val="center"/>
      </w:pPr>
      <w:bookmarkStart w:id="0" w:name="P43"/>
      <w:bookmarkEnd w:id="0"/>
      <w:r>
        <w:t>ПОЛОЖЕНИЕ</w:t>
      </w:r>
    </w:p>
    <w:p w:rsidR="00FA6296" w:rsidRDefault="00FA6296">
      <w:pPr>
        <w:pStyle w:val="ConsPlusTitle"/>
        <w:jc w:val="center"/>
      </w:pPr>
      <w:r>
        <w:t>О ТЕРРИТОРИАЛЬНОМ ОБЩЕСТВЕННОМ САМОУПРАВЛЕНИИ</w:t>
      </w:r>
    </w:p>
    <w:p w:rsidR="00FA6296" w:rsidRDefault="00FA6296">
      <w:pPr>
        <w:pStyle w:val="ConsPlusTitle"/>
        <w:jc w:val="center"/>
      </w:pPr>
      <w:r>
        <w:t>В ГОРОДЕ ЗАРЕЧНОМ ПЕНЗЕНСКОЙ ОБЛАСТИ</w:t>
      </w:r>
    </w:p>
    <w:p w:rsidR="00FA6296" w:rsidRDefault="00FA629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FA629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A6296" w:rsidRDefault="00FA629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6296" w:rsidRDefault="00FA629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A6296" w:rsidRDefault="00FA629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A6296" w:rsidRDefault="00FA629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Решений Собрания представителей г. Заречного</w:t>
            </w:r>
            <w:proofErr w:type="gramEnd"/>
          </w:p>
          <w:p w:rsidR="00FA6296" w:rsidRDefault="00FA629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19.06.2009 </w:t>
            </w:r>
            <w:hyperlink r:id="rId12">
              <w:r>
                <w:rPr>
                  <w:color w:val="0000FF"/>
                </w:rPr>
                <w:t>N 72</w:t>
              </w:r>
            </w:hyperlink>
            <w:r>
              <w:rPr>
                <w:color w:val="392C69"/>
              </w:rPr>
              <w:t xml:space="preserve">, от 25.11.2021 </w:t>
            </w:r>
            <w:hyperlink r:id="rId13">
              <w:r>
                <w:rPr>
                  <w:color w:val="0000FF"/>
                </w:rPr>
                <w:t>N 189</w:t>
              </w:r>
            </w:hyperlink>
            <w:r>
              <w:rPr>
                <w:color w:val="392C69"/>
              </w:rPr>
              <w:t xml:space="preserve">, от 21.04.2023 </w:t>
            </w:r>
            <w:hyperlink r:id="rId14">
              <w:r>
                <w:rPr>
                  <w:color w:val="0000FF"/>
                </w:rPr>
                <w:t>N 302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6296" w:rsidRDefault="00FA6296">
            <w:pPr>
              <w:pStyle w:val="ConsPlusNormal"/>
            </w:pPr>
          </w:p>
        </w:tc>
      </w:tr>
    </w:tbl>
    <w:p w:rsidR="00FA6296" w:rsidRDefault="00FA6296">
      <w:pPr>
        <w:pStyle w:val="ConsPlusNormal"/>
        <w:jc w:val="both"/>
      </w:pPr>
    </w:p>
    <w:p w:rsidR="00FA6296" w:rsidRDefault="00FA6296">
      <w:pPr>
        <w:pStyle w:val="ConsPlusNormal"/>
        <w:ind w:firstLine="540"/>
        <w:jc w:val="both"/>
      </w:pPr>
      <w:r>
        <w:t xml:space="preserve">Настоящее Положение разработано в соответствии с Федеральным </w:t>
      </w:r>
      <w:hyperlink r:id="rId15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16">
        <w:r>
          <w:rPr>
            <w:color w:val="0000FF"/>
          </w:rPr>
          <w:t>статьей 3.5</w:t>
        </w:r>
      </w:hyperlink>
      <w:r>
        <w:t xml:space="preserve"> Устава закрытого административно-территориального образования города Заречного Пензенской области и определяет порядок создания и функционирования территориального общественного самоуправления в городе Заречном Пензенской области</w:t>
      </w:r>
    </w:p>
    <w:p w:rsidR="00FA6296" w:rsidRDefault="00FA6296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Решения</w:t>
        </w:r>
      </w:hyperlink>
      <w:r>
        <w:t xml:space="preserve"> Собрания представителей </w:t>
      </w:r>
      <w:proofErr w:type="gramStart"/>
      <w:r>
        <w:t>г</w:t>
      </w:r>
      <w:proofErr w:type="gramEnd"/>
      <w:r>
        <w:t>. Заречного от 19.06.2009 N 72)</w:t>
      </w:r>
    </w:p>
    <w:p w:rsidR="00FA6296" w:rsidRDefault="00FA6296">
      <w:pPr>
        <w:pStyle w:val="ConsPlusNormal"/>
        <w:jc w:val="both"/>
      </w:pPr>
    </w:p>
    <w:p w:rsidR="00FA6296" w:rsidRDefault="00FA6296">
      <w:pPr>
        <w:pStyle w:val="ConsPlusTitle"/>
        <w:jc w:val="center"/>
        <w:outlineLvl w:val="1"/>
      </w:pPr>
      <w:r>
        <w:t>1. Общие положения</w:t>
      </w:r>
    </w:p>
    <w:p w:rsidR="00FA6296" w:rsidRDefault="00FA6296">
      <w:pPr>
        <w:pStyle w:val="ConsPlusNormal"/>
        <w:jc w:val="both"/>
      </w:pPr>
    </w:p>
    <w:p w:rsidR="00FA6296" w:rsidRDefault="00FA6296">
      <w:pPr>
        <w:pStyle w:val="ConsPlusNormal"/>
        <w:ind w:firstLine="540"/>
        <w:jc w:val="both"/>
      </w:pPr>
      <w:r>
        <w:t xml:space="preserve">1.1. Территориальное общественное самоуправление в городе Заречном (далее - ТОС) - самоорганизация граждан по месту их жительства </w:t>
      </w:r>
      <w:proofErr w:type="gramStart"/>
      <w:r>
        <w:t>на части территории</w:t>
      </w:r>
      <w:proofErr w:type="gramEnd"/>
      <w:r>
        <w:t xml:space="preserve"> города для самостоятельного и под свою ответственность осуществления собственных инициатив по вопросам местного значения.</w:t>
      </w:r>
    </w:p>
    <w:p w:rsidR="00FA6296" w:rsidRDefault="00FA6296">
      <w:pPr>
        <w:pStyle w:val="ConsPlusNormal"/>
        <w:spacing w:before="220"/>
        <w:ind w:firstLine="540"/>
        <w:jc w:val="both"/>
      </w:pPr>
      <w:r>
        <w:t>1.2. Территориальное общественное самоуправление осуществляется в городе Заречном непосредственно населением посредством проведения собраний и конференций граждан, а также посредством создания органов территориального общественного самоуправления.</w:t>
      </w:r>
    </w:p>
    <w:p w:rsidR="00FA6296" w:rsidRDefault="00FA6296">
      <w:pPr>
        <w:pStyle w:val="ConsPlusNormal"/>
        <w:spacing w:before="220"/>
        <w:ind w:firstLine="540"/>
        <w:jc w:val="both"/>
      </w:pPr>
      <w:r>
        <w:t>1.3. ТОС может осуществляться в пределах следующих территорий проживания граждан:</w:t>
      </w:r>
    </w:p>
    <w:p w:rsidR="00FA6296" w:rsidRDefault="00FA6296">
      <w:pPr>
        <w:pStyle w:val="ConsPlusNormal"/>
        <w:spacing w:before="220"/>
        <w:ind w:firstLine="540"/>
        <w:jc w:val="both"/>
      </w:pPr>
      <w:r>
        <w:t>а) подъезд многоквартирного жилого дома;</w:t>
      </w:r>
    </w:p>
    <w:p w:rsidR="00FA6296" w:rsidRDefault="00FA6296">
      <w:pPr>
        <w:pStyle w:val="ConsPlusNormal"/>
        <w:spacing w:before="220"/>
        <w:ind w:firstLine="540"/>
        <w:jc w:val="both"/>
      </w:pPr>
      <w:r>
        <w:t>б) многоквартирный жилой дом;</w:t>
      </w:r>
    </w:p>
    <w:p w:rsidR="00FA6296" w:rsidRDefault="00FA6296">
      <w:pPr>
        <w:pStyle w:val="ConsPlusNormal"/>
        <w:spacing w:before="220"/>
        <w:ind w:firstLine="540"/>
        <w:jc w:val="both"/>
      </w:pPr>
      <w:r>
        <w:t>в) группа жилых домов;</w:t>
      </w:r>
    </w:p>
    <w:p w:rsidR="00FA6296" w:rsidRDefault="00FA6296">
      <w:pPr>
        <w:pStyle w:val="ConsPlusNormal"/>
        <w:spacing w:before="220"/>
        <w:ind w:firstLine="540"/>
        <w:jc w:val="both"/>
      </w:pPr>
      <w:r>
        <w:t>г) жилой микрорайон;</w:t>
      </w:r>
    </w:p>
    <w:p w:rsidR="00FA6296" w:rsidRDefault="00FA6296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>) иные территории проживания граждан.</w:t>
      </w:r>
    </w:p>
    <w:p w:rsidR="00FA6296" w:rsidRDefault="00FA6296">
      <w:pPr>
        <w:pStyle w:val="ConsPlusNormal"/>
        <w:spacing w:before="220"/>
        <w:ind w:firstLine="540"/>
        <w:jc w:val="both"/>
      </w:pPr>
      <w:r>
        <w:t>1.4. Границы территории, на которой осуществляется территориальное общественное самоуправление, устанавливаются Собранием представителей города Заречного по предложению населения, проживающего на данной территории.</w:t>
      </w:r>
    </w:p>
    <w:p w:rsidR="00FA6296" w:rsidRDefault="00FA6296">
      <w:pPr>
        <w:pStyle w:val="ConsPlusNormal"/>
        <w:spacing w:before="220"/>
        <w:ind w:firstLine="540"/>
        <w:jc w:val="both"/>
      </w:pPr>
      <w:r>
        <w:t>1.5.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организационно-правовой форме некоммерческой организации.</w:t>
      </w:r>
    </w:p>
    <w:p w:rsidR="00FA6296" w:rsidRDefault="00FA6296">
      <w:pPr>
        <w:pStyle w:val="ConsPlusNormal"/>
        <w:spacing w:before="220"/>
        <w:ind w:firstLine="540"/>
        <w:jc w:val="both"/>
      </w:pPr>
      <w:r>
        <w:t>1.6. Деятельность ТОС прекращается по решению собрания (конференции) граждан, осуществляющих территориальное общественное самоуправление в городе Заречном, или по решению суда.</w:t>
      </w:r>
    </w:p>
    <w:p w:rsidR="00FA6296" w:rsidRDefault="00FA6296">
      <w:pPr>
        <w:pStyle w:val="ConsPlusNormal"/>
        <w:jc w:val="both"/>
      </w:pPr>
    </w:p>
    <w:p w:rsidR="00FA6296" w:rsidRDefault="00FA6296">
      <w:pPr>
        <w:pStyle w:val="ConsPlusTitle"/>
        <w:jc w:val="center"/>
        <w:outlineLvl w:val="1"/>
      </w:pPr>
      <w:r>
        <w:t>2. Учреждение территориального общественного самоуправления</w:t>
      </w:r>
    </w:p>
    <w:p w:rsidR="00FA6296" w:rsidRDefault="00FA6296">
      <w:pPr>
        <w:pStyle w:val="ConsPlusNormal"/>
        <w:jc w:val="both"/>
      </w:pPr>
    </w:p>
    <w:p w:rsidR="00FA6296" w:rsidRDefault="00FA6296">
      <w:pPr>
        <w:pStyle w:val="ConsPlusNormal"/>
        <w:ind w:firstLine="540"/>
        <w:jc w:val="both"/>
      </w:pPr>
      <w:r>
        <w:t xml:space="preserve">2.1. Учреждение ТОС осуществляется по инициативе жителей соответствующей территории </w:t>
      </w:r>
      <w:r>
        <w:lastRenderedPageBreak/>
        <w:t>на учредительном собрании (конференции) жителей соответствующей территории.</w:t>
      </w:r>
    </w:p>
    <w:p w:rsidR="00FA6296" w:rsidRDefault="00FA6296">
      <w:pPr>
        <w:pStyle w:val="ConsPlusNormal"/>
        <w:spacing w:before="220"/>
        <w:ind w:firstLine="540"/>
        <w:jc w:val="both"/>
      </w:pPr>
      <w:r>
        <w:t>2.2. Учредительное собрание (конференцию) жителей организует и проводит инициативная группа жителей соответствующей территории в количестве не менее 3-х человек.</w:t>
      </w:r>
    </w:p>
    <w:p w:rsidR="00FA6296" w:rsidRDefault="00FA6296">
      <w:pPr>
        <w:pStyle w:val="ConsPlusNormal"/>
        <w:spacing w:before="220"/>
        <w:ind w:firstLine="540"/>
        <w:jc w:val="both"/>
      </w:pPr>
      <w:r>
        <w:t>2.3. Органы местного самоуправления города Заречного вправе направить своих представителей на учредительное собрание (конференцию) жителей соответствующей территории.</w:t>
      </w:r>
    </w:p>
    <w:p w:rsidR="00FA6296" w:rsidRDefault="00FA6296">
      <w:pPr>
        <w:pStyle w:val="ConsPlusNormal"/>
        <w:spacing w:before="220"/>
        <w:ind w:firstLine="540"/>
        <w:jc w:val="both"/>
      </w:pPr>
      <w:r>
        <w:t>2.4. Собрание граждан по вопросам организации и осуществления территориального общественного самоуправления считается правомочным, если в нем принимают участие не менее одной трети жителей соответствующей территории, достигших шестнадцатилетнего возраста.</w:t>
      </w:r>
    </w:p>
    <w:p w:rsidR="00FA6296" w:rsidRDefault="00FA6296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Решения</w:t>
        </w:r>
      </w:hyperlink>
      <w:r>
        <w:t xml:space="preserve"> Собрания представителей </w:t>
      </w:r>
      <w:proofErr w:type="gramStart"/>
      <w:r>
        <w:t>г</w:t>
      </w:r>
      <w:proofErr w:type="gramEnd"/>
      <w:r>
        <w:t>. Заречного от 25.11.2021 N 189)</w:t>
      </w:r>
    </w:p>
    <w:p w:rsidR="00FA6296" w:rsidRDefault="00FA6296">
      <w:pPr>
        <w:pStyle w:val="ConsPlusNormal"/>
        <w:spacing w:before="220"/>
        <w:ind w:firstLine="540"/>
        <w:jc w:val="both"/>
      </w:pPr>
      <w:r>
        <w:t>2.5. Конференция граждан по вопросам организации и осуществления территориального общественного самоуправления считается правомочной, если в ней принимают участие не менее двух третей избранных на собраниях граждан делегатов, представляющих не менее одной трети жителей соответствующей территории, достигших шестнадцатилетнего возраста.</w:t>
      </w:r>
    </w:p>
    <w:p w:rsidR="00FA6296" w:rsidRDefault="00FA629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9">
        <w:r>
          <w:rPr>
            <w:color w:val="0000FF"/>
          </w:rPr>
          <w:t>Решения</w:t>
        </w:r>
      </w:hyperlink>
      <w:r>
        <w:t xml:space="preserve"> Собрания представителей г. Заречного от 25.11.2021 N 189)</w:t>
      </w:r>
    </w:p>
    <w:p w:rsidR="00FA6296" w:rsidRDefault="00FA6296">
      <w:pPr>
        <w:pStyle w:val="ConsPlusNormal"/>
        <w:spacing w:before="220"/>
        <w:ind w:firstLine="540"/>
        <w:jc w:val="both"/>
      </w:pPr>
      <w:r>
        <w:t>2.6. Учредительное собрание (конференция) жителей соответствующей территории принимает решение об учреждении, наименовании ТОС, о предлагаемых границах территории действия ТОС, определяет структуру органов ТОС и избирает их, утверждает устав организации ТОС.</w:t>
      </w:r>
    </w:p>
    <w:p w:rsidR="00FA6296" w:rsidRDefault="00FA6296">
      <w:pPr>
        <w:pStyle w:val="ConsPlusNormal"/>
        <w:spacing w:before="220"/>
        <w:ind w:firstLine="540"/>
        <w:jc w:val="both"/>
      </w:pPr>
      <w:r>
        <w:t>2.7. Решения учредительного собрания (конференции) жителей соответствующей территории оформляются протоколом и считаются принятыми, если за них проголосовало большинство от присутствовавших на собрании (конференции) жителей соответствующей территории. Протокол размещается в месте, доступном для ознакомления жителям соответствующей территории.</w:t>
      </w:r>
    </w:p>
    <w:p w:rsidR="00FA6296" w:rsidRDefault="00FA6296">
      <w:pPr>
        <w:pStyle w:val="ConsPlusNormal"/>
        <w:jc w:val="both"/>
      </w:pPr>
    </w:p>
    <w:p w:rsidR="00FA6296" w:rsidRDefault="00FA6296">
      <w:pPr>
        <w:pStyle w:val="ConsPlusTitle"/>
        <w:jc w:val="center"/>
        <w:outlineLvl w:val="1"/>
      </w:pPr>
      <w:r>
        <w:t>3. Органы территориального общественного самоуправления</w:t>
      </w:r>
    </w:p>
    <w:p w:rsidR="00FA6296" w:rsidRDefault="00FA6296">
      <w:pPr>
        <w:pStyle w:val="ConsPlusNormal"/>
        <w:jc w:val="both"/>
      </w:pPr>
    </w:p>
    <w:p w:rsidR="00FA6296" w:rsidRDefault="00FA6296">
      <w:pPr>
        <w:pStyle w:val="ConsPlusNormal"/>
        <w:ind w:firstLine="540"/>
        <w:jc w:val="both"/>
      </w:pPr>
      <w:r>
        <w:t>3.1. Органы ТОС избираются на собраниях (конференциях) граждан, проживающих на соответствующей территории.</w:t>
      </w:r>
    </w:p>
    <w:p w:rsidR="00FA6296" w:rsidRDefault="00FA6296">
      <w:pPr>
        <w:pStyle w:val="ConsPlusNormal"/>
        <w:spacing w:before="220"/>
        <w:ind w:firstLine="540"/>
        <w:jc w:val="both"/>
      </w:pPr>
      <w:r>
        <w:t>3.2. Собрание (конференция) граждан, осуществляющих ТОС, является высшим руководящим органом ТОС.</w:t>
      </w:r>
    </w:p>
    <w:p w:rsidR="00FA6296" w:rsidRDefault="00FA6296">
      <w:pPr>
        <w:pStyle w:val="ConsPlusNormal"/>
        <w:spacing w:before="220"/>
        <w:ind w:firstLine="540"/>
        <w:jc w:val="both"/>
      </w:pPr>
      <w:r>
        <w:t>3.3. Структура органов ТОС определяется гражданами, осуществляющими ТОС, самостоятельно.</w:t>
      </w:r>
    </w:p>
    <w:p w:rsidR="00FA6296" w:rsidRDefault="00FA6296">
      <w:pPr>
        <w:pStyle w:val="ConsPlusNormal"/>
        <w:spacing w:before="220"/>
        <w:ind w:firstLine="540"/>
        <w:jc w:val="both"/>
      </w:pPr>
      <w:r>
        <w:t>3.4. В структуру органов ТОС могут входить исполнительный орган ТОС, ревизионный орган ТОС и иные органы.</w:t>
      </w:r>
    </w:p>
    <w:p w:rsidR="00FA6296" w:rsidRDefault="00FA6296">
      <w:pPr>
        <w:pStyle w:val="ConsPlusNormal"/>
        <w:spacing w:before="220"/>
        <w:ind w:firstLine="540"/>
        <w:jc w:val="both"/>
      </w:pPr>
      <w:r>
        <w:t>3.5. Органы ТОС:</w:t>
      </w:r>
    </w:p>
    <w:p w:rsidR="00FA6296" w:rsidRDefault="00FA6296">
      <w:pPr>
        <w:pStyle w:val="ConsPlusNormal"/>
        <w:spacing w:before="220"/>
        <w:ind w:firstLine="540"/>
        <w:jc w:val="both"/>
      </w:pPr>
      <w:r>
        <w:t>а) представляют интересы населения, проживающего на соответствующей территории;</w:t>
      </w:r>
    </w:p>
    <w:p w:rsidR="00FA6296" w:rsidRDefault="00FA6296">
      <w:pPr>
        <w:pStyle w:val="ConsPlusNormal"/>
        <w:spacing w:before="220"/>
        <w:ind w:firstLine="540"/>
        <w:jc w:val="both"/>
      </w:pPr>
      <w:r>
        <w:t>б) обеспечивают исполнение решений, принятых на собраниях и конференциях граждан;</w:t>
      </w:r>
    </w:p>
    <w:p w:rsidR="00FA6296" w:rsidRDefault="00FA6296">
      <w:pPr>
        <w:pStyle w:val="ConsPlusNormal"/>
        <w:spacing w:before="220"/>
        <w:ind w:firstLine="540"/>
        <w:jc w:val="both"/>
      </w:pPr>
      <w:r>
        <w:t xml:space="preserve">в) могут осуществлять хозяйственную деятельность по содержанию жилищного фонда, благоустройству территории, иную хозяйственную деятельность, направленную на удовлетворение социально-бытовых потребностей граждан, проживающих на соответствующей территории, как за счет средств указанных граждан, так и на основании договора между органами ТОС и органами местного самоуправления города Заречного с использованием средств бюджета </w:t>
      </w:r>
      <w:r>
        <w:lastRenderedPageBreak/>
        <w:t>города Заречного;</w:t>
      </w:r>
    </w:p>
    <w:p w:rsidR="00FA6296" w:rsidRDefault="00FA6296">
      <w:pPr>
        <w:pStyle w:val="ConsPlusNormal"/>
        <w:spacing w:before="220"/>
        <w:ind w:firstLine="540"/>
        <w:jc w:val="both"/>
      </w:pPr>
      <w:r>
        <w:t>г) вправе вносить в органы местного самоуправления города Заречного проекты муниципальных правовых актов, подлежащие обязательному рассмотрению органами и должностными лицами местного самоуправления города Заречного, к компетенции которых отнесено принятие указанных актов.</w:t>
      </w:r>
    </w:p>
    <w:p w:rsidR="00FA6296" w:rsidRDefault="00FA6296">
      <w:pPr>
        <w:pStyle w:val="ConsPlusNormal"/>
        <w:spacing w:before="220"/>
        <w:ind w:firstLine="540"/>
        <w:jc w:val="both"/>
      </w:pPr>
      <w:r>
        <w:t>3.6. Собрание (конференция) граждан, осуществляющих ТОС, созывается исполнительным органом ТОС или инициативной группой граждан не менее 5% от общего числа жителей соответствующей территории, на которой осуществляется ТОС.</w:t>
      </w:r>
    </w:p>
    <w:p w:rsidR="00FA6296" w:rsidRDefault="00FA6296">
      <w:pPr>
        <w:pStyle w:val="ConsPlusNormal"/>
        <w:spacing w:before="220"/>
        <w:ind w:firstLine="540"/>
        <w:jc w:val="both"/>
      </w:pPr>
      <w:r>
        <w:t>Порядок проведения собрания (конференции) граждан, осуществляющих ТОС, определяется уставом ТОС.</w:t>
      </w:r>
    </w:p>
    <w:p w:rsidR="00FA6296" w:rsidRDefault="00FA6296">
      <w:pPr>
        <w:pStyle w:val="ConsPlusNormal"/>
        <w:spacing w:before="220"/>
        <w:ind w:firstLine="540"/>
        <w:jc w:val="both"/>
      </w:pPr>
      <w:r>
        <w:t>3.7. К исключительным полномочиям собрания (конференции) граждан, осуществляющих территориальное общественное самоуправление, относятся:</w:t>
      </w:r>
    </w:p>
    <w:p w:rsidR="00FA6296" w:rsidRDefault="00FA6296">
      <w:pPr>
        <w:pStyle w:val="ConsPlusNormal"/>
        <w:spacing w:before="220"/>
        <w:ind w:firstLine="540"/>
        <w:jc w:val="both"/>
      </w:pPr>
      <w:r>
        <w:t>а) установление структуры органов территориального общественного самоуправления;</w:t>
      </w:r>
    </w:p>
    <w:p w:rsidR="00FA6296" w:rsidRDefault="00FA6296">
      <w:pPr>
        <w:pStyle w:val="ConsPlusNormal"/>
        <w:spacing w:before="220"/>
        <w:ind w:firstLine="540"/>
        <w:jc w:val="both"/>
      </w:pPr>
      <w:r>
        <w:t>б) принятие устава территориального общественного самоуправления, внесение в него изменений и дополнений;</w:t>
      </w:r>
    </w:p>
    <w:p w:rsidR="00FA6296" w:rsidRDefault="00FA6296">
      <w:pPr>
        <w:pStyle w:val="ConsPlusNormal"/>
        <w:spacing w:before="220"/>
        <w:ind w:firstLine="540"/>
        <w:jc w:val="both"/>
      </w:pPr>
      <w:r>
        <w:t>в) избрание органов территориального общественного самоуправления;</w:t>
      </w:r>
    </w:p>
    <w:p w:rsidR="00FA6296" w:rsidRDefault="00FA6296">
      <w:pPr>
        <w:pStyle w:val="ConsPlusNormal"/>
        <w:spacing w:before="220"/>
        <w:ind w:firstLine="540"/>
        <w:jc w:val="both"/>
      </w:pPr>
      <w:r>
        <w:t>г) определение основных направлений деятельности территориального общественного самоуправления, в том числе видов деятельности, осуществляемой с участием средств местного бюджета города Заречного;</w:t>
      </w:r>
    </w:p>
    <w:p w:rsidR="00FA6296" w:rsidRDefault="00FA6296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>) утверждение сметы доходов и расходов территориального общественного самоуправления и отчет</w:t>
      </w:r>
      <w:proofErr w:type="gramStart"/>
      <w:r>
        <w:t>а о ее</w:t>
      </w:r>
      <w:proofErr w:type="gramEnd"/>
      <w:r>
        <w:t xml:space="preserve"> исполнении;</w:t>
      </w:r>
    </w:p>
    <w:p w:rsidR="00FA6296" w:rsidRDefault="00FA6296">
      <w:pPr>
        <w:pStyle w:val="ConsPlusNormal"/>
        <w:spacing w:before="220"/>
        <w:ind w:firstLine="540"/>
        <w:jc w:val="both"/>
      </w:pPr>
      <w:r>
        <w:t>е) рассмотрение и утверждение отчетов о деятельности органов территориального общественного самоуправления.</w:t>
      </w:r>
    </w:p>
    <w:p w:rsidR="00FA6296" w:rsidRDefault="00FA6296">
      <w:pPr>
        <w:pStyle w:val="ConsPlusNormal"/>
        <w:spacing w:before="220"/>
        <w:ind w:firstLine="540"/>
        <w:jc w:val="both"/>
      </w:pPr>
      <w:r>
        <w:t>ж) обсуждение инициативного проекта и принятие решения по вопросу о его одобрении.</w:t>
      </w:r>
    </w:p>
    <w:p w:rsidR="00FA6296" w:rsidRDefault="00FA629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"ж" </w:t>
      </w:r>
      <w:proofErr w:type="gramStart"/>
      <w:r>
        <w:t>введен</w:t>
      </w:r>
      <w:proofErr w:type="gramEnd"/>
      <w:r>
        <w:t xml:space="preserve"> </w:t>
      </w:r>
      <w:hyperlink r:id="rId20">
        <w:r>
          <w:rPr>
            <w:color w:val="0000FF"/>
          </w:rPr>
          <w:t>Решением</w:t>
        </w:r>
      </w:hyperlink>
      <w:r>
        <w:t xml:space="preserve"> Собрания представителей г. Заречного от 25.11.2021 N 189)</w:t>
      </w:r>
    </w:p>
    <w:p w:rsidR="00FA6296" w:rsidRDefault="00FA6296">
      <w:pPr>
        <w:pStyle w:val="ConsPlusNormal"/>
        <w:spacing w:before="220"/>
        <w:ind w:firstLine="540"/>
        <w:jc w:val="both"/>
      </w:pPr>
      <w:r>
        <w:t>3.7.1. Органы территориального общественного самоуправления могут выдвигать инициативный проект в качестве инициаторов проекта.</w:t>
      </w:r>
    </w:p>
    <w:p w:rsidR="00FA6296" w:rsidRDefault="00FA6296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3.7.1 введен </w:t>
      </w:r>
      <w:hyperlink r:id="rId21">
        <w:r>
          <w:rPr>
            <w:color w:val="0000FF"/>
          </w:rPr>
          <w:t>Решением</w:t>
        </w:r>
      </w:hyperlink>
      <w:r>
        <w:t xml:space="preserve"> Собрания представителей г. Заречного от 25.11.2021 N 189)</w:t>
      </w:r>
    </w:p>
    <w:p w:rsidR="00FA6296" w:rsidRDefault="00FA6296">
      <w:pPr>
        <w:pStyle w:val="ConsPlusNormal"/>
        <w:jc w:val="both"/>
      </w:pPr>
    </w:p>
    <w:p w:rsidR="00FA6296" w:rsidRDefault="00FA6296">
      <w:pPr>
        <w:pStyle w:val="ConsPlusTitle"/>
        <w:jc w:val="center"/>
        <w:outlineLvl w:val="1"/>
      </w:pPr>
      <w:r>
        <w:t>4. Устав территориального общественного самоуправления.</w:t>
      </w:r>
    </w:p>
    <w:p w:rsidR="00FA6296" w:rsidRDefault="00FA6296">
      <w:pPr>
        <w:pStyle w:val="ConsPlusTitle"/>
        <w:jc w:val="center"/>
      </w:pPr>
      <w:r>
        <w:t>Порядок регистрации устава территориального</w:t>
      </w:r>
    </w:p>
    <w:p w:rsidR="00FA6296" w:rsidRDefault="00FA6296">
      <w:pPr>
        <w:pStyle w:val="ConsPlusTitle"/>
        <w:jc w:val="center"/>
      </w:pPr>
      <w:r>
        <w:t>общественного самоуправления</w:t>
      </w:r>
    </w:p>
    <w:p w:rsidR="00FA6296" w:rsidRDefault="00FA6296">
      <w:pPr>
        <w:pStyle w:val="ConsPlusNormal"/>
        <w:jc w:val="both"/>
      </w:pPr>
    </w:p>
    <w:p w:rsidR="00FA6296" w:rsidRDefault="00FA6296">
      <w:pPr>
        <w:pStyle w:val="ConsPlusNormal"/>
        <w:ind w:firstLine="540"/>
        <w:jc w:val="both"/>
      </w:pPr>
      <w:r>
        <w:t>4.1. В уставе территориального общественного самоуправления устанавливаются:</w:t>
      </w:r>
    </w:p>
    <w:p w:rsidR="00FA6296" w:rsidRDefault="00FA6296">
      <w:pPr>
        <w:pStyle w:val="ConsPlusNormal"/>
        <w:spacing w:before="220"/>
        <w:ind w:firstLine="540"/>
        <w:jc w:val="both"/>
      </w:pPr>
      <w:r>
        <w:t>а) территория, на которой оно осуществляется;</w:t>
      </w:r>
    </w:p>
    <w:p w:rsidR="00FA6296" w:rsidRDefault="00FA6296">
      <w:pPr>
        <w:pStyle w:val="ConsPlusNormal"/>
        <w:spacing w:before="220"/>
        <w:ind w:firstLine="540"/>
        <w:jc w:val="both"/>
      </w:pPr>
      <w:r>
        <w:t>б) цели, задачи, формы и основные направления деятельности территориального общественного самоуправления;</w:t>
      </w:r>
    </w:p>
    <w:p w:rsidR="00FA6296" w:rsidRDefault="00FA6296">
      <w:pPr>
        <w:pStyle w:val="ConsPlusNormal"/>
        <w:spacing w:before="220"/>
        <w:ind w:firstLine="540"/>
        <w:jc w:val="both"/>
      </w:pPr>
      <w:r>
        <w:t>в) порядок формирования, прекращения полномочий, права и обязанности, срок полномочий органов территориального общественного самоуправления;</w:t>
      </w:r>
    </w:p>
    <w:p w:rsidR="00FA6296" w:rsidRDefault="00FA6296">
      <w:pPr>
        <w:pStyle w:val="ConsPlusNormal"/>
        <w:spacing w:before="220"/>
        <w:ind w:firstLine="540"/>
        <w:jc w:val="both"/>
      </w:pPr>
      <w:r>
        <w:t>г) порядок принятия решений;</w:t>
      </w:r>
    </w:p>
    <w:p w:rsidR="00FA6296" w:rsidRDefault="00FA6296">
      <w:pPr>
        <w:pStyle w:val="ConsPlusNormal"/>
        <w:spacing w:before="220"/>
        <w:ind w:firstLine="540"/>
        <w:jc w:val="both"/>
      </w:pPr>
      <w:proofErr w:type="spellStart"/>
      <w:r>
        <w:lastRenderedPageBreak/>
        <w:t>д</w:t>
      </w:r>
      <w:proofErr w:type="spellEnd"/>
      <w:r>
        <w:t>) порядок приобретения имущества, а также порядок пользования и распоряжения указанным имуществом и финансовыми средствами;</w:t>
      </w:r>
    </w:p>
    <w:p w:rsidR="00FA6296" w:rsidRDefault="00FA6296">
      <w:pPr>
        <w:pStyle w:val="ConsPlusNormal"/>
        <w:spacing w:before="220"/>
        <w:ind w:firstLine="540"/>
        <w:jc w:val="both"/>
      </w:pPr>
      <w:r>
        <w:t>е) порядок прекращения осуществления территориального общественного самоуправления.</w:t>
      </w:r>
    </w:p>
    <w:p w:rsidR="00FA6296" w:rsidRDefault="00FA6296">
      <w:pPr>
        <w:pStyle w:val="ConsPlusNormal"/>
        <w:spacing w:before="220"/>
        <w:ind w:firstLine="540"/>
        <w:jc w:val="both"/>
      </w:pPr>
      <w:bookmarkStart w:id="1" w:name="P115"/>
      <w:bookmarkEnd w:id="1"/>
      <w:r>
        <w:t>4.2. В случае учреждения ТОС без образования юридического лица регистрация устава ТОС осуществляется Администрацией города Заречного.</w:t>
      </w:r>
    </w:p>
    <w:p w:rsidR="00FA6296" w:rsidRDefault="00FA6296">
      <w:pPr>
        <w:pStyle w:val="ConsPlusNormal"/>
        <w:spacing w:before="220"/>
        <w:ind w:firstLine="540"/>
        <w:jc w:val="both"/>
      </w:pPr>
      <w:r>
        <w:t>После принятия устава ТОС руководящий орган ТОС обязан в течение 1 месяца направить устав ТОС в Администрацию города Заречного для рассмотрения вопроса его регистрации.</w:t>
      </w:r>
    </w:p>
    <w:p w:rsidR="00FA6296" w:rsidRDefault="00FA6296">
      <w:pPr>
        <w:pStyle w:val="ConsPlusNormal"/>
        <w:spacing w:before="220"/>
        <w:ind w:firstLine="540"/>
        <w:jc w:val="both"/>
      </w:pPr>
      <w:r>
        <w:t>Для регистрации устава ТОС в Администрацию города Заречного предоставляются:</w:t>
      </w:r>
    </w:p>
    <w:p w:rsidR="00FA6296" w:rsidRDefault="00FA6296">
      <w:pPr>
        <w:pStyle w:val="ConsPlusNormal"/>
        <w:spacing w:before="220"/>
        <w:ind w:firstLine="540"/>
        <w:jc w:val="both"/>
      </w:pPr>
      <w:r>
        <w:t>а) заявление на имя Главы города Заречного о регистрации устава ТОС;</w:t>
      </w:r>
    </w:p>
    <w:p w:rsidR="00FA6296" w:rsidRDefault="00FA6296">
      <w:pPr>
        <w:pStyle w:val="ConsPlusNormal"/>
        <w:spacing w:before="220"/>
        <w:ind w:firstLine="540"/>
        <w:jc w:val="both"/>
      </w:pPr>
      <w:r>
        <w:t>б) документ, удостоверяющий личность заявителя (представителя заявителя);</w:t>
      </w:r>
    </w:p>
    <w:p w:rsidR="00FA6296" w:rsidRDefault="00FA6296">
      <w:pPr>
        <w:pStyle w:val="ConsPlusNormal"/>
        <w:spacing w:before="220"/>
        <w:ind w:firstLine="540"/>
        <w:jc w:val="both"/>
      </w:pPr>
      <w:r>
        <w:t>в) протокол (выписка из протокола) собрания (конференции) граждан, на котором был принят устав ТОС;</w:t>
      </w:r>
    </w:p>
    <w:p w:rsidR="00FA6296" w:rsidRDefault="00FA6296">
      <w:pPr>
        <w:pStyle w:val="ConsPlusNormal"/>
        <w:spacing w:before="220"/>
        <w:ind w:firstLine="540"/>
        <w:jc w:val="both"/>
      </w:pPr>
      <w:r>
        <w:t>г) прошнурованный, пронумерованный устав ТОС в двух экземплярах;</w:t>
      </w:r>
    </w:p>
    <w:p w:rsidR="00FA6296" w:rsidRDefault="00FA6296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 xml:space="preserve">) копия </w:t>
      </w:r>
      <w:proofErr w:type="gramStart"/>
      <w:r>
        <w:t>решения Собрания представителей города Заречного Пензенской области</w:t>
      </w:r>
      <w:proofErr w:type="gramEnd"/>
      <w:r>
        <w:t xml:space="preserve"> об установлении границ территории ТОС.</w:t>
      </w:r>
    </w:p>
    <w:p w:rsidR="00FA6296" w:rsidRDefault="00FA6296">
      <w:pPr>
        <w:pStyle w:val="ConsPlusNormal"/>
        <w:jc w:val="both"/>
      </w:pPr>
      <w:r>
        <w:t xml:space="preserve">(п. 4.2 в ред. </w:t>
      </w:r>
      <w:hyperlink r:id="rId22">
        <w:r>
          <w:rPr>
            <w:color w:val="0000FF"/>
          </w:rPr>
          <w:t>Решения</w:t>
        </w:r>
      </w:hyperlink>
      <w:r>
        <w:t xml:space="preserve"> Собрания представителей </w:t>
      </w:r>
      <w:proofErr w:type="gramStart"/>
      <w:r>
        <w:t>г</w:t>
      </w:r>
      <w:proofErr w:type="gramEnd"/>
      <w:r>
        <w:t>. Заречного от 21.04.2023 N 302)</w:t>
      </w:r>
    </w:p>
    <w:p w:rsidR="00FA6296" w:rsidRDefault="00FA6296">
      <w:pPr>
        <w:pStyle w:val="ConsPlusNormal"/>
        <w:spacing w:before="220"/>
        <w:ind w:firstLine="540"/>
        <w:jc w:val="both"/>
      </w:pPr>
      <w:r>
        <w:t xml:space="preserve">4.3. Администрация города Заречного в течение 14 рабочих дней с момента поступления документов, указанных в </w:t>
      </w:r>
      <w:hyperlink w:anchor="P115">
        <w:r>
          <w:rPr>
            <w:color w:val="0000FF"/>
          </w:rPr>
          <w:t>пункте 4.2</w:t>
        </w:r>
      </w:hyperlink>
      <w:r>
        <w:t xml:space="preserve"> настоящего Положения, принимает решение о регистрации устава ТОС или мотивированно отказывает в его регистрации.</w:t>
      </w:r>
    </w:p>
    <w:p w:rsidR="00FA6296" w:rsidRDefault="00FA6296">
      <w:pPr>
        <w:pStyle w:val="ConsPlusNormal"/>
        <w:spacing w:before="220"/>
        <w:ind w:firstLine="540"/>
        <w:jc w:val="both"/>
      </w:pPr>
      <w:r>
        <w:t>4.3.1. Решение о регистрации устава ТОС принимается постановлением Администрации города Заречного.</w:t>
      </w:r>
    </w:p>
    <w:p w:rsidR="00FA6296" w:rsidRDefault="00FA6296">
      <w:pPr>
        <w:pStyle w:val="ConsPlusNormal"/>
        <w:spacing w:before="220"/>
        <w:ind w:firstLine="540"/>
        <w:jc w:val="both"/>
      </w:pPr>
      <w:bookmarkStart w:id="2" w:name="P126"/>
      <w:bookmarkEnd w:id="2"/>
      <w:r>
        <w:t>4.3.2. Регистрация изменений и (или) дополнений к уставу ТОС осуществляется в том же порядке, что и его регистрация.</w:t>
      </w:r>
    </w:p>
    <w:p w:rsidR="00FA6296" w:rsidRDefault="00FA6296">
      <w:pPr>
        <w:pStyle w:val="ConsPlusNormal"/>
        <w:spacing w:before="220"/>
        <w:ind w:firstLine="540"/>
        <w:jc w:val="both"/>
      </w:pPr>
      <w:r>
        <w:t>Для регистрации изменений и (или) дополнений в устав ТОС в Администрацию города Заречного направляются следующие документы:</w:t>
      </w:r>
    </w:p>
    <w:p w:rsidR="00FA6296" w:rsidRDefault="00FA6296">
      <w:pPr>
        <w:pStyle w:val="ConsPlusNormal"/>
        <w:spacing w:before="220"/>
        <w:ind w:firstLine="540"/>
        <w:jc w:val="both"/>
      </w:pPr>
      <w:r>
        <w:t>а) заявление на имя Главы города Заречного о регистрации изменений и (или) дополнений в уставе ТОС;</w:t>
      </w:r>
    </w:p>
    <w:p w:rsidR="00FA6296" w:rsidRDefault="00FA6296">
      <w:pPr>
        <w:pStyle w:val="ConsPlusNormal"/>
        <w:spacing w:before="220"/>
        <w:ind w:firstLine="540"/>
        <w:jc w:val="both"/>
      </w:pPr>
      <w:r>
        <w:t>б) документ, удостоверяющий личность заявителя (представителя заявителя);</w:t>
      </w:r>
    </w:p>
    <w:p w:rsidR="00FA6296" w:rsidRDefault="00FA6296">
      <w:pPr>
        <w:pStyle w:val="ConsPlusNormal"/>
        <w:spacing w:before="220"/>
        <w:ind w:firstLine="540"/>
        <w:jc w:val="both"/>
      </w:pPr>
      <w:r>
        <w:t>в) протокол (выписка из протокола) собрания (конференции) граждан, на котором были приняты изменения и (или) дополнения в уставе ТОС;</w:t>
      </w:r>
    </w:p>
    <w:p w:rsidR="00FA6296" w:rsidRDefault="00FA6296">
      <w:pPr>
        <w:pStyle w:val="ConsPlusNormal"/>
        <w:spacing w:before="220"/>
        <w:ind w:firstLine="540"/>
        <w:jc w:val="both"/>
      </w:pPr>
      <w:r>
        <w:t>г) изменения и (или) дополнения в уставе ТОС в двух экземплярах.</w:t>
      </w:r>
    </w:p>
    <w:p w:rsidR="00FA6296" w:rsidRDefault="00FA6296">
      <w:pPr>
        <w:pStyle w:val="ConsPlusNormal"/>
        <w:spacing w:before="220"/>
        <w:ind w:firstLine="540"/>
        <w:jc w:val="both"/>
      </w:pPr>
      <w:r>
        <w:t>4.3.3. В регистрации устава ТОС, изменений и (или) дополнений к уставу ТОС отказывается в следующих случаях:</w:t>
      </w:r>
    </w:p>
    <w:p w:rsidR="00FA6296" w:rsidRDefault="00FA6296">
      <w:pPr>
        <w:pStyle w:val="ConsPlusNormal"/>
        <w:spacing w:before="220"/>
        <w:ind w:firstLine="540"/>
        <w:jc w:val="both"/>
      </w:pPr>
      <w:r>
        <w:t>а) заявление подано неуполномоченным лицом;</w:t>
      </w:r>
    </w:p>
    <w:p w:rsidR="00FA6296" w:rsidRDefault="00FA6296">
      <w:pPr>
        <w:pStyle w:val="ConsPlusNormal"/>
        <w:spacing w:before="220"/>
        <w:ind w:firstLine="540"/>
        <w:jc w:val="both"/>
      </w:pPr>
      <w:r>
        <w:t>б) представлен неполный пакет документов;</w:t>
      </w:r>
    </w:p>
    <w:p w:rsidR="00FA6296" w:rsidRDefault="00FA6296">
      <w:pPr>
        <w:pStyle w:val="ConsPlusNormal"/>
        <w:spacing w:before="220"/>
        <w:ind w:firstLine="540"/>
        <w:jc w:val="both"/>
      </w:pPr>
      <w:r>
        <w:t>в) устав ТОС, изменения и (или) дополнения к уставу ТОС противоречат нормам действующего законодательства;</w:t>
      </w:r>
    </w:p>
    <w:p w:rsidR="00FA6296" w:rsidRDefault="00FA6296">
      <w:pPr>
        <w:pStyle w:val="ConsPlusNormal"/>
        <w:spacing w:before="220"/>
        <w:ind w:firstLine="540"/>
        <w:jc w:val="both"/>
      </w:pPr>
      <w:r>
        <w:lastRenderedPageBreak/>
        <w:t>г) решение об утверждении устава ТОС, изменений и (или) дополнений к уставу ТОС принято неправомочным собранием (конференцией) граждан.</w:t>
      </w:r>
    </w:p>
    <w:p w:rsidR="00FA6296" w:rsidRDefault="00FA6296">
      <w:pPr>
        <w:pStyle w:val="ConsPlusNormal"/>
        <w:spacing w:before="220"/>
        <w:ind w:firstLine="540"/>
        <w:jc w:val="both"/>
      </w:pPr>
      <w:r>
        <w:t>Решение об отказе в регистрации устава ТОС, изменений и (или) дополнений к уставу ТОС в течение 5 рабочих дней направляется в руководящий орган ТОС. Принятие Администрацией города Заречного решения об отказе в регистрации устава ТОС, изменений и (или) дополнений к уставу ТОС не является препятствием для повторного представления документов после устранения нарушений, указанных в решении об отказе.</w:t>
      </w:r>
    </w:p>
    <w:p w:rsidR="00FA6296" w:rsidRDefault="00FA6296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4.3 в ред. </w:t>
      </w:r>
      <w:hyperlink r:id="rId23">
        <w:r>
          <w:rPr>
            <w:color w:val="0000FF"/>
          </w:rPr>
          <w:t>Решения</w:t>
        </w:r>
      </w:hyperlink>
      <w:r>
        <w:t xml:space="preserve"> Собрания представителей г. Заречного от 21.04.2023 N 302)</w:t>
      </w:r>
    </w:p>
    <w:p w:rsidR="00FA6296" w:rsidRDefault="00FA6296">
      <w:pPr>
        <w:pStyle w:val="ConsPlusNormal"/>
        <w:spacing w:before="220"/>
        <w:ind w:firstLine="540"/>
        <w:jc w:val="both"/>
      </w:pPr>
      <w:r>
        <w:t>4.4. На представленных экземплярах ТОС делается отметка о регистрации устава с указанием реквизитов соответствующего постановления Администрации города Заречного.</w:t>
      </w:r>
    </w:p>
    <w:p w:rsidR="00FA6296" w:rsidRDefault="00FA629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4">
        <w:r>
          <w:rPr>
            <w:color w:val="0000FF"/>
          </w:rPr>
          <w:t>Решения</w:t>
        </w:r>
      </w:hyperlink>
      <w:r>
        <w:t xml:space="preserve"> Собрания представителей г. Заречного от 19.06.2009 N 72)</w:t>
      </w:r>
    </w:p>
    <w:p w:rsidR="00FA6296" w:rsidRDefault="00FA6296">
      <w:pPr>
        <w:pStyle w:val="ConsPlusNormal"/>
        <w:spacing w:before="220"/>
        <w:ind w:firstLine="540"/>
        <w:jc w:val="both"/>
      </w:pPr>
      <w:r>
        <w:t>Один экземпляр устава ТОС с отметкой о регистрации хранится в Администрации города, а второй экземпляр с отметкой возвращается заявителю.</w:t>
      </w:r>
    </w:p>
    <w:p w:rsidR="00FA6296" w:rsidRDefault="00FA6296">
      <w:pPr>
        <w:pStyle w:val="ConsPlusNormal"/>
        <w:spacing w:before="220"/>
        <w:ind w:firstLine="540"/>
        <w:jc w:val="both"/>
      </w:pPr>
      <w:r>
        <w:t>4.5. В случае</w:t>
      </w:r>
      <w:proofErr w:type="gramStart"/>
      <w:r>
        <w:t>,</w:t>
      </w:r>
      <w:proofErr w:type="gramEnd"/>
      <w:r>
        <w:t xml:space="preserve"> если территориальное общественное самоуправление в соответствии с его уставом является юридическим лицом, то оно подлежит государственной регистрации в организационно-правовой форме некоммерческой организации в соответствии с действующим законодательством.</w:t>
      </w:r>
    </w:p>
    <w:p w:rsidR="00FA6296" w:rsidRDefault="00FA6296">
      <w:pPr>
        <w:pStyle w:val="ConsPlusNormal"/>
        <w:jc w:val="both"/>
      </w:pPr>
    </w:p>
    <w:p w:rsidR="00FA6296" w:rsidRDefault="00FA6296">
      <w:pPr>
        <w:pStyle w:val="ConsPlusTitle"/>
        <w:jc w:val="center"/>
        <w:outlineLvl w:val="1"/>
      </w:pPr>
      <w:r>
        <w:t>5. Определение границ территории, на которой осуществляется</w:t>
      </w:r>
    </w:p>
    <w:p w:rsidR="00FA6296" w:rsidRDefault="00FA6296">
      <w:pPr>
        <w:pStyle w:val="ConsPlusTitle"/>
        <w:jc w:val="center"/>
      </w:pPr>
      <w:r>
        <w:t>территориальное общественное самоуправление</w:t>
      </w:r>
    </w:p>
    <w:p w:rsidR="00FA6296" w:rsidRDefault="00FA6296">
      <w:pPr>
        <w:pStyle w:val="ConsPlusNormal"/>
        <w:jc w:val="center"/>
      </w:pPr>
      <w:proofErr w:type="gramStart"/>
      <w:r>
        <w:t xml:space="preserve">(в ред. </w:t>
      </w:r>
      <w:hyperlink r:id="rId25">
        <w:r>
          <w:rPr>
            <w:color w:val="0000FF"/>
          </w:rPr>
          <w:t>Решения</w:t>
        </w:r>
      </w:hyperlink>
      <w:r>
        <w:t xml:space="preserve"> Собрания представителей г. Заречного</w:t>
      </w:r>
      <w:proofErr w:type="gramEnd"/>
    </w:p>
    <w:p w:rsidR="00FA6296" w:rsidRDefault="00FA6296">
      <w:pPr>
        <w:pStyle w:val="ConsPlusNormal"/>
        <w:jc w:val="center"/>
      </w:pPr>
      <w:r>
        <w:t>от 21.04.2023 N 302)</w:t>
      </w:r>
    </w:p>
    <w:p w:rsidR="00FA6296" w:rsidRDefault="00FA6296">
      <w:pPr>
        <w:pStyle w:val="ConsPlusNormal"/>
        <w:jc w:val="both"/>
      </w:pPr>
    </w:p>
    <w:p w:rsidR="00FA6296" w:rsidRDefault="00FA6296">
      <w:pPr>
        <w:pStyle w:val="ConsPlusNormal"/>
        <w:ind w:firstLine="540"/>
        <w:jc w:val="both"/>
      </w:pPr>
      <w:r>
        <w:t>5.1. Границы территории, на которой осуществляется ТОС, устанавливаются решением Собрания представителей города Заречного по предложению собрания (конференции) граждан об определении границ территории ТОС.</w:t>
      </w:r>
    </w:p>
    <w:p w:rsidR="00FA6296" w:rsidRDefault="00FA6296">
      <w:pPr>
        <w:pStyle w:val="ConsPlusNormal"/>
        <w:spacing w:before="220"/>
        <w:ind w:firstLine="540"/>
        <w:jc w:val="both"/>
      </w:pPr>
      <w:r>
        <w:t>5.2. В одних и тех же границах территории не может быть более одного ТОС.</w:t>
      </w:r>
    </w:p>
    <w:p w:rsidR="00FA6296" w:rsidRDefault="00FA6296">
      <w:pPr>
        <w:pStyle w:val="ConsPlusNormal"/>
        <w:spacing w:before="220"/>
        <w:ind w:firstLine="540"/>
        <w:jc w:val="both"/>
      </w:pPr>
      <w:bookmarkStart w:id="3" w:name="P151"/>
      <w:bookmarkEnd w:id="3"/>
      <w:r>
        <w:t>5.3. В случае принятия на собрании (конференции) граждан решения по вопросу определения границ территории ТОС инициативная группа, орган ТОС направляет в Собрание представителей города Заречного:</w:t>
      </w:r>
    </w:p>
    <w:p w:rsidR="00FA6296" w:rsidRDefault="00FA6296">
      <w:pPr>
        <w:pStyle w:val="ConsPlusNormal"/>
        <w:spacing w:before="220"/>
        <w:ind w:firstLine="540"/>
        <w:jc w:val="both"/>
      </w:pPr>
      <w:r>
        <w:t>а) сопроводительное письмо;</w:t>
      </w:r>
    </w:p>
    <w:p w:rsidR="00FA6296" w:rsidRDefault="00FA6296">
      <w:pPr>
        <w:pStyle w:val="ConsPlusNormal"/>
        <w:spacing w:before="220"/>
        <w:ind w:firstLine="540"/>
        <w:jc w:val="both"/>
      </w:pPr>
      <w:r>
        <w:t>б) протокол (выписку из протокола) собрания (конференции) граждан об определении границ территории ТОС;</w:t>
      </w:r>
    </w:p>
    <w:p w:rsidR="00FA6296" w:rsidRDefault="00FA6296">
      <w:pPr>
        <w:pStyle w:val="ConsPlusNormal"/>
        <w:spacing w:before="220"/>
        <w:ind w:firstLine="540"/>
        <w:jc w:val="both"/>
      </w:pPr>
      <w:r>
        <w:t>в) схему или описание границ территории ТОС, установленных собранием (конференцией) граждан.</w:t>
      </w:r>
    </w:p>
    <w:p w:rsidR="00FA6296" w:rsidRDefault="00FA6296">
      <w:pPr>
        <w:pStyle w:val="ConsPlusNormal"/>
        <w:spacing w:before="220"/>
        <w:ind w:firstLine="540"/>
        <w:jc w:val="both"/>
      </w:pPr>
      <w:r>
        <w:t>5.4. Собрание представителей города Заречного на основании предоставленных документов в течение 20 дней готовит заключение о возможности установления границ территории ТОС и соответствующий проект решения Собрания представителей города Заречного для рассмотрения.</w:t>
      </w:r>
    </w:p>
    <w:p w:rsidR="00FA6296" w:rsidRDefault="00FA6296">
      <w:pPr>
        <w:pStyle w:val="ConsPlusNormal"/>
        <w:spacing w:before="220"/>
        <w:ind w:firstLine="540"/>
        <w:jc w:val="both"/>
      </w:pPr>
      <w:r>
        <w:t xml:space="preserve">5.5. Собрание представителей города Заречного отказывает в установлении границ территории ТОС в случае, если в указанных границах территории уже зарегистрировано ТОС, либо не представлены документы, указанные в </w:t>
      </w:r>
      <w:hyperlink w:anchor="P151">
        <w:r>
          <w:rPr>
            <w:color w:val="0000FF"/>
          </w:rPr>
          <w:t>пункте 5.3</w:t>
        </w:r>
      </w:hyperlink>
      <w:r>
        <w:t xml:space="preserve"> настоящего Положения. Отказ в установлении границ территории ТОС принимается решением Собрания представителей города Заречного.</w:t>
      </w:r>
    </w:p>
    <w:p w:rsidR="00FA6296" w:rsidRDefault="00FA6296">
      <w:pPr>
        <w:pStyle w:val="ConsPlusNormal"/>
        <w:spacing w:before="220"/>
        <w:ind w:firstLine="540"/>
        <w:jc w:val="both"/>
      </w:pPr>
      <w:r>
        <w:t xml:space="preserve">5.6. Изменение границ территории ТОС осуществляется в порядке, установленном </w:t>
      </w:r>
      <w:r>
        <w:lastRenderedPageBreak/>
        <w:t>настоящим разделом для определения границ территории.</w:t>
      </w:r>
    </w:p>
    <w:p w:rsidR="00FA6296" w:rsidRDefault="00FA6296">
      <w:pPr>
        <w:pStyle w:val="ConsPlusNormal"/>
        <w:spacing w:before="220"/>
        <w:ind w:firstLine="540"/>
        <w:jc w:val="both"/>
      </w:pPr>
      <w:r>
        <w:t>5.7. Изменение границ территории ТОС осуществляется в результате:</w:t>
      </w:r>
    </w:p>
    <w:p w:rsidR="00FA6296" w:rsidRDefault="00FA6296">
      <w:pPr>
        <w:pStyle w:val="ConsPlusNormal"/>
        <w:spacing w:before="220"/>
        <w:ind w:firstLine="540"/>
        <w:jc w:val="both"/>
      </w:pPr>
      <w:r>
        <w:t>а) изменения границ территории, на которой оно осуществляется;</w:t>
      </w:r>
    </w:p>
    <w:p w:rsidR="00FA6296" w:rsidRDefault="00FA6296">
      <w:pPr>
        <w:pStyle w:val="ConsPlusNormal"/>
        <w:spacing w:before="220"/>
        <w:ind w:firstLine="540"/>
        <w:jc w:val="both"/>
      </w:pPr>
      <w:r>
        <w:t>б) объединения ТОС;</w:t>
      </w:r>
    </w:p>
    <w:p w:rsidR="00FA6296" w:rsidRDefault="00FA6296">
      <w:pPr>
        <w:pStyle w:val="ConsPlusNormal"/>
        <w:spacing w:before="220"/>
        <w:ind w:firstLine="540"/>
        <w:jc w:val="both"/>
      </w:pPr>
      <w:r>
        <w:t>в) разделения ТОС.</w:t>
      </w:r>
    </w:p>
    <w:p w:rsidR="00FA6296" w:rsidRDefault="00FA6296">
      <w:pPr>
        <w:pStyle w:val="ConsPlusNormal"/>
        <w:spacing w:before="220"/>
        <w:ind w:firstLine="540"/>
        <w:jc w:val="both"/>
      </w:pPr>
      <w:r>
        <w:t xml:space="preserve">5.8. После изменения границ территории ТОС в обязательном порядке вносятся изменения в устав ТОС в соответствии с </w:t>
      </w:r>
      <w:hyperlink w:anchor="P126">
        <w:r>
          <w:rPr>
            <w:color w:val="0000FF"/>
          </w:rPr>
          <w:t>пунктом 4.3.2</w:t>
        </w:r>
      </w:hyperlink>
      <w:r>
        <w:t xml:space="preserve"> настоящего Положения.</w:t>
      </w:r>
    </w:p>
    <w:p w:rsidR="00FA6296" w:rsidRDefault="00FA6296">
      <w:pPr>
        <w:pStyle w:val="ConsPlusNormal"/>
        <w:jc w:val="both"/>
      </w:pPr>
    </w:p>
    <w:p w:rsidR="00FA6296" w:rsidRDefault="00FA6296">
      <w:pPr>
        <w:pStyle w:val="ConsPlusTitle"/>
        <w:jc w:val="center"/>
        <w:outlineLvl w:val="1"/>
      </w:pPr>
      <w:r>
        <w:t>6. Условия и порядок выделения органам территориального</w:t>
      </w:r>
    </w:p>
    <w:p w:rsidR="00FA6296" w:rsidRDefault="00FA6296">
      <w:pPr>
        <w:pStyle w:val="ConsPlusTitle"/>
        <w:jc w:val="center"/>
      </w:pPr>
      <w:r>
        <w:t>общественного самоуправления средств бюджета</w:t>
      </w:r>
    </w:p>
    <w:p w:rsidR="00FA6296" w:rsidRDefault="00FA6296">
      <w:pPr>
        <w:pStyle w:val="ConsPlusTitle"/>
        <w:jc w:val="center"/>
      </w:pPr>
      <w:r>
        <w:t>города Заречного</w:t>
      </w:r>
    </w:p>
    <w:p w:rsidR="00FA6296" w:rsidRDefault="00FA6296">
      <w:pPr>
        <w:pStyle w:val="ConsPlusNormal"/>
        <w:jc w:val="both"/>
      </w:pPr>
    </w:p>
    <w:p w:rsidR="00FA6296" w:rsidRDefault="00FA6296">
      <w:pPr>
        <w:pStyle w:val="ConsPlusNormal"/>
        <w:ind w:firstLine="540"/>
        <w:jc w:val="both"/>
      </w:pPr>
      <w:r>
        <w:t xml:space="preserve">6.1. </w:t>
      </w:r>
      <w:proofErr w:type="gramStart"/>
      <w:r>
        <w:t>Для осуществления деятельности по содержанию жилищного фонда, благоустройству территории, иной хозяйственной деятельности, направленной на удовлетворение социально-бытовых потребностей граждан, проживающих на соответствующей территории, органы ТОС могут получать средства бюджета города Заречного в соответствии с решением Собрания представителей города Заречного о бюджете на очередной финансовый год и на основании заключенных с Администрацией города Заречного договоров.</w:t>
      </w:r>
      <w:proofErr w:type="gramEnd"/>
    </w:p>
    <w:p w:rsidR="00FA6296" w:rsidRDefault="00FA6296">
      <w:pPr>
        <w:pStyle w:val="ConsPlusNormal"/>
        <w:spacing w:before="220"/>
        <w:ind w:firstLine="540"/>
        <w:jc w:val="both"/>
      </w:pPr>
      <w:r>
        <w:t>6.2. Форма договора между органом ТОС и Администрацией города Заречного устанавливается постановлением Администрации города Заречного Пензенской области.</w:t>
      </w:r>
    </w:p>
    <w:p w:rsidR="00FA6296" w:rsidRDefault="00FA6296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6.2 в ред. </w:t>
      </w:r>
      <w:hyperlink r:id="rId26">
        <w:r>
          <w:rPr>
            <w:color w:val="0000FF"/>
          </w:rPr>
          <w:t>Решения</w:t>
        </w:r>
      </w:hyperlink>
      <w:r>
        <w:t xml:space="preserve"> Собрания представителей г. Заречного от 25.11.2021 N 189)</w:t>
      </w:r>
    </w:p>
    <w:p w:rsidR="00FA6296" w:rsidRDefault="00FA6296">
      <w:pPr>
        <w:pStyle w:val="ConsPlusNormal"/>
        <w:jc w:val="both"/>
      </w:pPr>
    </w:p>
    <w:p w:rsidR="00FA6296" w:rsidRDefault="00FA6296">
      <w:pPr>
        <w:pStyle w:val="ConsPlusNormal"/>
        <w:jc w:val="right"/>
      </w:pPr>
      <w:r>
        <w:t>Руководитель</w:t>
      </w:r>
    </w:p>
    <w:p w:rsidR="00FA6296" w:rsidRDefault="00FA6296">
      <w:pPr>
        <w:pStyle w:val="ConsPlusNormal"/>
        <w:jc w:val="right"/>
      </w:pPr>
      <w:r>
        <w:t>МУ "Правовое управление"</w:t>
      </w:r>
    </w:p>
    <w:p w:rsidR="00FA6296" w:rsidRDefault="00FA6296">
      <w:pPr>
        <w:pStyle w:val="ConsPlusNormal"/>
        <w:jc w:val="right"/>
      </w:pPr>
      <w:r>
        <w:t>С.А.САВИН</w:t>
      </w:r>
    </w:p>
    <w:p w:rsidR="00FA6296" w:rsidRDefault="00FA6296">
      <w:pPr>
        <w:pStyle w:val="ConsPlusNormal"/>
        <w:jc w:val="both"/>
      </w:pPr>
    </w:p>
    <w:p w:rsidR="00FA6296" w:rsidRDefault="00FA6296">
      <w:pPr>
        <w:pStyle w:val="ConsPlusNormal"/>
        <w:jc w:val="both"/>
      </w:pPr>
    </w:p>
    <w:p w:rsidR="00FA6296" w:rsidRDefault="00FA629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74509" w:rsidRDefault="00D74509"/>
    <w:sectPr w:rsidR="00D74509" w:rsidSect="00C27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6296"/>
    <w:rsid w:val="00D74509"/>
    <w:rsid w:val="00FA6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629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A629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A629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803CC19142E454589D6388003F7A1094E95B03067711F6FFED68C6502B0C267D0A619709A63F2D94FEA663F7F58FBBC3780D736AC6FD27894A2A35265u5M" TargetMode="External"/><Relationship Id="rId13" Type="http://schemas.openxmlformats.org/officeDocument/2006/relationships/hyperlink" Target="consultantplus://offline/ref=A803CC19142E454589D6388003F7A1094E95B030677F1E6BF9D18C6502B0C267D0A619709A63F2D94FEA67387058FBBC3780D736AC6FD27894A2A35265u5M" TargetMode="External"/><Relationship Id="rId18" Type="http://schemas.openxmlformats.org/officeDocument/2006/relationships/hyperlink" Target="consultantplus://offline/ref=A803CC19142E454589D6388003F7A1094E95B030677F1E6BF9D18C6502B0C267D0A619709A63F2D94FEA67387158FBBC3780D736AC6FD27894A2A35265u5M" TargetMode="External"/><Relationship Id="rId26" Type="http://schemas.openxmlformats.org/officeDocument/2006/relationships/hyperlink" Target="consultantplus://offline/ref=A803CC19142E454589D6388003F7A1094E95B030677F1E6BF9D18C6502B0C267D0A619709A63F2D94FEA67397058FBBC3780D736AC6FD27894A2A35265u5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803CC19142E454589D6388003F7A1094E95B030677F1E6BF9D18C6502B0C267D0A619709A63F2D94FEA67397758FBBC3780D736AC6FD27894A2A35265u5M" TargetMode="External"/><Relationship Id="rId7" Type="http://schemas.openxmlformats.org/officeDocument/2006/relationships/hyperlink" Target="consultantplus://offline/ref=A803CC19142E454589D6268D159BFF064B9BEA3F6470103DA4878A325DE0C43290E61F25D927FCDA4BE133693206A2ED75CBDB36B473D37A68u9M" TargetMode="External"/><Relationship Id="rId12" Type="http://schemas.openxmlformats.org/officeDocument/2006/relationships/hyperlink" Target="consultantplus://offline/ref=A803CC19142E454589D6388003F7A1094E95B030657C1A6DF9D8D16F0AE9CE65D7A946679D2AFED84FEA67307D07FEA926D8DA30B470D36688A0A165u3M" TargetMode="External"/><Relationship Id="rId17" Type="http://schemas.openxmlformats.org/officeDocument/2006/relationships/hyperlink" Target="consultantplus://offline/ref=A803CC19142E454589D6388003F7A1094E95B030657C1A6DF9D8D16F0AE9CE65D7A946679D2AFED84FEA67317D07FEA926D8DA30B470D36688A0A165u3M" TargetMode="External"/><Relationship Id="rId25" Type="http://schemas.openxmlformats.org/officeDocument/2006/relationships/hyperlink" Target="consultantplus://offline/ref=A803CC19142E454589D6388003F7A1094E95B03067711A69FBD08C6502B0C267D0A619709A63F2D94FEA673B7658FBBC3780D736AC6FD27894A2A35265u5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803CC19142E454589D6388003F7A1094E95B03067711F6FFED68C6502B0C267D0A619709A63F2D94FEA663F7F58FBBC3780D736AC6FD27894A2A35265u5M" TargetMode="External"/><Relationship Id="rId20" Type="http://schemas.openxmlformats.org/officeDocument/2006/relationships/hyperlink" Target="consultantplus://offline/ref=A803CC19142E454589D6388003F7A1094E95B030677F1E6BF9D18C6502B0C267D0A619709A63F2D94FEA67387F58FBBC3780D736AC6FD27894A2A35265u5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803CC19142E454589D6388003F7A1094E95B03067711A69FBD08C6502B0C267D0A619709A63F2D94FEA67387358FBBC3780D736AC6FD27894A2A35265u5M" TargetMode="External"/><Relationship Id="rId11" Type="http://schemas.openxmlformats.org/officeDocument/2006/relationships/hyperlink" Target="consultantplus://offline/ref=A803CC19142E454589D6388003F7A1094E95B03067781368FCD8D16F0AE9CE65D7A946759D72F2D849F466386851AFEF67u0M" TargetMode="External"/><Relationship Id="rId24" Type="http://schemas.openxmlformats.org/officeDocument/2006/relationships/hyperlink" Target="consultantplus://offline/ref=A803CC19142E454589D6388003F7A1094E95B030657C1A6DF9D8D16F0AE9CE65D7A946679D2AFED84FEA66397D07FEA926D8DA30B470D36688A0A165u3M" TargetMode="External"/><Relationship Id="rId5" Type="http://schemas.openxmlformats.org/officeDocument/2006/relationships/hyperlink" Target="consultantplus://offline/ref=A803CC19142E454589D6388003F7A1094E95B030677F1E6BF9D18C6502B0C267D0A619709A63F2D94FEA67387058FBBC3780D736AC6FD27894A2A35265u5M" TargetMode="External"/><Relationship Id="rId15" Type="http://schemas.openxmlformats.org/officeDocument/2006/relationships/hyperlink" Target="consultantplus://offline/ref=A803CC19142E454589D6268D159BFF064B9BEA3F6470103DA4878A325DE0C43290E61F25D927FCDA4BE133693206A2ED75CBDB36B473D37A68u9M" TargetMode="External"/><Relationship Id="rId23" Type="http://schemas.openxmlformats.org/officeDocument/2006/relationships/hyperlink" Target="consultantplus://offline/ref=A803CC19142E454589D6388003F7A1094E95B03067711A69FBD08C6502B0C267D0A619709A63F2D94FEA67397358FBBC3780D736AC6FD27894A2A35265u5M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A803CC19142E454589D6388003F7A1094E95B030657C1A6DF9D8D16F0AE9CE65D7A946679D2AFED84FEA673E7D07FEA926D8DA30B470D36688A0A165u3M" TargetMode="External"/><Relationship Id="rId19" Type="http://schemas.openxmlformats.org/officeDocument/2006/relationships/hyperlink" Target="consultantplus://offline/ref=A803CC19142E454589D6388003F7A1094E95B030677F1E6BF9D18C6502B0C267D0A619709A63F2D94FEA67387E58FBBC3780D736AC6FD27894A2A35265u5M" TargetMode="External"/><Relationship Id="rId4" Type="http://schemas.openxmlformats.org/officeDocument/2006/relationships/hyperlink" Target="consultantplus://offline/ref=A803CC19142E454589D6388003F7A1094E95B030657C1A6DF9D8D16F0AE9CE65D7A946679D2AFED84FEA673D7D07FEA926D8DA30B470D36688A0A165u3M" TargetMode="External"/><Relationship Id="rId9" Type="http://schemas.openxmlformats.org/officeDocument/2006/relationships/hyperlink" Target="consultantplus://offline/ref=A803CC19142E454589D6388003F7A1094E95B03067711F6FFED68C6502B0C267D0A619709A63F2D94FEA653A7558FBBC3780D736AC6FD27894A2A35265u5M" TargetMode="External"/><Relationship Id="rId14" Type="http://schemas.openxmlformats.org/officeDocument/2006/relationships/hyperlink" Target="consultantplus://offline/ref=A803CC19142E454589D6388003F7A1094E95B03067711A69FBD08C6502B0C267D0A619709A63F2D94FEA67387358FBBC3780D736AC6FD27894A2A35265u5M" TargetMode="External"/><Relationship Id="rId22" Type="http://schemas.openxmlformats.org/officeDocument/2006/relationships/hyperlink" Target="consultantplus://offline/ref=A803CC19142E454589D6388003F7A1094E95B03067711A69FBD08C6502B0C267D0A619709A63F2D94FEA67387058FBBC3780D736AC6FD27894A2A35265u5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2892</Words>
  <Characters>16488</Characters>
  <Application>Microsoft Office Word</Application>
  <DocSecurity>0</DocSecurity>
  <Lines>137</Lines>
  <Paragraphs>38</Paragraphs>
  <ScaleCrop>false</ScaleCrop>
  <Company/>
  <LinksUpToDate>false</LinksUpToDate>
  <CharactersWithSpaces>19342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omaraeva</dc:creator>
  <cp:lastModifiedBy>omaraeva</cp:lastModifiedBy>
  <cp:revision>1</cp:revision>
  <dcterms:created xsi:type="dcterms:W3CDTF">2023-10-06T12:46:00Z</dcterms:created>
  <dcterms:modified xsi:type="dcterms:W3CDTF">2023-10-06T12:48:00Z</dcterms:modified>
</cp:coreProperties>
</file>